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597" w:rsidRPr="008C4C42" w:rsidRDefault="00215597" w:rsidP="001706D5">
      <w:pPr>
        <w:spacing w:after="0"/>
        <w:jc w:val="center"/>
        <w:rPr>
          <w:rFonts w:ascii="Times New Roman" w:eastAsia="Times New Roman" w:hAnsi="Times New Roman" w:cs="Times New Roman"/>
          <w:b/>
          <w:sz w:val="36"/>
          <w:lang w:val="en-US"/>
        </w:rPr>
      </w:pPr>
    </w:p>
    <w:p w:rsidR="006815E4" w:rsidRPr="008C4C42" w:rsidRDefault="00782098" w:rsidP="001706D5">
      <w:pPr>
        <w:spacing w:after="0"/>
        <w:jc w:val="center"/>
        <w:rPr>
          <w:rFonts w:ascii="Times New Roman" w:eastAsia="Times New Roman" w:hAnsi="Times New Roman" w:cs="Times New Roman"/>
          <w:b/>
          <w:sz w:val="36"/>
          <w:lang w:val="en-US"/>
        </w:rPr>
      </w:pPr>
      <w:r>
        <w:rPr>
          <w:rFonts w:ascii="Times New Roman" w:eastAsia="Times New Roman" w:hAnsi="Times New Roman" w:cs="Times New Roman"/>
          <w:b/>
          <w:sz w:val="36"/>
          <w:lang w:val="en-US"/>
        </w:rPr>
        <w:t xml:space="preserve">Enhanced </w:t>
      </w:r>
      <w:r w:rsidR="00B92497">
        <w:rPr>
          <w:rFonts w:ascii="Times New Roman" w:eastAsia="Times New Roman" w:hAnsi="Times New Roman" w:cs="Times New Roman"/>
          <w:b/>
          <w:sz w:val="36"/>
          <w:lang w:val="en-US"/>
        </w:rPr>
        <w:t xml:space="preserve">and second </w:t>
      </w:r>
      <w:r>
        <w:rPr>
          <w:rFonts w:ascii="Times New Roman" w:eastAsia="Times New Roman" w:hAnsi="Times New Roman" w:cs="Times New Roman"/>
          <w:b/>
          <w:sz w:val="36"/>
          <w:lang w:val="en-US"/>
        </w:rPr>
        <w:t>version of a</w:t>
      </w:r>
      <w:r w:rsidR="00CF38BE" w:rsidRPr="008C4C42">
        <w:rPr>
          <w:rFonts w:ascii="Times New Roman" w:eastAsia="Times New Roman" w:hAnsi="Times New Roman" w:cs="Times New Roman"/>
          <w:b/>
          <w:sz w:val="36"/>
          <w:lang w:val="en-US"/>
        </w:rPr>
        <w:t xml:space="preserve">n alternative approach to </w:t>
      </w:r>
      <w:r w:rsidR="009D330C" w:rsidRPr="008C4C42">
        <w:rPr>
          <w:rFonts w:ascii="Times New Roman" w:eastAsia="Times New Roman" w:hAnsi="Times New Roman" w:cs="Times New Roman"/>
          <w:b/>
          <w:sz w:val="36"/>
          <w:lang w:val="en-US"/>
        </w:rPr>
        <w:t>produce indicators</w:t>
      </w:r>
      <w:r w:rsidR="00CF38BE" w:rsidRPr="008C4C42">
        <w:rPr>
          <w:rFonts w:ascii="Times New Roman" w:eastAsia="Times New Roman" w:hAnsi="Times New Roman" w:cs="Times New Roman"/>
          <w:b/>
          <w:sz w:val="36"/>
          <w:lang w:val="en-US"/>
        </w:rPr>
        <w:t xml:space="preserve"> of languages ​​in the Internet</w:t>
      </w:r>
    </w:p>
    <w:p w:rsidR="006815E4" w:rsidRPr="008C4C42" w:rsidRDefault="006815E4" w:rsidP="001706D5">
      <w:pPr>
        <w:spacing w:after="0"/>
        <w:jc w:val="center"/>
        <w:rPr>
          <w:rFonts w:ascii="Times New Roman" w:eastAsia="Times New Roman" w:hAnsi="Times New Roman" w:cs="Times New Roman"/>
          <w:b/>
          <w:sz w:val="36"/>
          <w:lang w:val="en-US"/>
        </w:rPr>
      </w:pPr>
    </w:p>
    <w:p w:rsidR="00215597" w:rsidRPr="008C4C42" w:rsidRDefault="00215597" w:rsidP="001706D5">
      <w:pPr>
        <w:spacing w:after="0"/>
        <w:jc w:val="center"/>
        <w:rPr>
          <w:rFonts w:ascii="Times New Roman" w:eastAsia="Times New Roman" w:hAnsi="Times New Roman" w:cs="Times New Roman"/>
          <w:b/>
          <w:sz w:val="36"/>
          <w:lang w:val="en-US"/>
        </w:rPr>
      </w:pPr>
    </w:p>
    <w:p w:rsidR="00042B21" w:rsidRPr="008C4C42" w:rsidRDefault="00042B21" w:rsidP="00042B21">
      <w:pPr>
        <w:spacing w:after="0"/>
        <w:jc w:val="center"/>
        <w:rPr>
          <w:rFonts w:ascii="Times New Roman" w:eastAsia="Times New Roman" w:hAnsi="Times New Roman" w:cs="Times New Roman"/>
          <w:b/>
          <w:sz w:val="36"/>
          <w:lang w:val="en-US"/>
        </w:rPr>
      </w:pPr>
      <w:r w:rsidRPr="008C4C42">
        <w:rPr>
          <w:rFonts w:ascii="Times New Roman" w:eastAsia="Times New Roman" w:hAnsi="Times New Roman" w:cs="Times New Roman"/>
          <w:b/>
          <w:sz w:val="36"/>
          <w:lang w:val="en-US"/>
        </w:rPr>
        <w:t>Daniel Pimienta</w:t>
      </w:r>
    </w:p>
    <w:p w:rsidR="00664A23" w:rsidRDefault="00F97001" w:rsidP="00042B21">
      <w:pPr>
        <w:spacing w:after="0"/>
        <w:jc w:val="center"/>
        <w:rPr>
          <w:rFonts w:ascii="Times New Roman" w:eastAsia="Times New Roman" w:hAnsi="Times New Roman" w:cs="Times New Roman"/>
          <w:b/>
          <w:sz w:val="36"/>
          <w:lang w:val="en-US"/>
        </w:rPr>
      </w:pPr>
      <w:r w:rsidRPr="008C4C42">
        <w:rPr>
          <w:rFonts w:ascii="Times New Roman" w:eastAsia="Times New Roman" w:hAnsi="Times New Roman" w:cs="Times New Roman"/>
          <w:b/>
          <w:sz w:val="36"/>
          <w:lang w:val="en-US"/>
        </w:rPr>
        <w:t>Observatory of l</w:t>
      </w:r>
      <w:r w:rsidR="00664A23">
        <w:rPr>
          <w:rFonts w:ascii="Times New Roman" w:eastAsia="Times New Roman" w:hAnsi="Times New Roman" w:cs="Times New Roman"/>
          <w:b/>
          <w:sz w:val="36"/>
          <w:lang w:val="en-US"/>
        </w:rPr>
        <w:t xml:space="preserve">inguistic and cultural diversity </w:t>
      </w:r>
    </w:p>
    <w:p w:rsidR="00F97001" w:rsidRPr="008C4C42" w:rsidRDefault="00F97001" w:rsidP="00042B21">
      <w:pPr>
        <w:spacing w:after="0"/>
        <w:jc w:val="center"/>
        <w:rPr>
          <w:rFonts w:ascii="Times New Roman" w:eastAsia="Times New Roman" w:hAnsi="Times New Roman" w:cs="Times New Roman"/>
          <w:b/>
          <w:sz w:val="36"/>
          <w:lang w:val="en-US"/>
        </w:rPr>
      </w:pPr>
      <w:r w:rsidRPr="008C4C42">
        <w:rPr>
          <w:rFonts w:ascii="Times New Roman" w:eastAsia="Times New Roman" w:hAnsi="Times New Roman" w:cs="Times New Roman"/>
          <w:b/>
          <w:sz w:val="36"/>
          <w:lang w:val="en-US"/>
        </w:rPr>
        <w:t>in the Internet</w:t>
      </w:r>
    </w:p>
    <w:p w:rsidR="00F97001" w:rsidRPr="008C4C42" w:rsidRDefault="00A6695E" w:rsidP="00042B21">
      <w:pPr>
        <w:spacing w:after="0"/>
        <w:jc w:val="center"/>
        <w:rPr>
          <w:rFonts w:ascii="Times New Roman" w:eastAsia="Times New Roman" w:hAnsi="Times New Roman" w:cs="Times New Roman"/>
          <w:b/>
          <w:sz w:val="36"/>
          <w:lang w:val="en-US"/>
        </w:rPr>
      </w:pPr>
      <w:hyperlink r:id="rId8" w:history="1">
        <w:r w:rsidR="00FB6A16" w:rsidRPr="008C4C42">
          <w:rPr>
            <w:rStyle w:val="Lienhypertexte"/>
            <w:rFonts w:ascii="Times New Roman" w:eastAsia="Times New Roman" w:hAnsi="Times New Roman" w:cs="Times New Roman"/>
            <w:b/>
            <w:sz w:val="36"/>
            <w:lang w:val="en-US"/>
          </w:rPr>
          <w:t>http://funredes.org/lc</w:t>
        </w:r>
      </w:hyperlink>
    </w:p>
    <w:p w:rsidR="00FB6A16" w:rsidRPr="008C4C42" w:rsidRDefault="00FB6A16" w:rsidP="00042B21">
      <w:pPr>
        <w:spacing w:after="0"/>
        <w:jc w:val="center"/>
        <w:rPr>
          <w:rFonts w:ascii="Times New Roman" w:eastAsia="Times New Roman" w:hAnsi="Times New Roman" w:cs="Times New Roman"/>
          <w:b/>
          <w:sz w:val="36"/>
          <w:lang w:val="en-US"/>
        </w:rPr>
      </w:pPr>
    </w:p>
    <w:p w:rsidR="00FB6A16" w:rsidRPr="008C4C42" w:rsidRDefault="00A76B04" w:rsidP="00042B21">
      <w:pPr>
        <w:spacing w:after="0"/>
        <w:jc w:val="center"/>
        <w:rPr>
          <w:rFonts w:ascii="Times New Roman" w:eastAsia="Times New Roman" w:hAnsi="Times New Roman" w:cs="Times New Roman"/>
          <w:b/>
          <w:sz w:val="36"/>
          <w:lang w:val="en-US"/>
        </w:rPr>
      </w:pPr>
      <w:r w:rsidRPr="008C4C42">
        <w:rPr>
          <w:rFonts w:ascii="Times New Roman" w:eastAsia="Times New Roman" w:hAnsi="Times New Roman" w:cs="Times New Roman"/>
          <w:b/>
          <w:sz w:val="36"/>
          <w:lang w:val="en-US"/>
        </w:rPr>
        <w:t>August 2021</w:t>
      </w:r>
    </w:p>
    <w:p w:rsidR="00FB6A16" w:rsidRPr="008C4C42" w:rsidRDefault="00FB6A16" w:rsidP="00042B21">
      <w:pPr>
        <w:spacing w:after="0"/>
        <w:jc w:val="center"/>
        <w:rPr>
          <w:rFonts w:ascii="Times New Roman" w:eastAsia="Times New Roman" w:hAnsi="Times New Roman" w:cs="Times New Roman"/>
          <w:b/>
          <w:sz w:val="36"/>
          <w:lang w:val="en-US"/>
        </w:rPr>
      </w:pPr>
    </w:p>
    <w:p w:rsidR="00FB6A16" w:rsidRPr="008C4C42" w:rsidRDefault="00FB6A16" w:rsidP="00042B21">
      <w:pPr>
        <w:spacing w:after="0"/>
        <w:jc w:val="center"/>
        <w:rPr>
          <w:rFonts w:ascii="Times New Roman" w:eastAsia="Times New Roman" w:hAnsi="Times New Roman" w:cs="Times New Roman"/>
          <w:b/>
          <w:sz w:val="36"/>
          <w:lang w:val="en-US"/>
        </w:rPr>
      </w:pPr>
    </w:p>
    <w:p w:rsidR="00FB6A16" w:rsidRPr="008C4C42" w:rsidRDefault="00FB6A16" w:rsidP="00042B21">
      <w:pPr>
        <w:spacing w:after="0"/>
        <w:jc w:val="center"/>
        <w:rPr>
          <w:rFonts w:ascii="Times New Roman" w:eastAsia="Times New Roman" w:hAnsi="Times New Roman" w:cs="Times New Roman"/>
          <w:b/>
          <w:sz w:val="36"/>
          <w:lang w:val="en-US"/>
        </w:rPr>
      </w:pPr>
    </w:p>
    <w:p w:rsidR="00753517" w:rsidRPr="008C4C42" w:rsidRDefault="00753517" w:rsidP="00FB6A16">
      <w:pPr>
        <w:spacing w:after="0"/>
        <w:jc w:val="both"/>
        <w:rPr>
          <w:rFonts w:ascii="Times New Roman" w:eastAsia="Times New Roman" w:hAnsi="Times New Roman" w:cs="Times New Roman"/>
          <w:b/>
          <w:lang w:val="en-US"/>
        </w:rPr>
      </w:pPr>
    </w:p>
    <w:p w:rsidR="00753517" w:rsidRPr="008C4C42" w:rsidRDefault="00753517" w:rsidP="00FB6A16">
      <w:pPr>
        <w:spacing w:after="0"/>
        <w:jc w:val="both"/>
        <w:rPr>
          <w:rFonts w:ascii="Times New Roman" w:eastAsia="Times New Roman" w:hAnsi="Times New Roman" w:cs="Times New Roman"/>
          <w:b/>
          <w:lang w:val="en-US"/>
        </w:rPr>
      </w:pPr>
    </w:p>
    <w:p w:rsidR="00753517" w:rsidRPr="008C4C42" w:rsidRDefault="00753517" w:rsidP="00FB6A16">
      <w:pPr>
        <w:spacing w:after="0"/>
        <w:jc w:val="both"/>
        <w:rPr>
          <w:rFonts w:ascii="Times New Roman" w:eastAsia="Times New Roman" w:hAnsi="Times New Roman" w:cs="Times New Roman"/>
          <w:b/>
          <w:lang w:val="en-US"/>
        </w:rPr>
      </w:pPr>
    </w:p>
    <w:p w:rsidR="00753517" w:rsidRPr="008C4C42" w:rsidRDefault="00753517" w:rsidP="00FB6A16">
      <w:pPr>
        <w:spacing w:after="0"/>
        <w:jc w:val="both"/>
        <w:rPr>
          <w:rFonts w:ascii="Times New Roman" w:eastAsia="Times New Roman" w:hAnsi="Times New Roman" w:cs="Times New Roman"/>
          <w:b/>
          <w:lang w:val="en-US"/>
        </w:rPr>
      </w:pPr>
    </w:p>
    <w:p w:rsidR="00A76B04" w:rsidRDefault="00A76B04" w:rsidP="00FB6A16">
      <w:pPr>
        <w:spacing w:after="0"/>
        <w:jc w:val="both"/>
        <w:rPr>
          <w:rFonts w:ascii="Times New Roman" w:hAnsi="Times New Roman" w:cs="Times New Roman"/>
          <w:color w:val="000000"/>
          <w:lang w:val="en-US"/>
        </w:rPr>
      </w:pPr>
      <w:r w:rsidRPr="008C4C42">
        <w:rPr>
          <w:rFonts w:ascii="Times New Roman" w:eastAsia="Times New Roman" w:hAnsi="Times New Roman" w:cs="Times New Roman"/>
          <w:b/>
          <w:lang w:val="en-US"/>
        </w:rPr>
        <w:t>C</w:t>
      </w:r>
      <w:r w:rsidR="00FB6A16" w:rsidRPr="008C4C42">
        <w:rPr>
          <w:rFonts w:ascii="Times New Roman" w:eastAsia="Times New Roman" w:hAnsi="Times New Roman" w:cs="Times New Roman"/>
          <w:b/>
          <w:lang w:val="en-US"/>
        </w:rPr>
        <w:t xml:space="preserve">redits: </w:t>
      </w:r>
      <w:r w:rsidR="00FB6A16" w:rsidRPr="008C4C42">
        <w:rPr>
          <w:rFonts w:ascii="Times New Roman" w:eastAsia="Times New Roman" w:hAnsi="Times New Roman" w:cs="Times New Roman"/>
          <w:lang w:val="en-US"/>
        </w:rPr>
        <w:t xml:space="preserve">The work leading to this enhanced version has been made possible thanks to the support of </w:t>
      </w:r>
      <w:r w:rsidR="00FB6A16" w:rsidRPr="008C4C42">
        <w:rPr>
          <w:rFonts w:ascii="Times New Roman" w:hAnsi="Times New Roman" w:cs="Times New Roman"/>
          <w:color w:val="000000"/>
          <w:lang w:val="en-US"/>
        </w:rPr>
        <w:t> the </w:t>
      </w:r>
      <w:hyperlink r:id="rId9" w:history="1">
        <w:r w:rsidR="00FB6A16" w:rsidRPr="008C4C42">
          <w:rPr>
            <w:rStyle w:val="Lienhypertexte"/>
            <w:rFonts w:ascii="Times New Roman" w:hAnsi="Times New Roman" w:cs="Times New Roman"/>
            <w:i/>
            <w:iCs/>
            <w:lang w:val="en-US"/>
          </w:rPr>
          <w:t>Cultural and Educational Department of the Brazilian Ministry of Foreign Affairs</w:t>
        </w:r>
      </w:hyperlink>
      <w:r w:rsidR="00FB6A16" w:rsidRPr="008C4C42">
        <w:rPr>
          <w:rFonts w:ascii="Times New Roman" w:hAnsi="Times New Roman" w:cs="Times New Roman"/>
          <w:color w:val="000000"/>
          <w:lang w:val="en-US"/>
        </w:rPr>
        <w:t xml:space="preserve"> within the frame of the </w:t>
      </w:r>
      <w:hyperlink r:id="rId10" w:history="1">
        <w:r w:rsidR="00FB6A16" w:rsidRPr="008C4C42">
          <w:rPr>
            <w:rStyle w:val="Lienhypertexte"/>
            <w:rFonts w:ascii="Times New Roman" w:hAnsi="Times New Roman" w:cs="Times New Roman"/>
            <w:lang w:val="en-US"/>
          </w:rPr>
          <w:t>International Institute of the Portuguese Language</w:t>
        </w:r>
      </w:hyperlink>
      <w:r w:rsidR="00FB6A16" w:rsidRPr="008C4C42">
        <w:rPr>
          <w:rFonts w:ascii="Times New Roman" w:hAnsi="Times New Roman" w:cs="Times New Roman"/>
          <w:lang w:val="en-US"/>
        </w:rPr>
        <w:t xml:space="preserve"> and </w:t>
      </w:r>
      <w:r w:rsidR="00430288">
        <w:rPr>
          <w:rFonts w:ascii="Times New Roman" w:hAnsi="Times New Roman" w:cs="Times New Roman"/>
          <w:lang w:val="en-US"/>
        </w:rPr>
        <w:t>the</w:t>
      </w:r>
      <w:r w:rsidR="00FB6A16" w:rsidRPr="008C4C42">
        <w:rPr>
          <w:rFonts w:ascii="Times New Roman" w:hAnsi="Times New Roman" w:cs="Times New Roman"/>
          <w:lang w:val="en-US"/>
        </w:rPr>
        <w:t xml:space="preserve"> </w:t>
      </w:r>
      <w:r w:rsidR="00FB6A16" w:rsidRPr="008C4C42">
        <w:rPr>
          <w:rFonts w:ascii="Times New Roman" w:hAnsi="Times New Roman" w:cs="Times New Roman"/>
          <w:color w:val="000000"/>
          <w:lang w:val="en-US"/>
        </w:rPr>
        <w:t>coordinat</w:t>
      </w:r>
      <w:r w:rsidR="00430288">
        <w:rPr>
          <w:rFonts w:ascii="Times New Roman" w:hAnsi="Times New Roman" w:cs="Times New Roman"/>
          <w:color w:val="000000"/>
          <w:lang w:val="en-US"/>
        </w:rPr>
        <w:t xml:space="preserve">ion of </w:t>
      </w:r>
      <w:r w:rsidR="00FB6A16" w:rsidRPr="008C4C42">
        <w:rPr>
          <w:rFonts w:ascii="Times New Roman" w:hAnsi="Times New Roman" w:cs="Times New Roman"/>
          <w:color w:val="000000"/>
          <w:lang w:val="en-US"/>
        </w:rPr>
        <w:t>the </w:t>
      </w:r>
      <w:hyperlink r:id="rId11" w:history="1">
        <w:r w:rsidR="00FB6A16" w:rsidRPr="008C4C42">
          <w:rPr>
            <w:rStyle w:val="Lienhypertexte"/>
            <w:rFonts w:ascii="Times New Roman" w:hAnsi="Times New Roman" w:cs="Times New Roman"/>
            <w:lang w:val="en-US"/>
          </w:rPr>
          <w:t xml:space="preserve">UNESCO Chair on </w:t>
        </w:r>
        <w:r w:rsidR="006E06EF">
          <w:rPr>
            <w:rStyle w:val="Lienhypertexte"/>
            <w:rFonts w:ascii="Times New Roman" w:hAnsi="Times New Roman" w:cs="Times New Roman"/>
            <w:lang w:val="en-US"/>
          </w:rPr>
          <w:t>language</w:t>
        </w:r>
        <w:r w:rsidR="00FB6A16" w:rsidRPr="008C4C42">
          <w:rPr>
            <w:rStyle w:val="Lienhypertexte"/>
            <w:rFonts w:ascii="Times New Roman" w:hAnsi="Times New Roman" w:cs="Times New Roman"/>
            <w:lang w:val="en-US"/>
          </w:rPr>
          <w:t xml:space="preserve"> policies for multilingualism</w:t>
        </w:r>
      </w:hyperlink>
      <w:r w:rsidR="00A025E1">
        <w:rPr>
          <w:rFonts w:ascii="Times New Roman" w:hAnsi="Times New Roman" w:cs="Times New Roman"/>
          <w:color w:val="000000"/>
          <w:lang w:val="en-US"/>
        </w:rPr>
        <w:t>.</w:t>
      </w:r>
      <w:r w:rsidR="008003A5">
        <w:rPr>
          <w:rFonts w:ascii="Times New Roman" w:hAnsi="Times New Roman" w:cs="Times New Roman"/>
          <w:color w:val="000000"/>
          <w:lang w:val="en-US"/>
        </w:rPr>
        <w:t xml:space="preserve"> Credits are given also to </w:t>
      </w:r>
      <w:r w:rsidR="008003A5" w:rsidRPr="008C4C42">
        <w:rPr>
          <w:rFonts w:ascii="Times New Roman" w:hAnsi="Times New Roman" w:cs="Times New Roman"/>
          <w:lang w:val="en-US" w:eastAsia="en-US"/>
        </w:rPr>
        <w:t>Daniel Prado, who first conceived the idea of collecting diverse sources for measuring languages ​​in the Internet as well as to transform figures per country into figures per language.</w:t>
      </w:r>
    </w:p>
    <w:p w:rsidR="00A025E1" w:rsidRDefault="00A025E1" w:rsidP="00FB6A16">
      <w:pPr>
        <w:spacing w:after="0"/>
        <w:jc w:val="both"/>
        <w:rPr>
          <w:rFonts w:ascii="Times New Roman" w:hAnsi="Times New Roman" w:cs="Times New Roman"/>
          <w:color w:val="000000"/>
          <w:lang w:val="en-US"/>
        </w:rPr>
      </w:pPr>
    </w:p>
    <w:p w:rsidR="00A025E1" w:rsidRDefault="00A025E1" w:rsidP="00FB6A16">
      <w:pPr>
        <w:spacing w:after="0"/>
        <w:jc w:val="both"/>
        <w:rPr>
          <w:rFonts w:ascii="Times New Roman" w:hAnsi="Times New Roman" w:cs="Times New Roman"/>
          <w:color w:val="000000"/>
          <w:lang w:val="en-US"/>
        </w:rPr>
      </w:pPr>
      <w:r w:rsidRPr="00BA5E67">
        <w:rPr>
          <w:rFonts w:ascii="Times New Roman" w:hAnsi="Times New Roman" w:cs="Times New Roman"/>
          <w:b/>
          <w:color w:val="000000"/>
          <w:lang w:val="en-US"/>
        </w:rPr>
        <w:t>Thanks</w:t>
      </w:r>
      <w:r>
        <w:rPr>
          <w:rFonts w:ascii="Times New Roman" w:hAnsi="Times New Roman" w:cs="Times New Roman"/>
          <w:color w:val="000000"/>
          <w:lang w:val="en-US"/>
        </w:rPr>
        <w:t xml:space="preserve">: To </w:t>
      </w:r>
      <w:r w:rsidR="00BA5E67">
        <w:rPr>
          <w:rFonts w:ascii="Times New Roman" w:hAnsi="Times New Roman" w:cs="Times New Roman"/>
          <w:color w:val="000000"/>
          <w:lang w:val="en-US"/>
        </w:rPr>
        <w:t>Professor</w:t>
      </w:r>
      <w:r>
        <w:rPr>
          <w:rFonts w:ascii="Times New Roman" w:hAnsi="Times New Roman" w:cs="Times New Roman"/>
          <w:color w:val="000000"/>
          <w:lang w:val="en-US"/>
        </w:rPr>
        <w:t xml:space="preserve"> Gilvan M</w:t>
      </w:r>
      <w:r w:rsidR="00310579">
        <w:rPr>
          <w:rFonts w:ascii="Times New Roman" w:hAnsi="Times New Roman" w:cs="Times New Roman"/>
          <w:color w:val="000000"/>
          <w:lang w:val="en-US"/>
        </w:rPr>
        <w:t>ü</w:t>
      </w:r>
      <w:r>
        <w:rPr>
          <w:rFonts w:ascii="Times New Roman" w:hAnsi="Times New Roman" w:cs="Times New Roman"/>
          <w:color w:val="000000"/>
          <w:lang w:val="en-US"/>
        </w:rPr>
        <w:t xml:space="preserve">ller de Oliveira for the support on linguistic matters </w:t>
      </w:r>
      <w:r w:rsidR="00F340A7">
        <w:rPr>
          <w:rFonts w:ascii="Times New Roman" w:hAnsi="Times New Roman" w:cs="Times New Roman"/>
          <w:color w:val="000000"/>
          <w:lang w:val="en-US"/>
        </w:rPr>
        <w:t>and coordination with the funders</w:t>
      </w:r>
      <w:r w:rsidR="0021575E">
        <w:rPr>
          <w:rFonts w:ascii="Times New Roman" w:hAnsi="Times New Roman" w:cs="Times New Roman"/>
          <w:color w:val="000000"/>
          <w:lang w:val="en-US"/>
        </w:rPr>
        <w:t>,</w:t>
      </w:r>
      <w:r>
        <w:rPr>
          <w:rFonts w:ascii="Times New Roman" w:hAnsi="Times New Roman" w:cs="Times New Roman"/>
          <w:color w:val="000000"/>
          <w:lang w:val="en-US"/>
        </w:rPr>
        <w:t xml:space="preserve"> to Alvaro Blanco for the support in writing </w:t>
      </w:r>
      <w:r w:rsidR="0021575E">
        <w:rPr>
          <w:rFonts w:ascii="Times New Roman" w:hAnsi="Times New Roman" w:cs="Times New Roman"/>
          <w:color w:val="000000"/>
          <w:lang w:val="en-US"/>
        </w:rPr>
        <w:t xml:space="preserve">tricky </w:t>
      </w:r>
      <w:r w:rsidR="004215D4">
        <w:rPr>
          <w:rFonts w:ascii="Times New Roman" w:hAnsi="Times New Roman" w:cs="Times New Roman"/>
          <w:color w:val="000000"/>
          <w:lang w:val="en-US"/>
        </w:rPr>
        <w:t>programs</w:t>
      </w:r>
      <w:r>
        <w:rPr>
          <w:rFonts w:ascii="Times New Roman" w:hAnsi="Times New Roman" w:cs="Times New Roman"/>
          <w:color w:val="000000"/>
          <w:lang w:val="en-US"/>
        </w:rPr>
        <w:t xml:space="preserve"> which </w:t>
      </w:r>
      <w:r w:rsidR="00BA5E67">
        <w:rPr>
          <w:rFonts w:ascii="Times New Roman" w:hAnsi="Times New Roman" w:cs="Times New Roman"/>
          <w:color w:val="000000"/>
          <w:lang w:val="en-US"/>
        </w:rPr>
        <w:t>change radically the management of so many sources</w:t>
      </w:r>
      <w:r w:rsidR="00DA360B">
        <w:rPr>
          <w:rFonts w:ascii="Times New Roman" w:hAnsi="Times New Roman" w:cs="Times New Roman"/>
          <w:color w:val="000000"/>
          <w:lang w:val="en-US"/>
        </w:rPr>
        <w:t xml:space="preserve"> and so many orthographs of languages and countries</w:t>
      </w:r>
      <w:r w:rsidR="0021575E">
        <w:rPr>
          <w:rFonts w:ascii="Times New Roman" w:hAnsi="Times New Roman" w:cs="Times New Roman"/>
          <w:color w:val="000000"/>
          <w:lang w:val="en-US"/>
        </w:rPr>
        <w:t xml:space="preserve"> and to David Pimienta who wrote the </w:t>
      </w:r>
      <w:r w:rsidR="004215D4">
        <w:rPr>
          <w:rFonts w:ascii="Times New Roman" w:hAnsi="Times New Roman" w:cs="Times New Roman"/>
          <w:color w:val="000000"/>
          <w:lang w:val="en-US"/>
        </w:rPr>
        <w:t>program</w:t>
      </w:r>
      <w:r w:rsidR="0021575E">
        <w:rPr>
          <w:rFonts w:ascii="Times New Roman" w:hAnsi="Times New Roman" w:cs="Times New Roman"/>
          <w:color w:val="000000"/>
          <w:lang w:val="en-US"/>
        </w:rPr>
        <w:t xml:space="preserve"> required to transform the E</w:t>
      </w:r>
      <w:r w:rsidR="00467524">
        <w:rPr>
          <w:rFonts w:ascii="Times New Roman" w:hAnsi="Times New Roman" w:cs="Times New Roman"/>
          <w:color w:val="000000"/>
          <w:lang w:val="en-US"/>
        </w:rPr>
        <w:t>t</w:t>
      </w:r>
      <w:r w:rsidR="0021575E">
        <w:rPr>
          <w:rFonts w:ascii="Times New Roman" w:hAnsi="Times New Roman" w:cs="Times New Roman"/>
          <w:color w:val="000000"/>
          <w:lang w:val="en-US"/>
        </w:rPr>
        <w:t>hnologue format into the required format for that study and process macro-languages.</w:t>
      </w:r>
    </w:p>
    <w:p w:rsidR="00427843" w:rsidRDefault="00427843" w:rsidP="00FB6A16">
      <w:pPr>
        <w:spacing w:after="0"/>
        <w:jc w:val="both"/>
        <w:rPr>
          <w:rFonts w:ascii="Times New Roman" w:hAnsi="Times New Roman" w:cs="Times New Roman"/>
          <w:color w:val="000000"/>
          <w:lang w:val="en-US"/>
        </w:rPr>
      </w:pPr>
    </w:p>
    <w:p w:rsidR="00427843" w:rsidRPr="008C4C42" w:rsidRDefault="00427843" w:rsidP="00FB6A16">
      <w:pPr>
        <w:spacing w:after="0"/>
        <w:jc w:val="both"/>
        <w:rPr>
          <w:rFonts w:ascii="Times New Roman" w:hAnsi="Times New Roman" w:cs="Times New Roman"/>
          <w:color w:val="000000"/>
          <w:lang w:val="en-US"/>
        </w:rPr>
      </w:pPr>
      <w:r w:rsidRPr="006E06EF">
        <w:rPr>
          <w:rFonts w:ascii="Times New Roman" w:hAnsi="Times New Roman" w:cs="Times New Roman"/>
          <w:b/>
          <w:color w:val="000000"/>
          <w:lang w:val="en-US"/>
        </w:rPr>
        <w:t>Warning</w:t>
      </w:r>
      <w:r>
        <w:rPr>
          <w:rFonts w:ascii="Times New Roman" w:hAnsi="Times New Roman" w:cs="Times New Roman"/>
          <w:color w:val="000000"/>
          <w:lang w:val="en-US"/>
        </w:rPr>
        <w:t xml:space="preserve"> </w:t>
      </w:r>
      <w:r w:rsidR="006E06EF">
        <w:rPr>
          <w:rFonts w:ascii="Times New Roman" w:hAnsi="Times New Roman" w:cs="Times New Roman"/>
          <w:color w:val="000000"/>
          <w:lang w:val="en-US"/>
        </w:rPr>
        <w:t>: The following study is essentially a statistical work based on a large variety of input sources. Adopting a major source in such type of works also implies logically adopting the rules sustaining the data of that source. The author is therefore not responsible for the list of considered countries and territories established by ITU, a United Nation agency, for the statistics of percentage of persons connected to the Internet</w:t>
      </w:r>
      <w:r w:rsidR="00047126">
        <w:rPr>
          <w:rFonts w:ascii="Times New Roman" w:hAnsi="Times New Roman" w:cs="Times New Roman"/>
          <w:color w:val="000000"/>
          <w:lang w:val="en-US"/>
        </w:rPr>
        <w:t>,</w:t>
      </w:r>
      <w:r w:rsidR="006E06EF">
        <w:rPr>
          <w:rFonts w:ascii="Times New Roman" w:hAnsi="Times New Roman" w:cs="Times New Roman"/>
          <w:color w:val="000000"/>
          <w:lang w:val="en-US"/>
        </w:rPr>
        <w:t xml:space="preserve"> nor for the list of languages with more than </w:t>
      </w:r>
      <w:r w:rsidR="00106288">
        <w:rPr>
          <w:rFonts w:ascii="Times New Roman" w:hAnsi="Times New Roman" w:cs="Times New Roman"/>
          <w:color w:val="000000"/>
          <w:lang w:val="en-US"/>
        </w:rPr>
        <w:t>five</w:t>
      </w:r>
      <w:r w:rsidR="006E06EF">
        <w:rPr>
          <w:rFonts w:ascii="Times New Roman" w:hAnsi="Times New Roman" w:cs="Times New Roman"/>
          <w:color w:val="000000"/>
          <w:lang w:val="en-US"/>
        </w:rPr>
        <w:t xml:space="preserve"> million L1 speakers according to Ethnologue and for the regrouping into macro-languages adopted by Ethnologue in concordance with standard ISO 693.3.</w:t>
      </w:r>
    </w:p>
    <w:p w:rsidR="00A76B04" w:rsidRPr="008C4C42" w:rsidRDefault="00A76B04">
      <w:pPr>
        <w:rPr>
          <w:rFonts w:ascii="Times New Roman" w:hAnsi="Times New Roman" w:cs="Times New Roman"/>
          <w:color w:val="000000"/>
          <w:lang w:val="en-US"/>
        </w:rPr>
      </w:pPr>
      <w:r w:rsidRPr="008C4C42">
        <w:rPr>
          <w:rFonts w:ascii="Times New Roman" w:hAnsi="Times New Roman" w:cs="Times New Roman"/>
          <w:color w:val="000000"/>
          <w:lang w:val="en-US"/>
        </w:rPr>
        <w:br w:type="page"/>
      </w:r>
    </w:p>
    <w:p w:rsidR="00403AAE" w:rsidRPr="008C4C42" w:rsidRDefault="00E03E9B" w:rsidP="009A5A78">
      <w:pPr>
        <w:pStyle w:val="Titre1"/>
      </w:pPr>
      <w:r w:rsidRPr="008C4C42">
        <w:lastRenderedPageBreak/>
        <w:t>ABSTRACT</w:t>
      </w:r>
    </w:p>
    <w:p w:rsidR="006815E4" w:rsidRPr="008C4C42" w:rsidRDefault="006815E4" w:rsidP="00416FDE">
      <w:pPr>
        <w:spacing w:after="0"/>
        <w:jc w:val="both"/>
        <w:rPr>
          <w:lang w:val="en-US"/>
        </w:rPr>
      </w:pPr>
    </w:p>
    <w:p w:rsidR="00C13A2F" w:rsidRDefault="00396325" w:rsidP="008003A5">
      <w:pPr>
        <w:jc w:val="both"/>
        <w:rPr>
          <w:rFonts w:ascii="Times New Roman" w:hAnsi="Times New Roman" w:cs="Times New Roman"/>
          <w:lang w:val="en-US" w:eastAsia="en-US"/>
        </w:rPr>
      </w:pPr>
      <w:r w:rsidRPr="00396325">
        <w:rPr>
          <w:rFonts w:ascii="Times New Roman" w:hAnsi="Times New Roman" w:cs="Times New Roman"/>
          <w:lang w:val="en-US" w:eastAsia="en-US"/>
        </w:rPr>
        <w:t xml:space="preserve">In a context of scarcity </w:t>
      </w:r>
      <w:r>
        <w:rPr>
          <w:rFonts w:ascii="Times New Roman" w:hAnsi="Times New Roman" w:cs="Times New Roman"/>
          <w:lang w:val="en-US" w:eastAsia="en-US"/>
        </w:rPr>
        <w:t>of reliable</w:t>
      </w:r>
      <w:r w:rsidR="005578BB" w:rsidRPr="008C4C42">
        <w:rPr>
          <w:rFonts w:ascii="Times New Roman" w:hAnsi="Times New Roman" w:cs="Times New Roman"/>
          <w:lang w:val="en-US" w:eastAsia="en-US"/>
        </w:rPr>
        <w:t xml:space="preserve"> data about the space</w:t>
      </w:r>
      <w:r w:rsidR="00CF38BE" w:rsidRPr="008C4C42">
        <w:rPr>
          <w:rFonts w:ascii="Times New Roman" w:hAnsi="Times New Roman" w:cs="Times New Roman"/>
          <w:lang w:val="en-US" w:eastAsia="en-US"/>
        </w:rPr>
        <w:t xml:space="preserve"> of languages ​​in the Internet, </w:t>
      </w:r>
      <w:r>
        <w:rPr>
          <w:rFonts w:ascii="Times New Roman" w:hAnsi="Times New Roman" w:cs="Times New Roman"/>
          <w:lang w:val="en-US" w:eastAsia="en-US"/>
        </w:rPr>
        <w:t>the</w:t>
      </w:r>
      <w:r w:rsidR="00CF38BE" w:rsidRPr="008C4C42">
        <w:rPr>
          <w:rFonts w:ascii="Times New Roman" w:hAnsi="Times New Roman" w:cs="Times New Roman"/>
          <w:lang w:val="en-US" w:eastAsia="en-US"/>
        </w:rPr>
        <w:t xml:space="preserve"> </w:t>
      </w:r>
      <w:r w:rsidR="005F78D3">
        <w:rPr>
          <w:rFonts w:ascii="Times New Roman" w:hAnsi="Times New Roman" w:cs="Times New Roman"/>
          <w:lang w:val="en-US" w:eastAsia="en-US"/>
        </w:rPr>
        <w:t xml:space="preserve">2017 </w:t>
      </w:r>
      <w:r w:rsidR="00CF38BE" w:rsidRPr="008C4C42">
        <w:rPr>
          <w:rFonts w:ascii="Times New Roman" w:hAnsi="Times New Roman" w:cs="Times New Roman"/>
          <w:lang w:val="en-US" w:eastAsia="en-US"/>
        </w:rPr>
        <w:t>alternative approach to c</w:t>
      </w:r>
      <w:r w:rsidR="005578BB" w:rsidRPr="008C4C42">
        <w:rPr>
          <w:rFonts w:ascii="Times New Roman" w:hAnsi="Times New Roman" w:cs="Times New Roman"/>
          <w:lang w:val="en-US" w:eastAsia="en-US"/>
        </w:rPr>
        <w:t>ompute indicators of ​​behavior</w:t>
      </w:r>
      <w:r w:rsidR="00CF38BE" w:rsidRPr="008C4C42">
        <w:rPr>
          <w:rFonts w:ascii="Times New Roman" w:hAnsi="Times New Roman" w:cs="Times New Roman"/>
          <w:lang w:val="en-US" w:eastAsia="en-US"/>
        </w:rPr>
        <w:t xml:space="preserve"> in the Internet, for the 140 languages ​​with more than 5 million speakers</w:t>
      </w:r>
      <w:r>
        <w:rPr>
          <w:rFonts w:ascii="Times New Roman" w:hAnsi="Times New Roman" w:cs="Times New Roman"/>
          <w:lang w:val="en-US" w:eastAsia="en-US"/>
        </w:rPr>
        <w:t>, has been enhanced and actualized</w:t>
      </w:r>
      <w:r w:rsidR="00CF38BE" w:rsidRPr="008C4C42">
        <w:rPr>
          <w:rFonts w:ascii="Times New Roman" w:hAnsi="Times New Roman" w:cs="Times New Roman"/>
          <w:lang w:val="en-US" w:eastAsia="en-US"/>
        </w:rPr>
        <w:t xml:space="preserve">. The </w:t>
      </w:r>
      <w:r>
        <w:rPr>
          <w:rFonts w:ascii="Times New Roman" w:hAnsi="Times New Roman" w:cs="Times New Roman"/>
          <w:lang w:val="en-US" w:eastAsia="en-US"/>
        </w:rPr>
        <w:t xml:space="preserve">enhancements of this </w:t>
      </w:r>
      <w:r w:rsidR="00CF38BE" w:rsidRPr="008C4C42">
        <w:rPr>
          <w:rFonts w:ascii="Times New Roman" w:hAnsi="Times New Roman" w:cs="Times New Roman"/>
          <w:lang w:val="en-US" w:eastAsia="en-US"/>
        </w:rPr>
        <w:t xml:space="preserve">approach based on the collection of a series of micro-indicators that measure languages ​​or </w:t>
      </w:r>
      <w:r w:rsidR="00D4783B" w:rsidRPr="008C4C42">
        <w:rPr>
          <w:rFonts w:ascii="Times New Roman" w:hAnsi="Times New Roman" w:cs="Times New Roman"/>
          <w:lang w:val="en-US" w:eastAsia="en-US"/>
        </w:rPr>
        <w:t>countries in</w:t>
      </w:r>
      <w:r w:rsidR="007035DA" w:rsidRPr="008C4C42">
        <w:rPr>
          <w:rFonts w:ascii="Times New Roman" w:hAnsi="Times New Roman" w:cs="Times New Roman"/>
          <w:lang w:val="en-US" w:eastAsia="en-US"/>
        </w:rPr>
        <w:t xml:space="preserve"> various</w:t>
      </w:r>
      <w:r w:rsidR="00D4783B" w:rsidRPr="008C4C42">
        <w:rPr>
          <w:rFonts w:ascii="Times New Roman" w:hAnsi="Times New Roman" w:cs="Times New Roman"/>
          <w:lang w:val="en-US" w:eastAsia="en-US"/>
        </w:rPr>
        <w:t xml:space="preserve"> </w:t>
      </w:r>
      <w:r w:rsidR="00CF38BE" w:rsidRPr="008C4C42">
        <w:rPr>
          <w:rFonts w:ascii="Times New Roman" w:hAnsi="Times New Roman" w:cs="Times New Roman"/>
          <w:lang w:val="en-US" w:eastAsia="en-US"/>
        </w:rPr>
        <w:t>Internet</w:t>
      </w:r>
      <w:r w:rsidR="005578BB" w:rsidRPr="008C4C42">
        <w:rPr>
          <w:rFonts w:ascii="Times New Roman" w:hAnsi="Times New Roman" w:cs="Times New Roman"/>
          <w:lang w:val="en-US" w:eastAsia="en-US"/>
        </w:rPr>
        <w:t xml:space="preserve"> </w:t>
      </w:r>
      <w:r w:rsidR="00CF38BE" w:rsidRPr="008C4C42">
        <w:rPr>
          <w:rFonts w:ascii="Times New Roman" w:hAnsi="Times New Roman" w:cs="Times New Roman"/>
          <w:lang w:val="en-US" w:eastAsia="en-US"/>
        </w:rPr>
        <w:t>space</w:t>
      </w:r>
      <w:r w:rsidR="00D4783B" w:rsidRPr="008C4C42">
        <w:rPr>
          <w:rFonts w:ascii="Times New Roman" w:hAnsi="Times New Roman" w:cs="Times New Roman"/>
          <w:lang w:val="en-US" w:eastAsia="en-US"/>
        </w:rPr>
        <w:t>s or applications</w:t>
      </w:r>
      <w:r>
        <w:rPr>
          <w:rFonts w:ascii="Times New Roman" w:hAnsi="Times New Roman" w:cs="Times New Roman"/>
          <w:lang w:val="en-US" w:eastAsia="en-US"/>
        </w:rPr>
        <w:t xml:space="preserve"> are exposed</w:t>
      </w:r>
      <w:r w:rsidR="00CF38BE" w:rsidRPr="008C4C42">
        <w:rPr>
          <w:rFonts w:ascii="Times New Roman" w:hAnsi="Times New Roman" w:cs="Times New Roman"/>
          <w:lang w:val="en-US" w:eastAsia="en-US"/>
        </w:rPr>
        <w:t xml:space="preserve">. </w:t>
      </w:r>
      <w:r>
        <w:rPr>
          <w:rFonts w:ascii="Times New Roman" w:hAnsi="Times New Roman" w:cs="Times New Roman"/>
          <w:lang w:val="en-US" w:eastAsia="en-US"/>
        </w:rPr>
        <w:t xml:space="preserve">The use of the last Ethnologue Global Data Set allows not only to dispose of the most reliable and up to date demo-linguistic data but also </w:t>
      </w:r>
      <w:r w:rsidR="0021575E">
        <w:rPr>
          <w:rFonts w:ascii="Times New Roman" w:hAnsi="Times New Roman" w:cs="Times New Roman"/>
          <w:lang w:val="en-US" w:eastAsia="en-US"/>
        </w:rPr>
        <w:t xml:space="preserve">give the ground </w:t>
      </w:r>
      <w:r>
        <w:rPr>
          <w:rFonts w:ascii="Times New Roman" w:hAnsi="Times New Roman" w:cs="Times New Roman"/>
          <w:lang w:val="en-US" w:eastAsia="en-US"/>
        </w:rPr>
        <w:t>to overcome one of the major bias of the method related to the process of the L2 speakers</w:t>
      </w:r>
      <w:r w:rsidR="00CF38BE" w:rsidRPr="008C4C42">
        <w:rPr>
          <w:rFonts w:ascii="Times New Roman" w:hAnsi="Times New Roman" w:cs="Times New Roman"/>
          <w:lang w:val="en-US" w:eastAsia="en-US"/>
        </w:rPr>
        <w:t xml:space="preserve">. </w:t>
      </w:r>
      <w:r>
        <w:rPr>
          <w:rFonts w:ascii="Times New Roman" w:hAnsi="Times New Roman" w:cs="Times New Roman"/>
          <w:lang w:val="en-US" w:eastAsia="en-US"/>
        </w:rPr>
        <w:t>The f</w:t>
      </w:r>
      <w:r w:rsidR="00CF38BE" w:rsidRPr="008C4C42">
        <w:rPr>
          <w:rFonts w:ascii="Times New Roman" w:hAnsi="Times New Roman" w:cs="Times New Roman"/>
          <w:lang w:val="en-US" w:eastAsia="en-US"/>
        </w:rPr>
        <w:t xml:space="preserve">ive </w:t>
      </w:r>
      <w:r w:rsidR="005578BB" w:rsidRPr="008C4C42">
        <w:rPr>
          <w:rFonts w:ascii="Times New Roman" w:hAnsi="Times New Roman" w:cs="Times New Roman"/>
          <w:lang w:val="en-US" w:eastAsia="en-US"/>
        </w:rPr>
        <w:t xml:space="preserve">indicators of </w:t>
      </w:r>
      <w:r w:rsidR="00CF38BE" w:rsidRPr="008C4C42">
        <w:rPr>
          <w:rFonts w:ascii="Times New Roman" w:hAnsi="Times New Roman" w:cs="Times New Roman"/>
          <w:lang w:val="en-US" w:eastAsia="en-US"/>
        </w:rPr>
        <w:t xml:space="preserve">languages ​​in the Internet </w:t>
      </w:r>
      <w:r>
        <w:rPr>
          <w:rFonts w:ascii="Times New Roman" w:hAnsi="Times New Roman" w:cs="Times New Roman"/>
          <w:lang w:val="en-US" w:eastAsia="en-US"/>
        </w:rPr>
        <w:t xml:space="preserve">which has been </w:t>
      </w:r>
      <w:r w:rsidR="00CF38BE" w:rsidRPr="008C4C42">
        <w:rPr>
          <w:rFonts w:ascii="Times New Roman" w:hAnsi="Times New Roman" w:cs="Times New Roman"/>
          <w:lang w:val="en-US" w:eastAsia="en-US"/>
        </w:rPr>
        <w:t>defined</w:t>
      </w:r>
      <w:r>
        <w:rPr>
          <w:rFonts w:ascii="Times New Roman" w:hAnsi="Times New Roman" w:cs="Times New Roman"/>
          <w:lang w:val="en-US" w:eastAsia="en-US"/>
        </w:rPr>
        <w:t xml:space="preserve"> a</w:t>
      </w:r>
      <w:r w:rsidR="005F78D3">
        <w:rPr>
          <w:rFonts w:ascii="Times New Roman" w:hAnsi="Times New Roman" w:cs="Times New Roman"/>
          <w:lang w:val="en-US" w:eastAsia="en-US"/>
        </w:rPr>
        <w:t>n</w:t>
      </w:r>
      <w:r>
        <w:rPr>
          <w:rFonts w:ascii="Times New Roman" w:hAnsi="Times New Roman" w:cs="Times New Roman"/>
          <w:lang w:val="en-US" w:eastAsia="en-US"/>
        </w:rPr>
        <w:t>d exposed in 2017 (</w:t>
      </w:r>
      <w:r w:rsidR="00CF38BE" w:rsidRPr="009026AF">
        <w:rPr>
          <w:rFonts w:ascii="Times New Roman" w:hAnsi="Times New Roman" w:cs="Times New Roman"/>
          <w:i/>
          <w:lang w:val="en-US" w:eastAsia="en-US"/>
        </w:rPr>
        <w:t xml:space="preserve">Internet users, traffic, use, contents, </w:t>
      </w:r>
      <w:r w:rsidR="005578BB" w:rsidRPr="009026AF">
        <w:rPr>
          <w:rFonts w:ascii="Times New Roman" w:hAnsi="Times New Roman" w:cs="Times New Roman"/>
          <w:i/>
          <w:lang w:val="en-US" w:eastAsia="en-US"/>
        </w:rPr>
        <w:t xml:space="preserve">societal </w:t>
      </w:r>
      <w:r w:rsidR="00CF38BE" w:rsidRPr="009026AF">
        <w:rPr>
          <w:rFonts w:ascii="Times New Roman" w:hAnsi="Times New Roman" w:cs="Times New Roman"/>
          <w:i/>
          <w:lang w:val="en-US" w:eastAsia="en-US"/>
        </w:rPr>
        <w:t xml:space="preserve">indexes and </w:t>
      </w:r>
      <w:r w:rsidR="005578BB" w:rsidRPr="009026AF">
        <w:rPr>
          <w:rFonts w:ascii="Times New Roman" w:hAnsi="Times New Roman" w:cs="Times New Roman"/>
          <w:i/>
          <w:lang w:val="en-US" w:eastAsia="en-US"/>
        </w:rPr>
        <w:t>interfaces</w:t>
      </w:r>
      <w:r>
        <w:rPr>
          <w:rFonts w:ascii="Times New Roman" w:hAnsi="Times New Roman" w:cs="Times New Roman"/>
          <w:lang w:val="en-US" w:eastAsia="en-US"/>
        </w:rPr>
        <w:t>)</w:t>
      </w:r>
      <w:r w:rsidR="005578BB" w:rsidRPr="008C4C42">
        <w:rPr>
          <w:rFonts w:ascii="Times New Roman" w:hAnsi="Times New Roman" w:cs="Times New Roman"/>
          <w:lang w:val="en-US" w:eastAsia="en-US"/>
        </w:rPr>
        <w:t>, and</w:t>
      </w:r>
      <w:r w:rsidR="00CF38BE" w:rsidRPr="008C4C42">
        <w:rPr>
          <w:rFonts w:ascii="Times New Roman" w:hAnsi="Times New Roman" w:cs="Times New Roman"/>
          <w:lang w:val="en-US" w:eastAsia="en-US"/>
        </w:rPr>
        <w:t xml:space="preserve"> 4 </w:t>
      </w:r>
      <w:r w:rsidR="00605DB6" w:rsidRPr="008C4C42">
        <w:rPr>
          <w:rFonts w:ascii="Times New Roman" w:hAnsi="Times New Roman" w:cs="Times New Roman"/>
          <w:lang w:val="en-US" w:eastAsia="en-US"/>
        </w:rPr>
        <w:t>macro-indicator</w:t>
      </w:r>
      <w:r w:rsidR="00CF38BE" w:rsidRPr="008C4C42">
        <w:rPr>
          <w:rFonts w:ascii="Times New Roman" w:hAnsi="Times New Roman" w:cs="Times New Roman"/>
          <w:lang w:val="en-US" w:eastAsia="en-US"/>
        </w:rPr>
        <w:t>s</w:t>
      </w:r>
      <w:r w:rsidR="005578BB" w:rsidRPr="008C4C42">
        <w:rPr>
          <w:rFonts w:ascii="Times New Roman" w:hAnsi="Times New Roman" w:cs="Times New Roman"/>
          <w:lang w:val="en-US" w:eastAsia="en-US"/>
        </w:rPr>
        <w:t xml:space="preserve"> </w:t>
      </w:r>
      <w:r>
        <w:rPr>
          <w:rFonts w:ascii="Times New Roman" w:hAnsi="Times New Roman" w:cs="Times New Roman"/>
          <w:lang w:val="en-US" w:eastAsia="en-US"/>
        </w:rPr>
        <w:t xml:space="preserve">which </w:t>
      </w:r>
      <w:r w:rsidR="005578BB" w:rsidRPr="008C4C42">
        <w:rPr>
          <w:rFonts w:ascii="Times New Roman" w:hAnsi="Times New Roman" w:cs="Times New Roman"/>
          <w:lang w:val="en-US" w:eastAsia="en-US"/>
        </w:rPr>
        <w:t>are deduced</w:t>
      </w:r>
      <w:r>
        <w:rPr>
          <w:rFonts w:ascii="Times New Roman" w:hAnsi="Times New Roman" w:cs="Times New Roman"/>
          <w:lang w:val="en-US" w:eastAsia="en-US"/>
        </w:rPr>
        <w:t xml:space="preserve"> from them (</w:t>
      </w:r>
      <w:r w:rsidR="00CF38BE" w:rsidRPr="009026AF">
        <w:rPr>
          <w:rFonts w:ascii="Times New Roman" w:hAnsi="Times New Roman" w:cs="Times New Roman"/>
          <w:i/>
          <w:lang w:val="en-US" w:eastAsia="en-US"/>
        </w:rPr>
        <w:t>power, capacity</w:t>
      </w:r>
      <w:r w:rsidR="00D4783B" w:rsidRPr="009026AF">
        <w:rPr>
          <w:rFonts w:ascii="Times New Roman" w:hAnsi="Times New Roman" w:cs="Times New Roman"/>
          <w:i/>
          <w:lang w:val="en-US" w:eastAsia="en-US"/>
        </w:rPr>
        <w:t>, gradient</w:t>
      </w:r>
      <w:r w:rsidR="00CF38BE" w:rsidRPr="009026AF">
        <w:rPr>
          <w:rFonts w:ascii="Times New Roman" w:hAnsi="Times New Roman" w:cs="Times New Roman"/>
          <w:i/>
          <w:lang w:val="en-US" w:eastAsia="en-US"/>
        </w:rPr>
        <w:t xml:space="preserve"> and content productivity</w:t>
      </w:r>
      <w:r>
        <w:rPr>
          <w:rFonts w:ascii="Times New Roman" w:hAnsi="Times New Roman" w:cs="Times New Roman"/>
          <w:lang w:val="en-US" w:eastAsia="en-US"/>
        </w:rPr>
        <w:t>) are reproduced with all inputs updated in 2021</w:t>
      </w:r>
      <w:r w:rsidR="0021575E">
        <w:rPr>
          <w:rFonts w:ascii="Times New Roman" w:hAnsi="Times New Roman" w:cs="Times New Roman"/>
          <w:lang w:val="en-US" w:eastAsia="en-US"/>
        </w:rPr>
        <w:t>.</w:t>
      </w:r>
      <w:r w:rsidR="005F78D3">
        <w:rPr>
          <w:rFonts w:ascii="Times New Roman" w:hAnsi="Times New Roman" w:cs="Times New Roman"/>
          <w:lang w:val="en-US" w:eastAsia="en-US"/>
        </w:rPr>
        <w:t xml:space="preserve"> The results</w:t>
      </w:r>
      <w:r w:rsidR="0021575E">
        <w:rPr>
          <w:rFonts w:ascii="Times New Roman" w:hAnsi="Times New Roman" w:cs="Times New Roman"/>
          <w:lang w:val="en-US" w:eastAsia="en-US"/>
        </w:rPr>
        <w:t xml:space="preserve"> are</w:t>
      </w:r>
      <w:r w:rsidR="005F78D3">
        <w:rPr>
          <w:rFonts w:ascii="Times New Roman" w:hAnsi="Times New Roman" w:cs="Times New Roman"/>
          <w:lang w:val="en-US" w:eastAsia="en-US"/>
        </w:rPr>
        <w:t xml:space="preserve"> </w:t>
      </w:r>
      <w:r>
        <w:rPr>
          <w:rFonts w:ascii="Times New Roman" w:hAnsi="Times New Roman" w:cs="Times New Roman"/>
          <w:lang w:val="en-US" w:eastAsia="en-US"/>
        </w:rPr>
        <w:t>showing the trends with English decreasing close to 25% and Chinese getting str</w:t>
      </w:r>
      <w:r w:rsidR="005F78D3">
        <w:rPr>
          <w:rFonts w:ascii="Times New Roman" w:hAnsi="Times New Roman" w:cs="Times New Roman"/>
          <w:lang w:val="en-US" w:eastAsia="en-US"/>
        </w:rPr>
        <w:t>o</w:t>
      </w:r>
      <w:r>
        <w:rPr>
          <w:rFonts w:ascii="Times New Roman" w:hAnsi="Times New Roman" w:cs="Times New Roman"/>
          <w:lang w:val="en-US" w:eastAsia="en-US"/>
        </w:rPr>
        <w:t xml:space="preserve">nger while Spanish </w:t>
      </w:r>
      <w:r w:rsidR="005F78D3">
        <w:rPr>
          <w:rFonts w:ascii="Times New Roman" w:hAnsi="Times New Roman" w:cs="Times New Roman"/>
          <w:lang w:val="en-US" w:eastAsia="en-US"/>
        </w:rPr>
        <w:t>is comforted in third position. F</w:t>
      </w:r>
      <w:r>
        <w:rPr>
          <w:rFonts w:ascii="Times New Roman" w:hAnsi="Times New Roman" w:cs="Times New Roman"/>
          <w:lang w:val="en-US" w:eastAsia="en-US"/>
        </w:rPr>
        <w:t xml:space="preserve">rench </w:t>
      </w:r>
      <w:r w:rsidR="009026AF">
        <w:rPr>
          <w:rFonts w:ascii="Times New Roman" w:hAnsi="Times New Roman" w:cs="Times New Roman"/>
          <w:lang w:val="en-US" w:eastAsia="en-US"/>
        </w:rPr>
        <w:t xml:space="preserve">shares now the third place with Hindi, </w:t>
      </w:r>
      <w:r w:rsidR="005F78D3">
        <w:rPr>
          <w:rFonts w:ascii="Times New Roman" w:hAnsi="Times New Roman" w:cs="Times New Roman"/>
          <w:lang w:val="en-US" w:eastAsia="en-US"/>
        </w:rPr>
        <w:t xml:space="preserve"> with a reduced advance</w:t>
      </w:r>
      <w:r w:rsidR="009026AF">
        <w:rPr>
          <w:rFonts w:ascii="Times New Roman" w:hAnsi="Times New Roman" w:cs="Times New Roman"/>
          <w:lang w:val="en-US" w:eastAsia="en-US"/>
        </w:rPr>
        <w:t xml:space="preserve"> over</w:t>
      </w:r>
      <w:r w:rsidR="008003A5">
        <w:rPr>
          <w:rFonts w:ascii="Times New Roman" w:hAnsi="Times New Roman" w:cs="Times New Roman"/>
          <w:lang w:val="en-US" w:eastAsia="en-US"/>
        </w:rPr>
        <w:t xml:space="preserve"> a group of languages in very close positions:</w:t>
      </w:r>
      <w:r w:rsidR="00CF38BE" w:rsidRPr="008C4C42">
        <w:rPr>
          <w:rFonts w:ascii="Times New Roman" w:hAnsi="Times New Roman" w:cs="Times New Roman"/>
          <w:lang w:val="en-US" w:eastAsia="en-US"/>
        </w:rPr>
        <w:t xml:space="preserve"> </w:t>
      </w:r>
      <w:r w:rsidR="008003A5">
        <w:rPr>
          <w:rFonts w:ascii="Times New Roman" w:hAnsi="Times New Roman" w:cs="Times New Roman"/>
          <w:lang w:val="en-US" w:eastAsia="en-US"/>
        </w:rPr>
        <w:t>Portuguese, Russian, Arabic and German. As in 2017 edition,</w:t>
      </w:r>
      <w:r w:rsidR="00935F36" w:rsidRPr="008C4C42">
        <w:rPr>
          <w:rFonts w:ascii="Times New Roman" w:hAnsi="Times New Roman" w:cs="Times New Roman"/>
          <w:lang w:val="en-US" w:eastAsia="en-US"/>
        </w:rPr>
        <w:t xml:space="preserve"> a</w:t>
      </w:r>
      <w:r w:rsidR="00CF38BE" w:rsidRPr="008C4C42">
        <w:rPr>
          <w:rFonts w:ascii="Times New Roman" w:hAnsi="Times New Roman" w:cs="Times New Roman"/>
          <w:lang w:val="en-US" w:eastAsia="en-US"/>
        </w:rPr>
        <w:t xml:space="preserve">ll possible </w:t>
      </w:r>
      <w:r w:rsidR="00D4783B" w:rsidRPr="008C4C42">
        <w:rPr>
          <w:rFonts w:ascii="Times New Roman" w:hAnsi="Times New Roman" w:cs="Times New Roman"/>
          <w:lang w:val="en-US" w:eastAsia="en-US"/>
        </w:rPr>
        <w:t>biases</w:t>
      </w:r>
      <w:r w:rsidR="00CF38BE" w:rsidRPr="008C4C42">
        <w:rPr>
          <w:rFonts w:ascii="Times New Roman" w:hAnsi="Times New Roman" w:cs="Times New Roman"/>
          <w:lang w:val="en-US" w:eastAsia="en-US"/>
        </w:rPr>
        <w:t xml:space="preserve"> deriv</w:t>
      </w:r>
      <w:r w:rsidR="00D4783B" w:rsidRPr="008C4C42">
        <w:rPr>
          <w:rFonts w:ascii="Times New Roman" w:hAnsi="Times New Roman" w:cs="Times New Roman"/>
          <w:lang w:val="en-US" w:eastAsia="en-US"/>
        </w:rPr>
        <w:t>ed from the method, assumptions or</w:t>
      </w:r>
      <w:r w:rsidR="00CF38BE" w:rsidRPr="008C4C42">
        <w:rPr>
          <w:rFonts w:ascii="Times New Roman" w:hAnsi="Times New Roman" w:cs="Times New Roman"/>
          <w:lang w:val="en-US" w:eastAsia="en-US"/>
        </w:rPr>
        <w:t xml:space="preserve"> sources are discussed and finally an estimate is proposed that </w:t>
      </w:r>
      <w:r w:rsidR="008C4C42" w:rsidRPr="008C4C42">
        <w:rPr>
          <w:rFonts w:ascii="Times New Roman" w:hAnsi="Times New Roman" w:cs="Times New Roman"/>
          <w:lang w:val="en-US" w:eastAsia="en-US"/>
        </w:rPr>
        <w:t>consider</w:t>
      </w:r>
      <w:r w:rsidR="00CF38BE" w:rsidRPr="008C4C42">
        <w:rPr>
          <w:rFonts w:ascii="Times New Roman" w:hAnsi="Times New Roman" w:cs="Times New Roman"/>
          <w:lang w:val="en-US" w:eastAsia="en-US"/>
        </w:rPr>
        <w:t xml:space="preserve"> th</w:t>
      </w:r>
      <w:r w:rsidR="005578BB" w:rsidRPr="008C4C42">
        <w:rPr>
          <w:rFonts w:ascii="Times New Roman" w:hAnsi="Times New Roman" w:cs="Times New Roman"/>
          <w:lang w:val="en-US" w:eastAsia="en-US"/>
        </w:rPr>
        <w:t>os</w:t>
      </w:r>
      <w:r w:rsidR="00CF38BE" w:rsidRPr="008C4C42">
        <w:rPr>
          <w:rFonts w:ascii="Times New Roman" w:hAnsi="Times New Roman" w:cs="Times New Roman"/>
          <w:lang w:val="en-US" w:eastAsia="en-US"/>
        </w:rPr>
        <w:t xml:space="preserve">e biases. </w:t>
      </w:r>
      <w:r w:rsidR="005F78D3">
        <w:rPr>
          <w:rFonts w:ascii="Times New Roman" w:hAnsi="Times New Roman" w:cs="Times New Roman"/>
          <w:lang w:val="en-US" w:eastAsia="en-US"/>
        </w:rPr>
        <w:t>It is forecasted for the end of 2021 a new set of enhancements with the high possibility to extend the results for the 332 languages with more than 1 million L1 speakers, a limit that this method shall not cross to avoid stronger biases.</w:t>
      </w:r>
    </w:p>
    <w:p w:rsidR="005F78D3" w:rsidRDefault="00EE3393" w:rsidP="008003A5">
      <w:pPr>
        <w:jc w:val="both"/>
        <w:rPr>
          <w:rFonts w:ascii="Times New Roman" w:hAnsi="Times New Roman" w:cs="Times New Roman"/>
          <w:lang w:val="en-US" w:eastAsia="en-US"/>
        </w:rPr>
      </w:pPr>
      <w:r w:rsidRPr="00106288">
        <w:rPr>
          <w:rFonts w:ascii="Times New Roman" w:hAnsi="Times New Roman" w:cs="Times New Roman"/>
          <w:b/>
          <w:lang w:val="en-US" w:eastAsia="en-US"/>
        </w:rPr>
        <w:t>Keywords</w:t>
      </w:r>
      <w:r w:rsidR="005F78D3">
        <w:rPr>
          <w:rFonts w:ascii="Times New Roman" w:hAnsi="Times New Roman" w:cs="Times New Roman"/>
          <w:lang w:val="en-US" w:eastAsia="en-US"/>
        </w:rPr>
        <w:t>: Languages, Internet, linguistic diversity, indicators, bias</w:t>
      </w:r>
    </w:p>
    <w:p w:rsidR="005F78D3" w:rsidRPr="008C4C42" w:rsidRDefault="005F78D3" w:rsidP="008003A5">
      <w:pPr>
        <w:jc w:val="both"/>
        <w:rPr>
          <w:rFonts w:ascii="Times New Roman" w:hAnsi="Times New Roman" w:cs="Times New Roman"/>
          <w:lang w:val="en-US" w:eastAsia="en-US"/>
        </w:rPr>
      </w:pPr>
    </w:p>
    <w:p w:rsidR="00C13A2F" w:rsidRPr="008C4C42" w:rsidRDefault="00C13A2F">
      <w:pPr>
        <w:rPr>
          <w:rFonts w:ascii="Times New Roman" w:hAnsi="Times New Roman" w:cs="Times New Roman"/>
          <w:lang w:val="en-US" w:eastAsia="en-US"/>
        </w:rPr>
      </w:pPr>
      <w:r w:rsidRPr="008C4C42">
        <w:rPr>
          <w:rFonts w:ascii="Times New Roman" w:hAnsi="Times New Roman" w:cs="Times New Roman"/>
          <w:lang w:val="en-US" w:eastAsia="en-US"/>
        </w:rPr>
        <w:br w:type="page"/>
      </w:r>
    </w:p>
    <w:sdt>
      <w:sdtPr>
        <w:rPr>
          <w:rFonts w:asciiTheme="minorHAnsi" w:eastAsiaTheme="minorEastAsia" w:hAnsiTheme="minorHAnsi" w:cstheme="minorBidi"/>
          <w:b w:val="0"/>
          <w:bCs w:val="0"/>
          <w:color w:val="auto"/>
          <w:sz w:val="22"/>
          <w:szCs w:val="22"/>
          <w:lang w:val="en-US" w:eastAsia="fr-FR"/>
        </w:rPr>
        <w:id w:val="1377031"/>
        <w:docPartObj>
          <w:docPartGallery w:val="Table of Contents"/>
          <w:docPartUnique/>
        </w:docPartObj>
      </w:sdtPr>
      <w:sdtEndPr>
        <w:rPr>
          <w:sz w:val="20"/>
          <w:szCs w:val="20"/>
        </w:rPr>
      </w:sdtEndPr>
      <w:sdtContent>
        <w:p w:rsidR="001B394E" w:rsidRPr="008C4C42" w:rsidRDefault="001B394E" w:rsidP="000D4910">
          <w:pPr>
            <w:pStyle w:val="En-ttedetabledesmatires"/>
            <w:rPr>
              <w:lang w:val="en-US"/>
            </w:rPr>
          </w:pPr>
          <w:r w:rsidRPr="008C4C42">
            <w:rPr>
              <w:lang w:val="en-US"/>
            </w:rPr>
            <w:t>Contents</w:t>
          </w:r>
        </w:p>
        <w:p w:rsidR="001F54E7" w:rsidRDefault="00C22DE1">
          <w:pPr>
            <w:pStyle w:val="TM1"/>
            <w:rPr>
              <w:rFonts w:asciiTheme="minorHAnsi" w:hAnsiTheme="minorHAnsi" w:cstheme="minorBidi"/>
              <w:sz w:val="22"/>
              <w:szCs w:val="22"/>
              <w:lang w:val="es-ES" w:eastAsia="es-ES"/>
            </w:rPr>
          </w:pPr>
          <w:r w:rsidRPr="008C4C42">
            <w:rPr>
              <w:lang w:val="en-US"/>
            </w:rPr>
            <w:fldChar w:fldCharType="begin"/>
          </w:r>
          <w:r w:rsidR="001B394E" w:rsidRPr="008C4C42">
            <w:rPr>
              <w:lang w:val="en-US"/>
            </w:rPr>
            <w:instrText xml:space="preserve"> TOC \o "1-3" \h \z \u </w:instrText>
          </w:r>
          <w:r w:rsidRPr="008C4C42">
            <w:rPr>
              <w:lang w:val="en-US"/>
            </w:rPr>
            <w:fldChar w:fldCharType="separate"/>
          </w:r>
          <w:hyperlink w:anchor="_Toc79171767" w:history="1">
            <w:r w:rsidR="001F54E7" w:rsidRPr="008C6491">
              <w:rPr>
                <w:rStyle w:val="Lienhypertexte"/>
              </w:rPr>
              <w:t>BACKGROUND</w:t>
            </w:r>
            <w:r w:rsidR="001F54E7">
              <w:rPr>
                <w:webHidden/>
              </w:rPr>
              <w:tab/>
            </w:r>
            <w:r w:rsidR="001F54E7">
              <w:rPr>
                <w:webHidden/>
              </w:rPr>
              <w:fldChar w:fldCharType="begin"/>
            </w:r>
            <w:r w:rsidR="001F54E7">
              <w:rPr>
                <w:webHidden/>
              </w:rPr>
              <w:instrText xml:space="preserve"> PAGEREF _Toc79171767 \h </w:instrText>
            </w:r>
            <w:r w:rsidR="001F54E7">
              <w:rPr>
                <w:webHidden/>
              </w:rPr>
            </w:r>
            <w:r w:rsidR="001F54E7">
              <w:rPr>
                <w:webHidden/>
              </w:rPr>
              <w:fldChar w:fldCharType="separate"/>
            </w:r>
            <w:r w:rsidR="001F54E7">
              <w:rPr>
                <w:webHidden/>
              </w:rPr>
              <w:t>5</w:t>
            </w:r>
            <w:r w:rsidR="001F54E7">
              <w:rPr>
                <w:webHidden/>
              </w:rPr>
              <w:fldChar w:fldCharType="end"/>
            </w:r>
          </w:hyperlink>
        </w:p>
        <w:p w:rsidR="001F54E7" w:rsidRDefault="00A6695E">
          <w:pPr>
            <w:pStyle w:val="TM1"/>
            <w:rPr>
              <w:rFonts w:asciiTheme="minorHAnsi" w:hAnsiTheme="minorHAnsi" w:cstheme="minorBidi"/>
              <w:sz w:val="22"/>
              <w:szCs w:val="22"/>
              <w:lang w:val="es-ES" w:eastAsia="es-ES"/>
            </w:rPr>
          </w:pPr>
          <w:hyperlink w:anchor="_Toc79171768" w:history="1">
            <w:r w:rsidR="001F54E7" w:rsidRPr="008C6491">
              <w:rPr>
                <w:rStyle w:val="Lienhypertexte"/>
              </w:rPr>
              <w:t>1.</w:t>
            </w:r>
            <w:r w:rsidR="001F54E7">
              <w:rPr>
                <w:rFonts w:asciiTheme="minorHAnsi" w:hAnsiTheme="minorHAnsi" w:cstheme="minorBidi"/>
                <w:sz w:val="22"/>
                <w:szCs w:val="22"/>
                <w:lang w:val="es-ES" w:eastAsia="es-ES"/>
              </w:rPr>
              <w:tab/>
            </w:r>
            <w:r w:rsidR="001F54E7" w:rsidRPr="008C6491">
              <w:rPr>
                <w:rStyle w:val="Lienhypertexte"/>
              </w:rPr>
              <w:t>INTRODUCTION</w:t>
            </w:r>
            <w:r w:rsidR="001F54E7">
              <w:rPr>
                <w:webHidden/>
              </w:rPr>
              <w:tab/>
            </w:r>
            <w:r w:rsidR="001F54E7">
              <w:rPr>
                <w:webHidden/>
              </w:rPr>
              <w:fldChar w:fldCharType="begin"/>
            </w:r>
            <w:r w:rsidR="001F54E7">
              <w:rPr>
                <w:webHidden/>
              </w:rPr>
              <w:instrText xml:space="preserve"> PAGEREF _Toc79171768 \h </w:instrText>
            </w:r>
            <w:r w:rsidR="001F54E7">
              <w:rPr>
                <w:webHidden/>
              </w:rPr>
            </w:r>
            <w:r w:rsidR="001F54E7">
              <w:rPr>
                <w:webHidden/>
              </w:rPr>
              <w:fldChar w:fldCharType="separate"/>
            </w:r>
            <w:r w:rsidR="001F54E7">
              <w:rPr>
                <w:webHidden/>
              </w:rPr>
              <w:t>6</w:t>
            </w:r>
            <w:r w:rsidR="001F54E7">
              <w:rPr>
                <w:webHidden/>
              </w:rPr>
              <w:fldChar w:fldCharType="end"/>
            </w:r>
          </w:hyperlink>
        </w:p>
        <w:p w:rsidR="001F54E7" w:rsidRDefault="00A6695E">
          <w:pPr>
            <w:pStyle w:val="TM1"/>
            <w:rPr>
              <w:rFonts w:asciiTheme="minorHAnsi" w:hAnsiTheme="minorHAnsi" w:cstheme="minorBidi"/>
              <w:sz w:val="22"/>
              <w:szCs w:val="22"/>
              <w:lang w:val="es-ES" w:eastAsia="es-ES"/>
            </w:rPr>
          </w:pPr>
          <w:hyperlink w:anchor="_Toc79171769" w:history="1">
            <w:r w:rsidR="001F54E7" w:rsidRPr="008C6491">
              <w:rPr>
                <w:rStyle w:val="Lienhypertexte"/>
              </w:rPr>
              <w:t>2. DIFFERENCES FROM FIRST VERSION</w:t>
            </w:r>
            <w:r w:rsidR="001F54E7">
              <w:rPr>
                <w:webHidden/>
              </w:rPr>
              <w:tab/>
            </w:r>
            <w:r w:rsidR="001F54E7">
              <w:rPr>
                <w:webHidden/>
              </w:rPr>
              <w:fldChar w:fldCharType="begin"/>
            </w:r>
            <w:r w:rsidR="001F54E7">
              <w:rPr>
                <w:webHidden/>
              </w:rPr>
              <w:instrText xml:space="preserve"> PAGEREF _Toc79171769 \h </w:instrText>
            </w:r>
            <w:r w:rsidR="001F54E7">
              <w:rPr>
                <w:webHidden/>
              </w:rPr>
            </w:r>
            <w:r w:rsidR="001F54E7">
              <w:rPr>
                <w:webHidden/>
              </w:rPr>
              <w:fldChar w:fldCharType="separate"/>
            </w:r>
            <w:r w:rsidR="001F54E7">
              <w:rPr>
                <w:webHidden/>
              </w:rPr>
              <w:t>7</w:t>
            </w:r>
            <w:r w:rsidR="001F54E7">
              <w:rPr>
                <w:webHidden/>
              </w:rPr>
              <w:fldChar w:fldCharType="end"/>
            </w:r>
          </w:hyperlink>
        </w:p>
        <w:p w:rsidR="001F54E7" w:rsidRDefault="00A6695E">
          <w:pPr>
            <w:pStyle w:val="TM2"/>
            <w:rPr>
              <w:noProof/>
              <w:lang w:val="es-ES" w:eastAsia="es-ES"/>
            </w:rPr>
          </w:pPr>
          <w:hyperlink w:anchor="_Toc79171770" w:history="1">
            <w:r w:rsidR="001F54E7" w:rsidRPr="008C6491">
              <w:rPr>
                <w:rStyle w:val="Lienhypertexte"/>
                <w:noProof/>
                <w:lang w:val="en-US"/>
              </w:rPr>
              <w:t>2.1 Adoption of Ethnologue 24 Dataset as demo-linguistic source</w:t>
            </w:r>
            <w:r w:rsidR="001F54E7">
              <w:rPr>
                <w:noProof/>
                <w:webHidden/>
              </w:rPr>
              <w:tab/>
            </w:r>
            <w:r w:rsidR="001F54E7">
              <w:rPr>
                <w:noProof/>
                <w:webHidden/>
              </w:rPr>
              <w:fldChar w:fldCharType="begin"/>
            </w:r>
            <w:r w:rsidR="001F54E7">
              <w:rPr>
                <w:noProof/>
                <w:webHidden/>
              </w:rPr>
              <w:instrText xml:space="preserve"> PAGEREF _Toc79171770 \h </w:instrText>
            </w:r>
            <w:r w:rsidR="001F54E7">
              <w:rPr>
                <w:noProof/>
                <w:webHidden/>
              </w:rPr>
            </w:r>
            <w:r w:rsidR="001F54E7">
              <w:rPr>
                <w:noProof/>
                <w:webHidden/>
              </w:rPr>
              <w:fldChar w:fldCharType="separate"/>
            </w:r>
            <w:r w:rsidR="001F54E7">
              <w:rPr>
                <w:noProof/>
                <w:webHidden/>
              </w:rPr>
              <w:t>7</w:t>
            </w:r>
            <w:r w:rsidR="001F54E7">
              <w:rPr>
                <w:noProof/>
                <w:webHidden/>
              </w:rPr>
              <w:fldChar w:fldCharType="end"/>
            </w:r>
          </w:hyperlink>
        </w:p>
        <w:p w:rsidR="001F54E7" w:rsidRDefault="00A6695E">
          <w:pPr>
            <w:pStyle w:val="TM2"/>
            <w:rPr>
              <w:noProof/>
              <w:lang w:val="es-ES" w:eastAsia="es-ES"/>
            </w:rPr>
          </w:pPr>
          <w:hyperlink w:anchor="_Toc79171771" w:history="1">
            <w:r w:rsidR="001F54E7" w:rsidRPr="008C6491">
              <w:rPr>
                <w:rStyle w:val="Lienhypertexte"/>
                <w:noProof/>
                <w:lang w:val="en-US"/>
              </w:rPr>
              <w:t>2.2 Management of L2 and multilingualism management</w:t>
            </w:r>
            <w:r w:rsidR="001F54E7">
              <w:rPr>
                <w:noProof/>
                <w:webHidden/>
              </w:rPr>
              <w:tab/>
            </w:r>
            <w:r w:rsidR="001F54E7">
              <w:rPr>
                <w:noProof/>
                <w:webHidden/>
              </w:rPr>
              <w:fldChar w:fldCharType="begin"/>
            </w:r>
            <w:r w:rsidR="001F54E7">
              <w:rPr>
                <w:noProof/>
                <w:webHidden/>
              </w:rPr>
              <w:instrText xml:space="preserve"> PAGEREF _Toc79171771 \h </w:instrText>
            </w:r>
            <w:r w:rsidR="001F54E7">
              <w:rPr>
                <w:noProof/>
                <w:webHidden/>
              </w:rPr>
            </w:r>
            <w:r w:rsidR="001F54E7">
              <w:rPr>
                <w:noProof/>
                <w:webHidden/>
              </w:rPr>
              <w:fldChar w:fldCharType="separate"/>
            </w:r>
            <w:r w:rsidR="001F54E7">
              <w:rPr>
                <w:noProof/>
                <w:webHidden/>
              </w:rPr>
              <w:t>8</w:t>
            </w:r>
            <w:r w:rsidR="001F54E7">
              <w:rPr>
                <w:noProof/>
                <w:webHidden/>
              </w:rPr>
              <w:fldChar w:fldCharType="end"/>
            </w:r>
          </w:hyperlink>
        </w:p>
        <w:p w:rsidR="001F54E7" w:rsidRDefault="00A6695E">
          <w:pPr>
            <w:pStyle w:val="TM2"/>
            <w:rPr>
              <w:noProof/>
              <w:lang w:val="es-ES" w:eastAsia="es-ES"/>
            </w:rPr>
          </w:pPr>
          <w:hyperlink w:anchor="_Toc79171772" w:history="1">
            <w:r w:rsidR="001F54E7" w:rsidRPr="008C6491">
              <w:rPr>
                <w:rStyle w:val="Lienhypertexte"/>
                <w:noProof/>
                <w:lang w:val="en-US"/>
              </w:rPr>
              <w:t>2.3 Source for persons connected to the Internet</w:t>
            </w:r>
            <w:r w:rsidR="001F54E7">
              <w:rPr>
                <w:noProof/>
                <w:webHidden/>
              </w:rPr>
              <w:tab/>
            </w:r>
            <w:r w:rsidR="001F54E7">
              <w:rPr>
                <w:noProof/>
                <w:webHidden/>
              </w:rPr>
              <w:fldChar w:fldCharType="begin"/>
            </w:r>
            <w:r w:rsidR="001F54E7">
              <w:rPr>
                <w:noProof/>
                <w:webHidden/>
              </w:rPr>
              <w:instrText xml:space="preserve"> PAGEREF _Toc79171772 \h </w:instrText>
            </w:r>
            <w:r w:rsidR="001F54E7">
              <w:rPr>
                <w:noProof/>
                <w:webHidden/>
              </w:rPr>
            </w:r>
            <w:r w:rsidR="001F54E7">
              <w:rPr>
                <w:noProof/>
                <w:webHidden/>
              </w:rPr>
              <w:fldChar w:fldCharType="separate"/>
            </w:r>
            <w:r w:rsidR="001F54E7">
              <w:rPr>
                <w:noProof/>
                <w:webHidden/>
              </w:rPr>
              <w:t>9</w:t>
            </w:r>
            <w:r w:rsidR="001F54E7">
              <w:rPr>
                <w:noProof/>
                <w:webHidden/>
              </w:rPr>
              <w:fldChar w:fldCharType="end"/>
            </w:r>
          </w:hyperlink>
        </w:p>
        <w:p w:rsidR="001F54E7" w:rsidRDefault="00A6695E">
          <w:pPr>
            <w:pStyle w:val="TM2"/>
            <w:rPr>
              <w:noProof/>
              <w:lang w:val="es-ES" w:eastAsia="es-ES"/>
            </w:rPr>
          </w:pPr>
          <w:hyperlink w:anchor="_Toc79171773" w:history="1">
            <w:r w:rsidR="001F54E7" w:rsidRPr="008C6491">
              <w:rPr>
                <w:rStyle w:val="Lienhypertexte"/>
                <w:noProof/>
                <w:lang w:val="en-US"/>
              </w:rPr>
              <w:t>2.4 Management of sources for micro-indicators</w:t>
            </w:r>
            <w:r w:rsidR="001F54E7">
              <w:rPr>
                <w:noProof/>
                <w:webHidden/>
              </w:rPr>
              <w:tab/>
            </w:r>
            <w:r w:rsidR="001F54E7">
              <w:rPr>
                <w:noProof/>
                <w:webHidden/>
              </w:rPr>
              <w:fldChar w:fldCharType="begin"/>
            </w:r>
            <w:r w:rsidR="001F54E7">
              <w:rPr>
                <w:noProof/>
                <w:webHidden/>
              </w:rPr>
              <w:instrText xml:space="preserve"> PAGEREF _Toc79171773 \h </w:instrText>
            </w:r>
            <w:r w:rsidR="001F54E7">
              <w:rPr>
                <w:noProof/>
                <w:webHidden/>
              </w:rPr>
            </w:r>
            <w:r w:rsidR="001F54E7">
              <w:rPr>
                <w:noProof/>
                <w:webHidden/>
              </w:rPr>
              <w:fldChar w:fldCharType="separate"/>
            </w:r>
            <w:r w:rsidR="001F54E7">
              <w:rPr>
                <w:noProof/>
                <w:webHidden/>
              </w:rPr>
              <w:t>10</w:t>
            </w:r>
            <w:r w:rsidR="001F54E7">
              <w:rPr>
                <w:noProof/>
                <w:webHidden/>
              </w:rPr>
              <w:fldChar w:fldCharType="end"/>
            </w:r>
          </w:hyperlink>
        </w:p>
        <w:p w:rsidR="001F54E7" w:rsidRDefault="00A6695E">
          <w:pPr>
            <w:pStyle w:val="TM3"/>
            <w:tabs>
              <w:tab w:val="left" w:pos="660"/>
              <w:tab w:val="right" w:leader="dot" w:pos="9016"/>
            </w:tabs>
            <w:rPr>
              <w:rFonts w:asciiTheme="minorHAnsi" w:hAnsiTheme="minorHAnsi" w:cstheme="minorBidi"/>
              <w:b w:val="0"/>
              <w:sz w:val="22"/>
              <w:szCs w:val="22"/>
              <w:lang w:val="es-ES" w:eastAsia="es-ES"/>
            </w:rPr>
          </w:pPr>
          <w:hyperlink w:anchor="_Toc79171774" w:history="1">
            <w:r w:rsidR="001F54E7" w:rsidRPr="008C6491">
              <w:rPr>
                <w:rStyle w:val="Lienhypertexte"/>
                <w:lang w:val="en-US"/>
              </w:rPr>
              <w:t>2.4.1</w:t>
            </w:r>
            <w:r w:rsidR="001F54E7">
              <w:rPr>
                <w:rFonts w:asciiTheme="minorHAnsi" w:hAnsiTheme="minorHAnsi" w:cstheme="minorBidi"/>
                <w:b w:val="0"/>
                <w:sz w:val="22"/>
                <w:szCs w:val="22"/>
                <w:lang w:val="es-ES" w:eastAsia="es-ES"/>
              </w:rPr>
              <w:tab/>
            </w:r>
            <w:r w:rsidR="001F54E7" w:rsidRPr="008C6491">
              <w:rPr>
                <w:rStyle w:val="Lienhypertexte"/>
                <w:lang w:val="en-US"/>
              </w:rPr>
              <w:t>INDEX</w:t>
            </w:r>
            <w:r w:rsidR="001F54E7">
              <w:rPr>
                <w:webHidden/>
              </w:rPr>
              <w:tab/>
            </w:r>
            <w:r w:rsidR="001F54E7">
              <w:rPr>
                <w:webHidden/>
              </w:rPr>
              <w:fldChar w:fldCharType="begin"/>
            </w:r>
            <w:r w:rsidR="001F54E7">
              <w:rPr>
                <w:webHidden/>
              </w:rPr>
              <w:instrText xml:space="preserve"> PAGEREF _Toc79171774 \h </w:instrText>
            </w:r>
            <w:r w:rsidR="001F54E7">
              <w:rPr>
                <w:webHidden/>
              </w:rPr>
            </w:r>
            <w:r w:rsidR="001F54E7">
              <w:rPr>
                <w:webHidden/>
              </w:rPr>
              <w:fldChar w:fldCharType="separate"/>
            </w:r>
            <w:r w:rsidR="001F54E7">
              <w:rPr>
                <w:webHidden/>
              </w:rPr>
              <w:t>11</w:t>
            </w:r>
            <w:r w:rsidR="001F54E7">
              <w:rPr>
                <w:webHidden/>
              </w:rPr>
              <w:fldChar w:fldCharType="end"/>
            </w:r>
          </w:hyperlink>
        </w:p>
        <w:p w:rsidR="001F54E7" w:rsidRDefault="00A6695E">
          <w:pPr>
            <w:pStyle w:val="TM3"/>
            <w:tabs>
              <w:tab w:val="left" w:pos="660"/>
              <w:tab w:val="right" w:leader="dot" w:pos="9016"/>
            </w:tabs>
            <w:rPr>
              <w:rFonts w:asciiTheme="minorHAnsi" w:hAnsiTheme="minorHAnsi" w:cstheme="minorBidi"/>
              <w:b w:val="0"/>
              <w:sz w:val="22"/>
              <w:szCs w:val="22"/>
              <w:lang w:val="es-ES" w:eastAsia="es-ES"/>
            </w:rPr>
          </w:pPr>
          <w:hyperlink w:anchor="_Toc79171775" w:history="1">
            <w:r w:rsidR="001F54E7" w:rsidRPr="008C6491">
              <w:rPr>
                <w:rStyle w:val="Lienhypertexte"/>
                <w:lang w:val="en-US"/>
              </w:rPr>
              <w:t>2.4.2</w:t>
            </w:r>
            <w:r w:rsidR="001F54E7">
              <w:rPr>
                <w:rFonts w:asciiTheme="minorHAnsi" w:hAnsiTheme="minorHAnsi" w:cstheme="minorBidi"/>
                <w:b w:val="0"/>
                <w:sz w:val="22"/>
                <w:szCs w:val="22"/>
                <w:lang w:val="es-ES" w:eastAsia="es-ES"/>
              </w:rPr>
              <w:tab/>
            </w:r>
            <w:r w:rsidR="001F54E7" w:rsidRPr="008C6491">
              <w:rPr>
                <w:rStyle w:val="Lienhypertexte"/>
                <w:lang w:val="en-US"/>
              </w:rPr>
              <w:t>CONTENT</w:t>
            </w:r>
            <w:r w:rsidR="001F54E7">
              <w:rPr>
                <w:webHidden/>
              </w:rPr>
              <w:tab/>
            </w:r>
            <w:r w:rsidR="001F54E7">
              <w:rPr>
                <w:webHidden/>
              </w:rPr>
              <w:fldChar w:fldCharType="begin"/>
            </w:r>
            <w:r w:rsidR="001F54E7">
              <w:rPr>
                <w:webHidden/>
              </w:rPr>
              <w:instrText xml:space="preserve"> PAGEREF _Toc79171775 \h </w:instrText>
            </w:r>
            <w:r w:rsidR="001F54E7">
              <w:rPr>
                <w:webHidden/>
              </w:rPr>
            </w:r>
            <w:r w:rsidR="001F54E7">
              <w:rPr>
                <w:webHidden/>
              </w:rPr>
              <w:fldChar w:fldCharType="separate"/>
            </w:r>
            <w:r w:rsidR="001F54E7">
              <w:rPr>
                <w:webHidden/>
              </w:rPr>
              <w:t>11</w:t>
            </w:r>
            <w:r w:rsidR="001F54E7">
              <w:rPr>
                <w:webHidden/>
              </w:rPr>
              <w:fldChar w:fldCharType="end"/>
            </w:r>
          </w:hyperlink>
        </w:p>
        <w:p w:rsidR="001F54E7" w:rsidRDefault="00A6695E">
          <w:pPr>
            <w:pStyle w:val="TM3"/>
            <w:tabs>
              <w:tab w:val="left" w:pos="660"/>
              <w:tab w:val="right" w:leader="dot" w:pos="9016"/>
            </w:tabs>
            <w:rPr>
              <w:rFonts w:asciiTheme="minorHAnsi" w:hAnsiTheme="minorHAnsi" w:cstheme="minorBidi"/>
              <w:b w:val="0"/>
              <w:sz w:val="22"/>
              <w:szCs w:val="22"/>
              <w:lang w:val="es-ES" w:eastAsia="es-ES"/>
            </w:rPr>
          </w:pPr>
          <w:hyperlink w:anchor="_Toc79171776" w:history="1">
            <w:r w:rsidR="001F54E7" w:rsidRPr="008C6491">
              <w:rPr>
                <w:rStyle w:val="Lienhypertexte"/>
                <w:lang w:val="en-US"/>
              </w:rPr>
              <w:t>2.4.3</w:t>
            </w:r>
            <w:r w:rsidR="001F54E7">
              <w:rPr>
                <w:rFonts w:asciiTheme="minorHAnsi" w:hAnsiTheme="minorHAnsi" w:cstheme="minorBidi"/>
                <w:b w:val="0"/>
                <w:sz w:val="22"/>
                <w:szCs w:val="22"/>
                <w:lang w:val="es-ES" w:eastAsia="es-ES"/>
              </w:rPr>
              <w:tab/>
            </w:r>
            <w:r w:rsidR="001F54E7" w:rsidRPr="008C6491">
              <w:rPr>
                <w:rStyle w:val="Lienhypertexte"/>
                <w:lang w:val="en-US"/>
              </w:rPr>
              <w:t>TRAFFIC</w:t>
            </w:r>
            <w:r w:rsidR="001F54E7">
              <w:rPr>
                <w:webHidden/>
              </w:rPr>
              <w:tab/>
            </w:r>
            <w:r w:rsidR="001F54E7">
              <w:rPr>
                <w:webHidden/>
              </w:rPr>
              <w:fldChar w:fldCharType="begin"/>
            </w:r>
            <w:r w:rsidR="001F54E7">
              <w:rPr>
                <w:webHidden/>
              </w:rPr>
              <w:instrText xml:space="preserve"> PAGEREF _Toc79171776 \h </w:instrText>
            </w:r>
            <w:r w:rsidR="001F54E7">
              <w:rPr>
                <w:webHidden/>
              </w:rPr>
            </w:r>
            <w:r w:rsidR="001F54E7">
              <w:rPr>
                <w:webHidden/>
              </w:rPr>
              <w:fldChar w:fldCharType="separate"/>
            </w:r>
            <w:r w:rsidR="001F54E7">
              <w:rPr>
                <w:webHidden/>
              </w:rPr>
              <w:t>13</w:t>
            </w:r>
            <w:r w:rsidR="001F54E7">
              <w:rPr>
                <w:webHidden/>
              </w:rPr>
              <w:fldChar w:fldCharType="end"/>
            </w:r>
          </w:hyperlink>
        </w:p>
        <w:p w:rsidR="001F54E7" w:rsidRDefault="00A6695E">
          <w:pPr>
            <w:pStyle w:val="TM3"/>
            <w:tabs>
              <w:tab w:val="left" w:pos="660"/>
              <w:tab w:val="right" w:leader="dot" w:pos="9016"/>
            </w:tabs>
            <w:rPr>
              <w:rFonts w:asciiTheme="minorHAnsi" w:hAnsiTheme="minorHAnsi" w:cstheme="minorBidi"/>
              <w:b w:val="0"/>
              <w:sz w:val="22"/>
              <w:szCs w:val="22"/>
              <w:lang w:val="es-ES" w:eastAsia="es-ES"/>
            </w:rPr>
          </w:pPr>
          <w:hyperlink w:anchor="_Toc79171777" w:history="1">
            <w:r w:rsidR="001F54E7" w:rsidRPr="008C6491">
              <w:rPr>
                <w:rStyle w:val="Lienhypertexte"/>
                <w:lang w:val="en-US"/>
              </w:rPr>
              <w:t>2.4.4</w:t>
            </w:r>
            <w:r w:rsidR="001F54E7">
              <w:rPr>
                <w:rFonts w:asciiTheme="minorHAnsi" w:hAnsiTheme="minorHAnsi" w:cstheme="minorBidi"/>
                <w:b w:val="0"/>
                <w:sz w:val="22"/>
                <w:szCs w:val="22"/>
                <w:lang w:val="es-ES" w:eastAsia="es-ES"/>
              </w:rPr>
              <w:tab/>
            </w:r>
            <w:r w:rsidR="001F54E7" w:rsidRPr="008C6491">
              <w:rPr>
                <w:rStyle w:val="Lienhypertexte"/>
                <w:lang w:val="en-US"/>
              </w:rPr>
              <w:t>INTERFACES</w:t>
            </w:r>
            <w:r w:rsidR="001F54E7">
              <w:rPr>
                <w:webHidden/>
              </w:rPr>
              <w:tab/>
            </w:r>
            <w:r w:rsidR="001F54E7">
              <w:rPr>
                <w:webHidden/>
              </w:rPr>
              <w:fldChar w:fldCharType="begin"/>
            </w:r>
            <w:r w:rsidR="001F54E7">
              <w:rPr>
                <w:webHidden/>
              </w:rPr>
              <w:instrText xml:space="preserve"> PAGEREF _Toc79171777 \h </w:instrText>
            </w:r>
            <w:r w:rsidR="001F54E7">
              <w:rPr>
                <w:webHidden/>
              </w:rPr>
            </w:r>
            <w:r w:rsidR="001F54E7">
              <w:rPr>
                <w:webHidden/>
              </w:rPr>
              <w:fldChar w:fldCharType="separate"/>
            </w:r>
            <w:r w:rsidR="001F54E7">
              <w:rPr>
                <w:webHidden/>
              </w:rPr>
              <w:t>14</w:t>
            </w:r>
            <w:r w:rsidR="001F54E7">
              <w:rPr>
                <w:webHidden/>
              </w:rPr>
              <w:fldChar w:fldCharType="end"/>
            </w:r>
          </w:hyperlink>
        </w:p>
        <w:p w:rsidR="001F54E7" w:rsidRDefault="00A6695E">
          <w:pPr>
            <w:pStyle w:val="TM3"/>
            <w:tabs>
              <w:tab w:val="left" w:pos="660"/>
              <w:tab w:val="right" w:leader="dot" w:pos="9016"/>
            </w:tabs>
            <w:rPr>
              <w:rFonts w:asciiTheme="minorHAnsi" w:hAnsiTheme="minorHAnsi" w:cstheme="minorBidi"/>
              <w:b w:val="0"/>
              <w:sz w:val="22"/>
              <w:szCs w:val="22"/>
              <w:lang w:val="es-ES" w:eastAsia="es-ES"/>
            </w:rPr>
          </w:pPr>
          <w:hyperlink w:anchor="_Toc79171778" w:history="1">
            <w:r w:rsidR="001F54E7" w:rsidRPr="008C6491">
              <w:rPr>
                <w:rStyle w:val="Lienhypertexte"/>
                <w:lang w:val="en-US"/>
              </w:rPr>
              <w:t>2.4.5</w:t>
            </w:r>
            <w:r w:rsidR="001F54E7">
              <w:rPr>
                <w:rFonts w:asciiTheme="minorHAnsi" w:hAnsiTheme="minorHAnsi" w:cstheme="minorBidi"/>
                <w:b w:val="0"/>
                <w:sz w:val="22"/>
                <w:szCs w:val="22"/>
                <w:lang w:val="es-ES" w:eastAsia="es-ES"/>
              </w:rPr>
              <w:tab/>
            </w:r>
            <w:r w:rsidR="001F54E7" w:rsidRPr="008C6491">
              <w:rPr>
                <w:rStyle w:val="Lienhypertexte"/>
                <w:lang w:val="en-US"/>
              </w:rPr>
              <w:t>USAGES</w:t>
            </w:r>
            <w:r w:rsidR="001F54E7">
              <w:rPr>
                <w:webHidden/>
              </w:rPr>
              <w:tab/>
            </w:r>
            <w:r w:rsidR="001F54E7">
              <w:rPr>
                <w:webHidden/>
              </w:rPr>
              <w:fldChar w:fldCharType="begin"/>
            </w:r>
            <w:r w:rsidR="001F54E7">
              <w:rPr>
                <w:webHidden/>
              </w:rPr>
              <w:instrText xml:space="preserve"> PAGEREF _Toc79171778 \h </w:instrText>
            </w:r>
            <w:r w:rsidR="001F54E7">
              <w:rPr>
                <w:webHidden/>
              </w:rPr>
            </w:r>
            <w:r w:rsidR="001F54E7">
              <w:rPr>
                <w:webHidden/>
              </w:rPr>
              <w:fldChar w:fldCharType="separate"/>
            </w:r>
            <w:r w:rsidR="001F54E7">
              <w:rPr>
                <w:webHidden/>
              </w:rPr>
              <w:t>14</w:t>
            </w:r>
            <w:r w:rsidR="001F54E7">
              <w:rPr>
                <w:webHidden/>
              </w:rPr>
              <w:fldChar w:fldCharType="end"/>
            </w:r>
          </w:hyperlink>
        </w:p>
        <w:p w:rsidR="001F54E7" w:rsidRDefault="00A6695E">
          <w:pPr>
            <w:pStyle w:val="TM2"/>
            <w:tabs>
              <w:tab w:val="left" w:pos="880"/>
            </w:tabs>
            <w:rPr>
              <w:noProof/>
              <w:lang w:val="es-ES" w:eastAsia="es-ES"/>
            </w:rPr>
          </w:pPr>
          <w:hyperlink w:anchor="_Toc79171779" w:history="1">
            <w:r w:rsidR="001F54E7" w:rsidRPr="008C6491">
              <w:rPr>
                <w:rStyle w:val="Lienhypertexte"/>
                <w:noProof/>
                <w:lang w:val="en-US"/>
              </w:rPr>
              <w:t>2.5</w:t>
            </w:r>
            <w:r w:rsidR="001F54E7">
              <w:rPr>
                <w:noProof/>
                <w:lang w:val="es-ES" w:eastAsia="es-ES"/>
              </w:rPr>
              <w:tab/>
            </w:r>
            <w:r w:rsidR="001F54E7" w:rsidRPr="008C6491">
              <w:rPr>
                <w:rStyle w:val="Lienhypertexte"/>
                <w:noProof/>
                <w:lang w:val="en-US"/>
              </w:rPr>
              <w:t>Summary of Indicators</w:t>
            </w:r>
            <w:r w:rsidR="001F54E7">
              <w:rPr>
                <w:noProof/>
                <w:webHidden/>
              </w:rPr>
              <w:tab/>
            </w:r>
            <w:r w:rsidR="001F54E7">
              <w:rPr>
                <w:noProof/>
                <w:webHidden/>
              </w:rPr>
              <w:fldChar w:fldCharType="begin"/>
            </w:r>
            <w:r w:rsidR="001F54E7">
              <w:rPr>
                <w:noProof/>
                <w:webHidden/>
              </w:rPr>
              <w:instrText xml:space="preserve"> PAGEREF _Toc79171779 \h </w:instrText>
            </w:r>
            <w:r w:rsidR="001F54E7">
              <w:rPr>
                <w:noProof/>
                <w:webHidden/>
              </w:rPr>
            </w:r>
            <w:r w:rsidR="001F54E7">
              <w:rPr>
                <w:noProof/>
                <w:webHidden/>
              </w:rPr>
              <w:fldChar w:fldCharType="separate"/>
            </w:r>
            <w:r w:rsidR="001F54E7">
              <w:rPr>
                <w:noProof/>
                <w:webHidden/>
              </w:rPr>
              <w:t>14</w:t>
            </w:r>
            <w:r w:rsidR="001F54E7">
              <w:rPr>
                <w:noProof/>
                <w:webHidden/>
              </w:rPr>
              <w:fldChar w:fldCharType="end"/>
            </w:r>
          </w:hyperlink>
        </w:p>
        <w:p w:rsidR="001F54E7" w:rsidRDefault="00A6695E">
          <w:pPr>
            <w:pStyle w:val="TM1"/>
            <w:rPr>
              <w:rFonts w:asciiTheme="minorHAnsi" w:hAnsiTheme="minorHAnsi" w:cstheme="minorBidi"/>
              <w:sz w:val="22"/>
              <w:szCs w:val="22"/>
              <w:lang w:val="es-ES" w:eastAsia="es-ES"/>
            </w:rPr>
          </w:pPr>
          <w:hyperlink w:anchor="_Toc79171780" w:history="1">
            <w:r w:rsidR="001F54E7" w:rsidRPr="008C6491">
              <w:rPr>
                <w:rStyle w:val="Lienhypertexte"/>
              </w:rPr>
              <w:t>3.</w:t>
            </w:r>
            <w:r w:rsidR="001F54E7">
              <w:rPr>
                <w:rFonts w:asciiTheme="minorHAnsi" w:hAnsiTheme="minorHAnsi" w:cstheme="minorBidi"/>
                <w:sz w:val="22"/>
                <w:szCs w:val="22"/>
                <w:lang w:val="es-ES" w:eastAsia="es-ES"/>
              </w:rPr>
              <w:tab/>
            </w:r>
            <w:r w:rsidR="001F54E7" w:rsidRPr="008C6491">
              <w:rPr>
                <w:rStyle w:val="Lienhypertexte"/>
              </w:rPr>
              <w:t>RESULTS</w:t>
            </w:r>
            <w:r w:rsidR="001F54E7">
              <w:rPr>
                <w:webHidden/>
              </w:rPr>
              <w:tab/>
            </w:r>
            <w:r w:rsidR="001F54E7">
              <w:rPr>
                <w:webHidden/>
              </w:rPr>
              <w:fldChar w:fldCharType="begin"/>
            </w:r>
            <w:r w:rsidR="001F54E7">
              <w:rPr>
                <w:webHidden/>
              </w:rPr>
              <w:instrText xml:space="preserve"> PAGEREF _Toc79171780 \h </w:instrText>
            </w:r>
            <w:r w:rsidR="001F54E7">
              <w:rPr>
                <w:webHidden/>
              </w:rPr>
            </w:r>
            <w:r w:rsidR="001F54E7">
              <w:rPr>
                <w:webHidden/>
              </w:rPr>
              <w:fldChar w:fldCharType="separate"/>
            </w:r>
            <w:r w:rsidR="001F54E7">
              <w:rPr>
                <w:webHidden/>
              </w:rPr>
              <w:t>16</w:t>
            </w:r>
            <w:r w:rsidR="001F54E7">
              <w:rPr>
                <w:webHidden/>
              </w:rPr>
              <w:fldChar w:fldCharType="end"/>
            </w:r>
          </w:hyperlink>
        </w:p>
        <w:p w:rsidR="001F54E7" w:rsidRDefault="00A6695E">
          <w:pPr>
            <w:pStyle w:val="TM1"/>
            <w:rPr>
              <w:rFonts w:asciiTheme="minorHAnsi" w:hAnsiTheme="minorHAnsi" w:cstheme="minorBidi"/>
              <w:sz w:val="22"/>
              <w:szCs w:val="22"/>
              <w:lang w:val="es-ES" w:eastAsia="es-ES"/>
            </w:rPr>
          </w:pPr>
          <w:hyperlink w:anchor="_Toc79171781" w:history="1">
            <w:r w:rsidR="001F54E7" w:rsidRPr="008C6491">
              <w:rPr>
                <w:rStyle w:val="Lienhypertexte"/>
              </w:rPr>
              <w:t>4. RESULTS ANALYSIS</w:t>
            </w:r>
            <w:r w:rsidR="001F54E7">
              <w:rPr>
                <w:webHidden/>
              </w:rPr>
              <w:tab/>
            </w:r>
            <w:r w:rsidR="001F54E7">
              <w:rPr>
                <w:webHidden/>
              </w:rPr>
              <w:fldChar w:fldCharType="begin"/>
            </w:r>
            <w:r w:rsidR="001F54E7">
              <w:rPr>
                <w:webHidden/>
              </w:rPr>
              <w:instrText xml:space="preserve"> PAGEREF _Toc79171781 \h </w:instrText>
            </w:r>
            <w:r w:rsidR="001F54E7">
              <w:rPr>
                <w:webHidden/>
              </w:rPr>
            </w:r>
            <w:r w:rsidR="001F54E7">
              <w:rPr>
                <w:webHidden/>
              </w:rPr>
              <w:fldChar w:fldCharType="separate"/>
            </w:r>
            <w:r w:rsidR="001F54E7">
              <w:rPr>
                <w:webHidden/>
              </w:rPr>
              <w:t>19</w:t>
            </w:r>
            <w:r w:rsidR="001F54E7">
              <w:rPr>
                <w:webHidden/>
              </w:rPr>
              <w:fldChar w:fldCharType="end"/>
            </w:r>
          </w:hyperlink>
        </w:p>
        <w:p w:rsidR="001F54E7" w:rsidRDefault="00A6695E">
          <w:pPr>
            <w:pStyle w:val="TM1"/>
            <w:rPr>
              <w:rFonts w:asciiTheme="minorHAnsi" w:hAnsiTheme="minorHAnsi" w:cstheme="minorBidi"/>
              <w:sz w:val="22"/>
              <w:szCs w:val="22"/>
              <w:lang w:val="es-ES" w:eastAsia="es-ES"/>
            </w:rPr>
          </w:pPr>
          <w:hyperlink w:anchor="_Toc79171782" w:history="1">
            <w:r w:rsidR="001F54E7" w:rsidRPr="008C6491">
              <w:rPr>
                <w:rStyle w:val="Lienhypertexte"/>
              </w:rPr>
              <w:t>5. BIASES ANALYSIS</w:t>
            </w:r>
            <w:r w:rsidR="001F54E7">
              <w:rPr>
                <w:webHidden/>
              </w:rPr>
              <w:tab/>
            </w:r>
            <w:r w:rsidR="001F54E7">
              <w:rPr>
                <w:webHidden/>
              </w:rPr>
              <w:fldChar w:fldCharType="begin"/>
            </w:r>
            <w:r w:rsidR="001F54E7">
              <w:rPr>
                <w:webHidden/>
              </w:rPr>
              <w:instrText xml:space="preserve"> PAGEREF _Toc79171782 \h </w:instrText>
            </w:r>
            <w:r w:rsidR="001F54E7">
              <w:rPr>
                <w:webHidden/>
              </w:rPr>
            </w:r>
            <w:r w:rsidR="001F54E7">
              <w:rPr>
                <w:webHidden/>
              </w:rPr>
              <w:fldChar w:fldCharType="separate"/>
            </w:r>
            <w:r w:rsidR="001F54E7">
              <w:rPr>
                <w:webHidden/>
              </w:rPr>
              <w:t>20</w:t>
            </w:r>
            <w:r w:rsidR="001F54E7">
              <w:rPr>
                <w:webHidden/>
              </w:rPr>
              <w:fldChar w:fldCharType="end"/>
            </w:r>
          </w:hyperlink>
        </w:p>
        <w:p w:rsidR="001F54E7" w:rsidRDefault="00A6695E">
          <w:pPr>
            <w:pStyle w:val="TM2"/>
            <w:tabs>
              <w:tab w:val="left" w:pos="880"/>
            </w:tabs>
            <w:rPr>
              <w:noProof/>
              <w:lang w:val="es-ES" w:eastAsia="es-ES"/>
            </w:rPr>
          </w:pPr>
          <w:hyperlink w:anchor="_Toc79171783" w:history="1">
            <w:r w:rsidR="001F54E7" w:rsidRPr="008C6491">
              <w:rPr>
                <w:rStyle w:val="Lienhypertexte"/>
                <w:noProof/>
                <w:lang w:val="en-US"/>
              </w:rPr>
              <w:t>5.1</w:t>
            </w:r>
            <w:r w:rsidR="001F54E7">
              <w:rPr>
                <w:noProof/>
                <w:lang w:val="es-ES" w:eastAsia="es-ES"/>
              </w:rPr>
              <w:tab/>
            </w:r>
            <w:r w:rsidR="001F54E7" w:rsidRPr="008C6491">
              <w:rPr>
                <w:rStyle w:val="Lienhypertexte"/>
                <w:noProof/>
                <w:lang w:val="en-US"/>
              </w:rPr>
              <w:t>Biases proper of the method</w:t>
            </w:r>
            <w:r w:rsidR="001F54E7">
              <w:rPr>
                <w:noProof/>
                <w:webHidden/>
              </w:rPr>
              <w:tab/>
            </w:r>
            <w:r w:rsidR="001F54E7">
              <w:rPr>
                <w:noProof/>
                <w:webHidden/>
              </w:rPr>
              <w:fldChar w:fldCharType="begin"/>
            </w:r>
            <w:r w:rsidR="001F54E7">
              <w:rPr>
                <w:noProof/>
                <w:webHidden/>
              </w:rPr>
              <w:instrText xml:space="preserve"> PAGEREF _Toc79171783 \h </w:instrText>
            </w:r>
            <w:r w:rsidR="001F54E7">
              <w:rPr>
                <w:noProof/>
                <w:webHidden/>
              </w:rPr>
            </w:r>
            <w:r w:rsidR="001F54E7">
              <w:rPr>
                <w:noProof/>
                <w:webHidden/>
              </w:rPr>
              <w:fldChar w:fldCharType="separate"/>
            </w:r>
            <w:r w:rsidR="001F54E7">
              <w:rPr>
                <w:noProof/>
                <w:webHidden/>
              </w:rPr>
              <w:t>20</w:t>
            </w:r>
            <w:r w:rsidR="001F54E7">
              <w:rPr>
                <w:noProof/>
                <w:webHidden/>
              </w:rPr>
              <w:fldChar w:fldCharType="end"/>
            </w:r>
          </w:hyperlink>
        </w:p>
        <w:p w:rsidR="001F54E7" w:rsidRDefault="00A6695E">
          <w:pPr>
            <w:pStyle w:val="TM2"/>
            <w:tabs>
              <w:tab w:val="left" w:pos="880"/>
            </w:tabs>
            <w:rPr>
              <w:noProof/>
              <w:lang w:val="es-ES" w:eastAsia="es-ES"/>
            </w:rPr>
          </w:pPr>
          <w:hyperlink w:anchor="_Toc79171784" w:history="1">
            <w:r w:rsidR="001F54E7" w:rsidRPr="008C6491">
              <w:rPr>
                <w:rStyle w:val="Lienhypertexte"/>
                <w:noProof/>
                <w:lang w:val="en-US"/>
              </w:rPr>
              <w:t>5.2</w:t>
            </w:r>
            <w:r w:rsidR="001F54E7">
              <w:rPr>
                <w:noProof/>
                <w:lang w:val="es-ES" w:eastAsia="es-ES"/>
              </w:rPr>
              <w:tab/>
            </w:r>
            <w:r w:rsidR="001F54E7" w:rsidRPr="008C6491">
              <w:rPr>
                <w:rStyle w:val="Lienhypertexte"/>
                <w:noProof/>
                <w:lang w:val="en-US"/>
              </w:rPr>
              <w:t>Biases from sources’ selection</w:t>
            </w:r>
            <w:r w:rsidR="001F54E7">
              <w:rPr>
                <w:noProof/>
                <w:webHidden/>
              </w:rPr>
              <w:tab/>
            </w:r>
            <w:r w:rsidR="001F54E7">
              <w:rPr>
                <w:noProof/>
                <w:webHidden/>
              </w:rPr>
              <w:fldChar w:fldCharType="begin"/>
            </w:r>
            <w:r w:rsidR="001F54E7">
              <w:rPr>
                <w:noProof/>
                <w:webHidden/>
              </w:rPr>
              <w:instrText xml:space="preserve"> PAGEREF _Toc79171784 \h </w:instrText>
            </w:r>
            <w:r w:rsidR="001F54E7">
              <w:rPr>
                <w:noProof/>
                <w:webHidden/>
              </w:rPr>
            </w:r>
            <w:r w:rsidR="001F54E7">
              <w:rPr>
                <w:noProof/>
                <w:webHidden/>
              </w:rPr>
              <w:fldChar w:fldCharType="separate"/>
            </w:r>
            <w:r w:rsidR="001F54E7">
              <w:rPr>
                <w:noProof/>
                <w:webHidden/>
              </w:rPr>
              <w:t>21</w:t>
            </w:r>
            <w:r w:rsidR="001F54E7">
              <w:rPr>
                <w:noProof/>
                <w:webHidden/>
              </w:rPr>
              <w:fldChar w:fldCharType="end"/>
            </w:r>
          </w:hyperlink>
        </w:p>
        <w:p w:rsidR="001F54E7" w:rsidRDefault="00A6695E">
          <w:pPr>
            <w:pStyle w:val="TM2"/>
            <w:tabs>
              <w:tab w:val="left" w:pos="880"/>
            </w:tabs>
            <w:rPr>
              <w:noProof/>
              <w:lang w:val="es-ES" w:eastAsia="es-ES"/>
            </w:rPr>
          </w:pPr>
          <w:hyperlink w:anchor="_Toc79171785" w:history="1">
            <w:r w:rsidR="001F54E7" w:rsidRPr="008C6491">
              <w:rPr>
                <w:rStyle w:val="Lienhypertexte"/>
                <w:noProof/>
                <w:lang w:val="en-US"/>
              </w:rPr>
              <w:t>5.3</w:t>
            </w:r>
            <w:r w:rsidR="001F54E7">
              <w:rPr>
                <w:noProof/>
                <w:lang w:val="es-ES" w:eastAsia="es-ES"/>
              </w:rPr>
              <w:tab/>
            </w:r>
            <w:r w:rsidR="001F54E7" w:rsidRPr="008C6491">
              <w:rPr>
                <w:rStyle w:val="Lienhypertexte"/>
                <w:noProof/>
                <w:lang w:val="en-US"/>
              </w:rPr>
              <w:t>Biases from sources</w:t>
            </w:r>
            <w:r w:rsidR="001F54E7">
              <w:rPr>
                <w:noProof/>
                <w:webHidden/>
              </w:rPr>
              <w:tab/>
            </w:r>
            <w:r w:rsidR="001F54E7">
              <w:rPr>
                <w:noProof/>
                <w:webHidden/>
              </w:rPr>
              <w:fldChar w:fldCharType="begin"/>
            </w:r>
            <w:r w:rsidR="001F54E7">
              <w:rPr>
                <w:noProof/>
                <w:webHidden/>
              </w:rPr>
              <w:instrText xml:space="preserve"> PAGEREF _Toc79171785 \h </w:instrText>
            </w:r>
            <w:r w:rsidR="001F54E7">
              <w:rPr>
                <w:noProof/>
                <w:webHidden/>
              </w:rPr>
            </w:r>
            <w:r w:rsidR="001F54E7">
              <w:rPr>
                <w:noProof/>
                <w:webHidden/>
              </w:rPr>
              <w:fldChar w:fldCharType="separate"/>
            </w:r>
            <w:r w:rsidR="001F54E7">
              <w:rPr>
                <w:noProof/>
                <w:webHidden/>
              </w:rPr>
              <w:t>21</w:t>
            </w:r>
            <w:r w:rsidR="001F54E7">
              <w:rPr>
                <w:noProof/>
                <w:webHidden/>
              </w:rPr>
              <w:fldChar w:fldCharType="end"/>
            </w:r>
          </w:hyperlink>
        </w:p>
        <w:p w:rsidR="001F54E7" w:rsidRDefault="00A6695E">
          <w:pPr>
            <w:pStyle w:val="TM3"/>
            <w:tabs>
              <w:tab w:val="right" w:leader="dot" w:pos="9016"/>
            </w:tabs>
            <w:rPr>
              <w:rFonts w:asciiTheme="minorHAnsi" w:hAnsiTheme="minorHAnsi" w:cstheme="minorBidi"/>
              <w:b w:val="0"/>
              <w:sz w:val="22"/>
              <w:szCs w:val="22"/>
              <w:lang w:val="es-ES" w:eastAsia="es-ES"/>
            </w:rPr>
          </w:pPr>
          <w:hyperlink w:anchor="_Toc79171786" w:history="1">
            <w:r w:rsidR="001F54E7" w:rsidRPr="008C6491">
              <w:rPr>
                <w:rStyle w:val="Lienhypertexte"/>
                <w:lang w:val="en-US"/>
              </w:rPr>
              <w:t>5.3.1 Wikimedia biases</w:t>
            </w:r>
            <w:r w:rsidR="001F54E7">
              <w:rPr>
                <w:webHidden/>
              </w:rPr>
              <w:tab/>
            </w:r>
            <w:r w:rsidR="001F54E7">
              <w:rPr>
                <w:webHidden/>
              </w:rPr>
              <w:fldChar w:fldCharType="begin"/>
            </w:r>
            <w:r w:rsidR="001F54E7">
              <w:rPr>
                <w:webHidden/>
              </w:rPr>
              <w:instrText xml:space="preserve"> PAGEREF _Toc79171786 \h </w:instrText>
            </w:r>
            <w:r w:rsidR="001F54E7">
              <w:rPr>
                <w:webHidden/>
              </w:rPr>
            </w:r>
            <w:r w:rsidR="001F54E7">
              <w:rPr>
                <w:webHidden/>
              </w:rPr>
              <w:fldChar w:fldCharType="separate"/>
            </w:r>
            <w:r w:rsidR="001F54E7">
              <w:rPr>
                <w:webHidden/>
              </w:rPr>
              <w:t>23</w:t>
            </w:r>
            <w:r w:rsidR="001F54E7">
              <w:rPr>
                <w:webHidden/>
              </w:rPr>
              <w:fldChar w:fldCharType="end"/>
            </w:r>
          </w:hyperlink>
        </w:p>
        <w:p w:rsidR="001F54E7" w:rsidRDefault="00A6695E">
          <w:pPr>
            <w:pStyle w:val="TM3"/>
            <w:tabs>
              <w:tab w:val="right" w:leader="dot" w:pos="9016"/>
            </w:tabs>
            <w:rPr>
              <w:rFonts w:asciiTheme="minorHAnsi" w:hAnsiTheme="minorHAnsi" w:cstheme="minorBidi"/>
              <w:b w:val="0"/>
              <w:sz w:val="22"/>
              <w:szCs w:val="22"/>
              <w:lang w:val="es-ES" w:eastAsia="es-ES"/>
            </w:rPr>
          </w:pPr>
          <w:hyperlink w:anchor="_Toc79171787" w:history="1">
            <w:r w:rsidR="001F54E7" w:rsidRPr="008C6491">
              <w:rPr>
                <w:rStyle w:val="Lienhypertexte"/>
                <w:lang w:val="en-US"/>
              </w:rPr>
              <w:t>5.3.2 Alexa Biases</w:t>
            </w:r>
            <w:r w:rsidR="001F54E7">
              <w:rPr>
                <w:webHidden/>
              </w:rPr>
              <w:tab/>
            </w:r>
            <w:r w:rsidR="001F54E7">
              <w:rPr>
                <w:webHidden/>
              </w:rPr>
              <w:fldChar w:fldCharType="begin"/>
            </w:r>
            <w:r w:rsidR="001F54E7">
              <w:rPr>
                <w:webHidden/>
              </w:rPr>
              <w:instrText xml:space="preserve"> PAGEREF _Toc79171787 \h </w:instrText>
            </w:r>
            <w:r w:rsidR="001F54E7">
              <w:rPr>
                <w:webHidden/>
              </w:rPr>
            </w:r>
            <w:r w:rsidR="001F54E7">
              <w:rPr>
                <w:webHidden/>
              </w:rPr>
              <w:fldChar w:fldCharType="separate"/>
            </w:r>
            <w:r w:rsidR="001F54E7">
              <w:rPr>
                <w:webHidden/>
              </w:rPr>
              <w:t>30</w:t>
            </w:r>
            <w:r w:rsidR="001F54E7">
              <w:rPr>
                <w:webHidden/>
              </w:rPr>
              <w:fldChar w:fldCharType="end"/>
            </w:r>
          </w:hyperlink>
        </w:p>
        <w:p w:rsidR="001F54E7" w:rsidRDefault="00A6695E">
          <w:pPr>
            <w:pStyle w:val="TM2"/>
            <w:rPr>
              <w:noProof/>
              <w:lang w:val="es-ES" w:eastAsia="es-ES"/>
            </w:rPr>
          </w:pPr>
          <w:hyperlink w:anchor="_Toc79171788" w:history="1">
            <w:r w:rsidR="001F54E7" w:rsidRPr="008C6491">
              <w:rPr>
                <w:rStyle w:val="Lienhypertexte"/>
                <w:noProof/>
              </w:rPr>
              <w:t>5.4 BIAS CORRECTION</w:t>
            </w:r>
            <w:r w:rsidR="001F54E7">
              <w:rPr>
                <w:noProof/>
                <w:webHidden/>
              </w:rPr>
              <w:tab/>
            </w:r>
            <w:r w:rsidR="001F54E7">
              <w:rPr>
                <w:noProof/>
                <w:webHidden/>
              </w:rPr>
              <w:fldChar w:fldCharType="begin"/>
            </w:r>
            <w:r w:rsidR="001F54E7">
              <w:rPr>
                <w:noProof/>
                <w:webHidden/>
              </w:rPr>
              <w:instrText xml:space="preserve"> PAGEREF _Toc79171788 \h </w:instrText>
            </w:r>
            <w:r w:rsidR="001F54E7">
              <w:rPr>
                <w:noProof/>
                <w:webHidden/>
              </w:rPr>
            </w:r>
            <w:r w:rsidR="001F54E7">
              <w:rPr>
                <w:noProof/>
                <w:webHidden/>
              </w:rPr>
              <w:fldChar w:fldCharType="separate"/>
            </w:r>
            <w:r w:rsidR="001F54E7">
              <w:rPr>
                <w:noProof/>
                <w:webHidden/>
              </w:rPr>
              <w:t>31</w:t>
            </w:r>
            <w:r w:rsidR="001F54E7">
              <w:rPr>
                <w:noProof/>
                <w:webHidden/>
              </w:rPr>
              <w:fldChar w:fldCharType="end"/>
            </w:r>
          </w:hyperlink>
        </w:p>
        <w:p w:rsidR="001F54E7" w:rsidRDefault="00A6695E">
          <w:pPr>
            <w:pStyle w:val="TM1"/>
            <w:rPr>
              <w:rFonts w:asciiTheme="minorHAnsi" w:hAnsiTheme="minorHAnsi" w:cstheme="minorBidi"/>
              <w:sz w:val="22"/>
              <w:szCs w:val="22"/>
              <w:lang w:val="es-ES" w:eastAsia="es-ES"/>
            </w:rPr>
          </w:pPr>
          <w:hyperlink w:anchor="_Toc79171789" w:history="1">
            <w:r w:rsidR="001F54E7" w:rsidRPr="008C6491">
              <w:rPr>
                <w:rStyle w:val="Lienhypertexte"/>
              </w:rPr>
              <w:t>6.</w:t>
            </w:r>
            <w:r w:rsidR="001F54E7">
              <w:rPr>
                <w:rFonts w:asciiTheme="minorHAnsi" w:hAnsiTheme="minorHAnsi" w:cstheme="minorBidi"/>
                <w:sz w:val="22"/>
                <w:szCs w:val="22"/>
                <w:lang w:val="es-ES" w:eastAsia="es-ES"/>
              </w:rPr>
              <w:tab/>
            </w:r>
            <w:r w:rsidR="001F54E7" w:rsidRPr="008C6491">
              <w:rPr>
                <w:rStyle w:val="Lienhypertexte"/>
              </w:rPr>
              <w:t>CONCLUSIONS AND PERSPECTIVES</w:t>
            </w:r>
            <w:r w:rsidR="001F54E7">
              <w:rPr>
                <w:webHidden/>
              </w:rPr>
              <w:tab/>
            </w:r>
            <w:r w:rsidR="001F54E7">
              <w:rPr>
                <w:webHidden/>
              </w:rPr>
              <w:fldChar w:fldCharType="begin"/>
            </w:r>
            <w:r w:rsidR="001F54E7">
              <w:rPr>
                <w:webHidden/>
              </w:rPr>
              <w:instrText xml:space="preserve"> PAGEREF _Toc79171789 \h </w:instrText>
            </w:r>
            <w:r w:rsidR="001F54E7">
              <w:rPr>
                <w:webHidden/>
              </w:rPr>
            </w:r>
            <w:r w:rsidR="001F54E7">
              <w:rPr>
                <w:webHidden/>
              </w:rPr>
              <w:fldChar w:fldCharType="separate"/>
            </w:r>
            <w:r w:rsidR="001F54E7">
              <w:rPr>
                <w:webHidden/>
              </w:rPr>
              <w:t>35</w:t>
            </w:r>
            <w:r w:rsidR="001F54E7">
              <w:rPr>
                <w:webHidden/>
              </w:rPr>
              <w:fldChar w:fldCharType="end"/>
            </w:r>
          </w:hyperlink>
        </w:p>
        <w:p w:rsidR="001F54E7" w:rsidRDefault="00A6695E">
          <w:pPr>
            <w:pStyle w:val="TM1"/>
            <w:rPr>
              <w:rFonts w:asciiTheme="minorHAnsi" w:hAnsiTheme="minorHAnsi" w:cstheme="minorBidi"/>
              <w:sz w:val="22"/>
              <w:szCs w:val="22"/>
              <w:lang w:val="es-ES" w:eastAsia="es-ES"/>
            </w:rPr>
          </w:pPr>
          <w:hyperlink w:anchor="_Toc79171790" w:history="1">
            <w:r w:rsidR="001F54E7" w:rsidRPr="008C6491">
              <w:rPr>
                <w:rStyle w:val="Lienhypertexte"/>
              </w:rPr>
              <w:t>REFERENCES</w:t>
            </w:r>
            <w:r w:rsidR="001F54E7">
              <w:rPr>
                <w:webHidden/>
              </w:rPr>
              <w:tab/>
            </w:r>
            <w:r w:rsidR="001F54E7">
              <w:rPr>
                <w:webHidden/>
              </w:rPr>
              <w:fldChar w:fldCharType="begin"/>
            </w:r>
            <w:r w:rsidR="001F54E7">
              <w:rPr>
                <w:webHidden/>
              </w:rPr>
              <w:instrText xml:space="preserve"> PAGEREF _Toc79171790 \h </w:instrText>
            </w:r>
            <w:r w:rsidR="001F54E7">
              <w:rPr>
                <w:webHidden/>
              </w:rPr>
            </w:r>
            <w:r w:rsidR="001F54E7">
              <w:rPr>
                <w:webHidden/>
              </w:rPr>
              <w:fldChar w:fldCharType="separate"/>
            </w:r>
            <w:r w:rsidR="001F54E7">
              <w:rPr>
                <w:webHidden/>
              </w:rPr>
              <w:t>36</w:t>
            </w:r>
            <w:r w:rsidR="001F54E7">
              <w:rPr>
                <w:webHidden/>
              </w:rPr>
              <w:fldChar w:fldCharType="end"/>
            </w:r>
          </w:hyperlink>
        </w:p>
        <w:p w:rsidR="001F54E7" w:rsidRDefault="00A6695E">
          <w:pPr>
            <w:pStyle w:val="TM1"/>
            <w:rPr>
              <w:rFonts w:asciiTheme="minorHAnsi" w:hAnsiTheme="minorHAnsi" w:cstheme="minorBidi"/>
              <w:sz w:val="22"/>
              <w:szCs w:val="22"/>
              <w:lang w:val="es-ES" w:eastAsia="es-ES"/>
            </w:rPr>
          </w:pPr>
          <w:hyperlink w:anchor="_Toc79171791" w:history="1">
            <w:r w:rsidR="001F54E7" w:rsidRPr="008C6491">
              <w:rPr>
                <w:rStyle w:val="Lienhypertexte"/>
              </w:rPr>
              <w:t>ANNEX 1. LIST OF MICRO INDICATORS AND SOURCES</w:t>
            </w:r>
            <w:r w:rsidR="001F54E7">
              <w:rPr>
                <w:webHidden/>
              </w:rPr>
              <w:tab/>
            </w:r>
            <w:r w:rsidR="001F54E7">
              <w:rPr>
                <w:webHidden/>
              </w:rPr>
              <w:fldChar w:fldCharType="begin"/>
            </w:r>
            <w:r w:rsidR="001F54E7">
              <w:rPr>
                <w:webHidden/>
              </w:rPr>
              <w:instrText xml:space="preserve"> PAGEREF _Toc79171791 \h </w:instrText>
            </w:r>
            <w:r w:rsidR="001F54E7">
              <w:rPr>
                <w:webHidden/>
              </w:rPr>
            </w:r>
            <w:r w:rsidR="001F54E7">
              <w:rPr>
                <w:webHidden/>
              </w:rPr>
              <w:fldChar w:fldCharType="separate"/>
            </w:r>
            <w:r w:rsidR="001F54E7">
              <w:rPr>
                <w:webHidden/>
              </w:rPr>
              <w:t>37</w:t>
            </w:r>
            <w:r w:rsidR="001F54E7">
              <w:rPr>
                <w:webHidden/>
              </w:rPr>
              <w:fldChar w:fldCharType="end"/>
            </w:r>
          </w:hyperlink>
        </w:p>
        <w:p w:rsidR="001F54E7" w:rsidRDefault="00A6695E">
          <w:pPr>
            <w:pStyle w:val="TM1"/>
            <w:rPr>
              <w:rFonts w:asciiTheme="minorHAnsi" w:hAnsiTheme="minorHAnsi" w:cstheme="minorBidi"/>
              <w:sz w:val="22"/>
              <w:szCs w:val="22"/>
              <w:lang w:val="es-ES" w:eastAsia="es-ES"/>
            </w:rPr>
          </w:pPr>
          <w:hyperlink w:anchor="_Toc79171792" w:history="1">
            <w:r w:rsidR="001F54E7" w:rsidRPr="008C6491">
              <w:rPr>
                <w:rStyle w:val="Lienhypertexte"/>
              </w:rPr>
              <w:t>ANNEX 2: MACROLANGUAGES</w:t>
            </w:r>
            <w:r w:rsidR="001F54E7">
              <w:rPr>
                <w:webHidden/>
              </w:rPr>
              <w:tab/>
            </w:r>
            <w:r w:rsidR="001F54E7">
              <w:rPr>
                <w:webHidden/>
              </w:rPr>
              <w:fldChar w:fldCharType="begin"/>
            </w:r>
            <w:r w:rsidR="001F54E7">
              <w:rPr>
                <w:webHidden/>
              </w:rPr>
              <w:instrText xml:space="preserve"> PAGEREF _Toc79171792 \h </w:instrText>
            </w:r>
            <w:r w:rsidR="001F54E7">
              <w:rPr>
                <w:webHidden/>
              </w:rPr>
            </w:r>
            <w:r w:rsidR="001F54E7">
              <w:rPr>
                <w:webHidden/>
              </w:rPr>
              <w:fldChar w:fldCharType="separate"/>
            </w:r>
            <w:r w:rsidR="001F54E7">
              <w:rPr>
                <w:webHidden/>
              </w:rPr>
              <w:t>46</w:t>
            </w:r>
            <w:r w:rsidR="001F54E7">
              <w:rPr>
                <w:webHidden/>
              </w:rPr>
              <w:fldChar w:fldCharType="end"/>
            </w:r>
          </w:hyperlink>
        </w:p>
        <w:p w:rsidR="001F54E7" w:rsidRDefault="00A6695E">
          <w:pPr>
            <w:pStyle w:val="TM1"/>
            <w:rPr>
              <w:rFonts w:asciiTheme="minorHAnsi" w:hAnsiTheme="minorHAnsi" w:cstheme="minorBidi"/>
              <w:sz w:val="22"/>
              <w:szCs w:val="22"/>
              <w:lang w:val="es-ES" w:eastAsia="es-ES"/>
            </w:rPr>
          </w:pPr>
          <w:hyperlink w:anchor="_Toc79171793" w:history="1">
            <w:r w:rsidR="001F54E7" w:rsidRPr="008C6491">
              <w:rPr>
                <w:rStyle w:val="Lienhypertexte"/>
              </w:rPr>
              <w:t>ANNEX 3: LIST OF COUNTRIES OR TERRITORIES WHERE ITU DOES NOT OFFER DATA</w:t>
            </w:r>
            <w:r w:rsidR="001F54E7">
              <w:rPr>
                <w:webHidden/>
              </w:rPr>
              <w:tab/>
            </w:r>
            <w:r w:rsidR="001F54E7">
              <w:rPr>
                <w:webHidden/>
              </w:rPr>
              <w:fldChar w:fldCharType="begin"/>
            </w:r>
            <w:r w:rsidR="001F54E7">
              <w:rPr>
                <w:webHidden/>
              </w:rPr>
              <w:instrText xml:space="preserve"> PAGEREF _Toc79171793 \h </w:instrText>
            </w:r>
            <w:r w:rsidR="001F54E7">
              <w:rPr>
                <w:webHidden/>
              </w:rPr>
            </w:r>
            <w:r w:rsidR="001F54E7">
              <w:rPr>
                <w:webHidden/>
              </w:rPr>
              <w:fldChar w:fldCharType="separate"/>
            </w:r>
            <w:r w:rsidR="001F54E7">
              <w:rPr>
                <w:webHidden/>
              </w:rPr>
              <w:t>48</w:t>
            </w:r>
            <w:r w:rsidR="001F54E7">
              <w:rPr>
                <w:webHidden/>
              </w:rPr>
              <w:fldChar w:fldCharType="end"/>
            </w:r>
          </w:hyperlink>
        </w:p>
        <w:p w:rsidR="001F54E7" w:rsidRDefault="00A6695E">
          <w:pPr>
            <w:pStyle w:val="TM1"/>
            <w:rPr>
              <w:rFonts w:asciiTheme="minorHAnsi" w:hAnsiTheme="minorHAnsi" w:cstheme="minorBidi"/>
              <w:sz w:val="22"/>
              <w:szCs w:val="22"/>
              <w:lang w:val="es-ES" w:eastAsia="es-ES"/>
            </w:rPr>
          </w:pPr>
          <w:hyperlink w:anchor="_Toc79171794" w:history="1">
            <w:r w:rsidR="001F54E7" w:rsidRPr="008C6491">
              <w:rPr>
                <w:rStyle w:val="Lienhypertexte"/>
              </w:rPr>
              <w:t>ANNEX 4: RESULTS FOR ALL PROCESSED LANGUAGES</w:t>
            </w:r>
            <w:r w:rsidR="001F54E7">
              <w:rPr>
                <w:webHidden/>
              </w:rPr>
              <w:tab/>
            </w:r>
            <w:r w:rsidR="001F54E7">
              <w:rPr>
                <w:webHidden/>
              </w:rPr>
              <w:fldChar w:fldCharType="begin"/>
            </w:r>
            <w:r w:rsidR="001F54E7">
              <w:rPr>
                <w:webHidden/>
              </w:rPr>
              <w:instrText xml:space="preserve"> PAGEREF _Toc79171794 \h </w:instrText>
            </w:r>
            <w:r w:rsidR="001F54E7">
              <w:rPr>
                <w:webHidden/>
              </w:rPr>
            </w:r>
            <w:r w:rsidR="001F54E7">
              <w:rPr>
                <w:webHidden/>
              </w:rPr>
              <w:fldChar w:fldCharType="separate"/>
            </w:r>
            <w:r w:rsidR="001F54E7">
              <w:rPr>
                <w:webHidden/>
              </w:rPr>
              <w:t>49</w:t>
            </w:r>
            <w:r w:rsidR="001F54E7">
              <w:rPr>
                <w:webHidden/>
              </w:rPr>
              <w:fldChar w:fldCharType="end"/>
            </w:r>
          </w:hyperlink>
        </w:p>
        <w:p w:rsidR="00453967" w:rsidRPr="008C4C42" w:rsidRDefault="00C22DE1">
          <w:pPr>
            <w:rPr>
              <w:sz w:val="20"/>
              <w:szCs w:val="20"/>
              <w:lang w:val="en-US"/>
            </w:rPr>
          </w:pPr>
          <w:r w:rsidRPr="008C4C42">
            <w:rPr>
              <w:rFonts w:ascii="Times New Roman" w:hAnsi="Times New Roman" w:cs="Times New Roman"/>
              <w:sz w:val="20"/>
              <w:szCs w:val="20"/>
              <w:lang w:val="en-US"/>
            </w:rPr>
            <w:fldChar w:fldCharType="end"/>
          </w:r>
        </w:p>
      </w:sdtContent>
    </w:sdt>
    <w:p w:rsidR="00BB531E" w:rsidRPr="008C4C42" w:rsidRDefault="00BB531E">
      <w:pPr>
        <w:pStyle w:val="Tabledesillustrations"/>
        <w:tabs>
          <w:tab w:val="right" w:leader="dot" w:pos="9016"/>
        </w:tabs>
        <w:rPr>
          <w:rFonts w:ascii="Times New Roman" w:hAnsi="Times New Roman" w:cs="Times New Roman"/>
          <w:b/>
          <w:sz w:val="24"/>
          <w:szCs w:val="24"/>
          <w:lang w:val="en-US"/>
        </w:rPr>
      </w:pPr>
    </w:p>
    <w:p w:rsidR="002E7AEA" w:rsidRPr="008C4C42" w:rsidRDefault="002E7AEA">
      <w:pPr>
        <w:pStyle w:val="Tabledesillustrations"/>
        <w:tabs>
          <w:tab w:val="right" w:leader="dot" w:pos="9016"/>
        </w:tabs>
        <w:rPr>
          <w:rFonts w:ascii="Times New Roman" w:hAnsi="Times New Roman" w:cs="Times New Roman"/>
          <w:b/>
          <w:sz w:val="24"/>
          <w:szCs w:val="24"/>
          <w:lang w:val="en-US"/>
        </w:rPr>
      </w:pPr>
    </w:p>
    <w:p w:rsidR="00D46A3B" w:rsidRPr="008C4C42" w:rsidRDefault="00D46A3B">
      <w:pPr>
        <w:rPr>
          <w:rFonts w:ascii="Times New Roman" w:hAnsi="Times New Roman" w:cs="Times New Roman"/>
          <w:b/>
          <w:sz w:val="24"/>
          <w:szCs w:val="24"/>
          <w:lang w:val="en-US"/>
        </w:rPr>
      </w:pPr>
      <w:r w:rsidRPr="008C4C42">
        <w:rPr>
          <w:rFonts w:ascii="Times New Roman" w:hAnsi="Times New Roman" w:cs="Times New Roman"/>
          <w:b/>
          <w:sz w:val="24"/>
          <w:szCs w:val="24"/>
          <w:lang w:val="en-US"/>
        </w:rPr>
        <w:br w:type="page"/>
      </w:r>
    </w:p>
    <w:p w:rsidR="00466AD6" w:rsidRPr="008C4C42" w:rsidRDefault="005B4968">
      <w:pPr>
        <w:pStyle w:val="Tabledesillustrations"/>
        <w:tabs>
          <w:tab w:val="right" w:leader="dot" w:pos="9016"/>
        </w:tabs>
        <w:rPr>
          <w:rFonts w:ascii="Times New Roman" w:hAnsi="Times New Roman" w:cs="Times New Roman"/>
          <w:b/>
          <w:sz w:val="24"/>
          <w:szCs w:val="24"/>
          <w:lang w:val="en-US"/>
        </w:rPr>
      </w:pPr>
      <w:r w:rsidRPr="008C4C42">
        <w:rPr>
          <w:rFonts w:ascii="Times New Roman" w:hAnsi="Times New Roman" w:cs="Times New Roman"/>
          <w:b/>
          <w:sz w:val="24"/>
          <w:szCs w:val="24"/>
          <w:lang w:val="en-US"/>
        </w:rPr>
        <w:lastRenderedPageBreak/>
        <w:t>LIST OF TABLES AND FIGURES</w:t>
      </w:r>
    </w:p>
    <w:p w:rsidR="00466AD6" w:rsidRPr="008C4C42" w:rsidRDefault="00466AD6">
      <w:pPr>
        <w:pStyle w:val="Tabledesillustrations"/>
        <w:tabs>
          <w:tab w:val="right" w:leader="dot" w:pos="9016"/>
        </w:tabs>
        <w:rPr>
          <w:rFonts w:ascii="Times New Roman" w:hAnsi="Times New Roman" w:cs="Times New Roman"/>
          <w:sz w:val="20"/>
          <w:szCs w:val="20"/>
          <w:lang w:val="en-US"/>
        </w:rPr>
      </w:pPr>
    </w:p>
    <w:p w:rsidR="005B4968" w:rsidRPr="008C4C42" w:rsidRDefault="005B4968" w:rsidP="005B4968">
      <w:pPr>
        <w:spacing w:after="0"/>
        <w:rPr>
          <w:rFonts w:ascii="Times New Roman" w:hAnsi="Times New Roman" w:cs="Times New Roman"/>
          <w:b/>
          <w:sz w:val="24"/>
          <w:szCs w:val="24"/>
          <w:lang w:val="en-US"/>
        </w:rPr>
      </w:pPr>
      <w:r w:rsidRPr="008C4C42">
        <w:rPr>
          <w:rFonts w:ascii="Times New Roman" w:hAnsi="Times New Roman" w:cs="Times New Roman"/>
          <w:b/>
          <w:sz w:val="24"/>
          <w:szCs w:val="24"/>
          <w:lang w:val="en-US"/>
        </w:rPr>
        <w:t>TABLES</w:t>
      </w:r>
    </w:p>
    <w:p w:rsidR="00600EF6" w:rsidRDefault="00C22DE1">
      <w:pPr>
        <w:pStyle w:val="Tabledesillustrations"/>
        <w:tabs>
          <w:tab w:val="right" w:leader="dot" w:pos="9016"/>
        </w:tabs>
        <w:rPr>
          <w:noProof/>
          <w:lang w:val="es-ES" w:eastAsia="es-ES"/>
        </w:rPr>
      </w:pPr>
      <w:r w:rsidRPr="008C4C42">
        <w:rPr>
          <w:rFonts w:ascii="Times New Roman" w:hAnsi="Times New Roman" w:cs="Times New Roman"/>
          <w:sz w:val="20"/>
          <w:szCs w:val="20"/>
          <w:lang w:val="en-US"/>
        </w:rPr>
        <w:fldChar w:fldCharType="begin"/>
      </w:r>
      <w:r w:rsidR="005A58F2" w:rsidRPr="008C4C42">
        <w:rPr>
          <w:rFonts w:ascii="Times New Roman" w:hAnsi="Times New Roman" w:cs="Times New Roman"/>
          <w:sz w:val="20"/>
          <w:szCs w:val="20"/>
          <w:lang w:val="en-US"/>
        </w:rPr>
        <w:instrText xml:space="preserve"> TOC \h \z \c "TABLE" </w:instrText>
      </w:r>
      <w:r w:rsidRPr="008C4C42">
        <w:rPr>
          <w:rFonts w:ascii="Times New Roman" w:hAnsi="Times New Roman" w:cs="Times New Roman"/>
          <w:sz w:val="20"/>
          <w:szCs w:val="20"/>
          <w:lang w:val="en-US"/>
        </w:rPr>
        <w:fldChar w:fldCharType="separate"/>
      </w:r>
      <w:hyperlink w:anchor="_Toc79171795" w:history="1">
        <w:r w:rsidR="00600EF6" w:rsidRPr="00406127">
          <w:rPr>
            <w:rStyle w:val="Lienhypertexte"/>
            <w:rFonts w:ascii="Times New Roman" w:hAnsi="Times New Roman" w:cs="Times New Roman"/>
            <w:noProof/>
            <w:lang w:val="en-US"/>
          </w:rPr>
          <w:t>Table 1 : The 2 types of weightings used.</w:t>
        </w:r>
        <w:r w:rsidR="00600EF6">
          <w:rPr>
            <w:noProof/>
            <w:webHidden/>
          </w:rPr>
          <w:tab/>
        </w:r>
        <w:r w:rsidR="00600EF6">
          <w:rPr>
            <w:noProof/>
            <w:webHidden/>
          </w:rPr>
          <w:fldChar w:fldCharType="begin"/>
        </w:r>
        <w:r w:rsidR="00600EF6">
          <w:rPr>
            <w:noProof/>
            <w:webHidden/>
          </w:rPr>
          <w:instrText xml:space="preserve"> PAGEREF _Toc79171795 \h </w:instrText>
        </w:r>
        <w:r w:rsidR="00600EF6">
          <w:rPr>
            <w:noProof/>
            <w:webHidden/>
          </w:rPr>
        </w:r>
        <w:r w:rsidR="00600EF6">
          <w:rPr>
            <w:noProof/>
            <w:webHidden/>
          </w:rPr>
          <w:fldChar w:fldCharType="separate"/>
        </w:r>
        <w:r w:rsidR="00600EF6">
          <w:rPr>
            <w:noProof/>
            <w:webHidden/>
          </w:rPr>
          <w:t>6</w:t>
        </w:r>
        <w:r w:rsidR="00600EF6">
          <w:rPr>
            <w:noProof/>
            <w:webHidden/>
          </w:rPr>
          <w:fldChar w:fldCharType="end"/>
        </w:r>
      </w:hyperlink>
    </w:p>
    <w:p w:rsidR="00600EF6" w:rsidRDefault="00A6695E">
      <w:pPr>
        <w:pStyle w:val="Tabledesillustrations"/>
        <w:tabs>
          <w:tab w:val="right" w:leader="dot" w:pos="9016"/>
        </w:tabs>
        <w:rPr>
          <w:noProof/>
          <w:lang w:val="es-ES" w:eastAsia="es-ES"/>
        </w:rPr>
      </w:pPr>
      <w:hyperlink w:anchor="_Toc79171796" w:history="1">
        <w:r w:rsidR="00600EF6" w:rsidRPr="00406127">
          <w:rPr>
            <w:rStyle w:val="Lienhypertexte"/>
            <w:rFonts w:ascii="Times New Roman" w:hAnsi="Times New Roman" w:cs="Times New Roman"/>
            <w:noProof/>
            <w:lang w:val="en-US"/>
          </w:rPr>
          <w:t>Table 2: Sensitivity of India figures for percentage of persons connected to the Internet</w:t>
        </w:r>
        <w:r w:rsidR="00600EF6">
          <w:rPr>
            <w:noProof/>
            <w:webHidden/>
          </w:rPr>
          <w:tab/>
        </w:r>
        <w:r w:rsidR="00600EF6">
          <w:rPr>
            <w:noProof/>
            <w:webHidden/>
          </w:rPr>
          <w:fldChar w:fldCharType="begin"/>
        </w:r>
        <w:r w:rsidR="00600EF6">
          <w:rPr>
            <w:noProof/>
            <w:webHidden/>
          </w:rPr>
          <w:instrText xml:space="preserve"> PAGEREF _Toc79171796 \h </w:instrText>
        </w:r>
        <w:r w:rsidR="00600EF6">
          <w:rPr>
            <w:noProof/>
            <w:webHidden/>
          </w:rPr>
        </w:r>
        <w:r w:rsidR="00600EF6">
          <w:rPr>
            <w:noProof/>
            <w:webHidden/>
          </w:rPr>
          <w:fldChar w:fldCharType="separate"/>
        </w:r>
        <w:r w:rsidR="00600EF6">
          <w:rPr>
            <w:noProof/>
            <w:webHidden/>
          </w:rPr>
          <w:t>9</w:t>
        </w:r>
        <w:r w:rsidR="00600EF6">
          <w:rPr>
            <w:noProof/>
            <w:webHidden/>
          </w:rPr>
          <w:fldChar w:fldCharType="end"/>
        </w:r>
      </w:hyperlink>
    </w:p>
    <w:p w:rsidR="00600EF6" w:rsidRDefault="00A6695E">
      <w:pPr>
        <w:pStyle w:val="Tabledesillustrations"/>
        <w:tabs>
          <w:tab w:val="right" w:leader="dot" w:pos="9016"/>
        </w:tabs>
        <w:rPr>
          <w:noProof/>
          <w:lang w:val="es-ES" w:eastAsia="es-ES"/>
        </w:rPr>
      </w:pPr>
      <w:hyperlink w:anchor="_Toc79171797" w:history="1">
        <w:r w:rsidR="00600EF6" w:rsidRPr="00406127">
          <w:rPr>
            <w:rStyle w:val="Lienhypertexte"/>
            <w:rFonts w:ascii="Times New Roman" w:hAnsi="Times New Roman" w:cs="Times New Roman"/>
            <w:noProof/>
          </w:rPr>
          <w:t xml:space="preserve">Table 3: </w:t>
        </w:r>
        <w:r w:rsidR="00600EF6" w:rsidRPr="00406127">
          <w:rPr>
            <w:rStyle w:val="Lienhypertexte"/>
            <w:rFonts w:ascii="Times New Roman" w:hAnsi="Times New Roman" w:cs="Times New Roman"/>
            <w:noProof/>
            <w:lang w:val="en-US"/>
          </w:rPr>
          <w:t>Wikipedia factors and the formula</w:t>
        </w:r>
        <w:r w:rsidR="00600EF6">
          <w:rPr>
            <w:noProof/>
            <w:webHidden/>
          </w:rPr>
          <w:tab/>
        </w:r>
        <w:r w:rsidR="00600EF6">
          <w:rPr>
            <w:noProof/>
            <w:webHidden/>
          </w:rPr>
          <w:fldChar w:fldCharType="begin"/>
        </w:r>
        <w:r w:rsidR="00600EF6">
          <w:rPr>
            <w:noProof/>
            <w:webHidden/>
          </w:rPr>
          <w:instrText xml:space="preserve"> PAGEREF _Toc79171797 \h </w:instrText>
        </w:r>
        <w:r w:rsidR="00600EF6">
          <w:rPr>
            <w:noProof/>
            <w:webHidden/>
          </w:rPr>
        </w:r>
        <w:r w:rsidR="00600EF6">
          <w:rPr>
            <w:noProof/>
            <w:webHidden/>
          </w:rPr>
          <w:fldChar w:fldCharType="separate"/>
        </w:r>
        <w:r w:rsidR="00600EF6">
          <w:rPr>
            <w:noProof/>
            <w:webHidden/>
          </w:rPr>
          <w:t>12</w:t>
        </w:r>
        <w:r w:rsidR="00600EF6">
          <w:rPr>
            <w:noProof/>
            <w:webHidden/>
          </w:rPr>
          <w:fldChar w:fldCharType="end"/>
        </w:r>
      </w:hyperlink>
    </w:p>
    <w:p w:rsidR="00600EF6" w:rsidRDefault="00A6695E">
      <w:pPr>
        <w:pStyle w:val="Tabledesillustrations"/>
        <w:tabs>
          <w:tab w:val="right" w:leader="dot" w:pos="9016"/>
        </w:tabs>
        <w:rPr>
          <w:noProof/>
          <w:lang w:val="es-ES" w:eastAsia="es-ES"/>
        </w:rPr>
      </w:pPr>
      <w:hyperlink w:anchor="_Toc79171798" w:history="1">
        <w:r w:rsidR="00600EF6" w:rsidRPr="00406127">
          <w:rPr>
            <w:rStyle w:val="Lienhypertexte"/>
            <w:rFonts w:ascii="Times New Roman" w:hAnsi="Times New Roman" w:cs="Times New Roman"/>
            <w:noProof/>
            <w:lang w:val="en-US"/>
          </w:rPr>
          <w:t>Table 4: Weighting of content indicators</w:t>
        </w:r>
        <w:r w:rsidR="00600EF6">
          <w:rPr>
            <w:noProof/>
            <w:webHidden/>
          </w:rPr>
          <w:tab/>
        </w:r>
        <w:r w:rsidR="00600EF6">
          <w:rPr>
            <w:noProof/>
            <w:webHidden/>
          </w:rPr>
          <w:fldChar w:fldCharType="begin"/>
        </w:r>
        <w:r w:rsidR="00600EF6">
          <w:rPr>
            <w:noProof/>
            <w:webHidden/>
          </w:rPr>
          <w:instrText xml:space="preserve"> PAGEREF _Toc79171798 \h </w:instrText>
        </w:r>
        <w:r w:rsidR="00600EF6">
          <w:rPr>
            <w:noProof/>
            <w:webHidden/>
          </w:rPr>
        </w:r>
        <w:r w:rsidR="00600EF6">
          <w:rPr>
            <w:noProof/>
            <w:webHidden/>
          </w:rPr>
          <w:fldChar w:fldCharType="separate"/>
        </w:r>
        <w:r w:rsidR="00600EF6">
          <w:rPr>
            <w:noProof/>
            <w:webHidden/>
          </w:rPr>
          <w:t>13</w:t>
        </w:r>
        <w:r w:rsidR="00600EF6">
          <w:rPr>
            <w:noProof/>
            <w:webHidden/>
          </w:rPr>
          <w:fldChar w:fldCharType="end"/>
        </w:r>
      </w:hyperlink>
    </w:p>
    <w:p w:rsidR="00600EF6" w:rsidRDefault="00A6695E">
      <w:pPr>
        <w:pStyle w:val="Tabledesillustrations"/>
        <w:tabs>
          <w:tab w:val="right" w:leader="dot" w:pos="9016"/>
        </w:tabs>
        <w:rPr>
          <w:noProof/>
          <w:lang w:val="es-ES" w:eastAsia="es-ES"/>
        </w:rPr>
      </w:pPr>
      <w:hyperlink w:anchor="_Toc79171799" w:history="1">
        <w:r w:rsidR="00600EF6" w:rsidRPr="00406127">
          <w:rPr>
            <w:rStyle w:val="Lienhypertexte"/>
            <w:noProof/>
            <w:lang w:val="en-US"/>
          </w:rPr>
          <w:t>Table 5</w:t>
        </w:r>
        <w:r w:rsidR="00600EF6" w:rsidRPr="00406127">
          <w:rPr>
            <w:rStyle w:val="Lienhypertexte"/>
            <w:rFonts w:ascii="Times New Roman" w:hAnsi="Times New Roman" w:cs="Times New Roman"/>
            <w:noProof/>
            <w:lang w:val="en-US"/>
          </w:rPr>
          <w:t>: Description of indicators</w:t>
        </w:r>
        <w:r w:rsidR="00600EF6">
          <w:rPr>
            <w:noProof/>
            <w:webHidden/>
          </w:rPr>
          <w:tab/>
        </w:r>
        <w:r w:rsidR="00600EF6">
          <w:rPr>
            <w:noProof/>
            <w:webHidden/>
          </w:rPr>
          <w:fldChar w:fldCharType="begin"/>
        </w:r>
        <w:r w:rsidR="00600EF6">
          <w:rPr>
            <w:noProof/>
            <w:webHidden/>
          </w:rPr>
          <w:instrText xml:space="preserve"> PAGEREF _Toc79171799 \h </w:instrText>
        </w:r>
        <w:r w:rsidR="00600EF6">
          <w:rPr>
            <w:noProof/>
            <w:webHidden/>
          </w:rPr>
        </w:r>
        <w:r w:rsidR="00600EF6">
          <w:rPr>
            <w:noProof/>
            <w:webHidden/>
          </w:rPr>
          <w:fldChar w:fldCharType="separate"/>
        </w:r>
        <w:r w:rsidR="00600EF6">
          <w:rPr>
            <w:noProof/>
            <w:webHidden/>
          </w:rPr>
          <w:t>15</w:t>
        </w:r>
        <w:r w:rsidR="00600EF6">
          <w:rPr>
            <w:noProof/>
            <w:webHidden/>
          </w:rPr>
          <w:fldChar w:fldCharType="end"/>
        </w:r>
      </w:hyperlink>
    </w:p>
    <w:p w:rsidR="00600EF6" w:rsidRDefault="00A6695E">
      <w:pPr>
        <w:pStyle w:val="Tabledesillustrations"/>
        <w:tabs>
          <w:tab w:val="right" w:leader="dot" w:pos="9016"/>
        </w:tabs>
        <w:rPr>
          <w:noProof/>
          <w:lang w:val="es-ES" w:eastAsia="es-ES"/>
        </w:rPr>
      </w:pPr>
      <w:hyperlink w:anchor="_Toc79171800" w:history="1">
        <w:r w:rsidR="00600EF6" w:rsidRPr="00406127">
          <w:rPr>
            <w:rStyle w:val="Lienhypertexte"/>
            <w:rFonts w:ascii="Times New Roman" w:hAnsi="Times New Roman" w:cs="Times New Roman"/>
            <w:noProof/>
            <w:lang w:val="en-US"/>
          </w:rPr>
          <w:t>Table 6 : Indicators for the top 15 languages in terms of power</w:t>
        </w:r>
        <w:r w:rsidR="00600EF6">
          <w:rPr>
            <w:noProof/>
            <w:webHidden/>
          </w:rPr>
          <w:tab/>
        </w:r>
        <w:r w:rsidR="00600EF6">
          <w:rPr>
            <w:noProof/>
            <w:webHidden/>
          </w:rPr>
          <w:fldChar w:fldCharType="begin"/>
        </w:r>
        <w:r w:rsidR="00600EF6">
          <w:rPr>
            <w:noProof/>
            <w:webHidden/>
          </w:rPr>
          <w:instrText xml:space="preserve"> PAGEREF _Toc79171800 \h </w:instrText>
        </w:r>
        <w:r w:rsidR="00600EF6">
          <w:rPr>
            <w:noProof/>
            <w:webHidden/>
          </w:rPr>
        </w:r>
        <w:r w:rsidR="00600EF6">
          <w:rPr>
            <w:noProof/>
            <w:webHidden/>
          </w:rPr>
          <w:fldChar w:fldCharType="separate"/>
        </w:r>
        <w:r w:rsidR="00600EF6">
          <w:rPr>
            <w:noProof/>
            <w:webHidden/>
          </w:rPr>
          <w:t>16</w:t>
        </w:r>
        <w:r w:rsidR="00600EF6">
          <w:rPr>
            <w:noProof/>
            <w:webHidden/>
          </w:rPr>
          <w:fldChar w:fldCharType="end"/>
        </w:r>
      </w:hyperlink>
    </w:p>
    <w:p w:rsidR="00600EF6" w:rsidRDefault="00A6695E">
      <w:pPr>
        <w:pStyle w:val="Tabledesillustrations"/>
        <w:tabs>
          <w:tab w:val="right" w:leader="dot" w:pos="9016"/>
        </w:tabs>
        <w:rPr>
          <w:noProof/>
          <w:lang w:val="es-ES" w:eastAsia="es-ES"/>
        </w:rPr>
      </w:pPr>
      <w:hyperlink w:anchor="_Toc79171801" w:history="1">
        <w:r w:rsidR="00600EF6" w:rsidRPr="00406127">
          <w:rPr>
            <w:rStyle w:val="Lienhypertexte"/>
            <w:rFonts w:ascii="Times New Roman" w:hAnsi="Times New Roman" w:cs="Times New Roman"/>
            <w:noProof/>
            <w:lang w:val="en-US"/>
          </w:rPr>
          <w:t>Table 7 : Languages sorted by percentage of people connected</w:t>
        </w:r>
        <w:r w:rsidR="00600EF6">
          <w:rPr>
            <w:noProof/>
            <w:webHidden/>
          </w:rPr>
          <w:tab/>
        </w:r>
        <w:r w:rsidR="00600EF6">
          <w:rPr>
            <w:noProof/>
            <w:webHidden/>
          </w:rPr>
          <w:fldChar w:fldCharType="begin"/>
        </w:r>
        <w:r w:rsidR="00600EF6">
          <w:rPr>
            <w:noProof/>
            <w:webHidden/>
          </w:rPr>
          <w:instrText xml:space="preserve"> PAGEREF _Toc79171801 \h </w:instrText>
        </w:r>
        <w:r w:rsidR="00600EF6">
          <w:rPr>
            <w:noProof/>
            <w:webHidden/>
          </w:rPr>
        </w:r>
        <w:r w:rsidR="00600EF6">
          <w:rPr>
            <w:noProof/>
            <w:webHidden/>
          </w:rPr>
          <w:fldChar w:fldCharType="separate"/>
        </w:r>
        <w:r w:rsidR="00600EF6">
          <w:rPr>
            <w:noProof/>
            <w:webHidden/>
          </w:rPr>
          <w:t>17</w:t>
        </w:r>
        <w:r w:rsidR="00600EF6">
          <w:rPr>
            <w:noProof/>
            <w:webHidden/>
          </w:rPr>
          <w:fldChar w:fldCharType="end"/>
        </w:r>
      </w:hyperlink>
    </w:p>
    <w:p w:rsidR="00600EF6" w:rsidRDefault="00A6695E">
      <w:pPr>
        <w:pStyle w:val="Tabledesillustrations"/>
        <w:tabs>
          <w:tab w:val="right" w:leader="dot" w:pos="9016"/>
        </w:tabs>
        <w:rPr>
          <w:noProof/>
          <w:lang w:val="es-ES" w:eastAsia="es-ES"/>
        </w:rPr>
      </w:pPr>
      <w:hyperlink w:anchor="_Toc79171802" w:history="1">
        <w:r w:rsidR="00600EF6" w:rsidRPr="00406127">
          <w:rPr>
            <w:rStyle w:val="Lienhypertexte"/>
            <w:rFonts w:ascii="Times New Roman" w:hAnsi="Times New Roman" w:cs="Times New Roman"/>
            <w:noProof/>
            <w:lang w:val="en-US"/>
          </w:rPr>
          <w:t>Table 8 : Languages sorted by capacity</w:t>
        </w:r>
        <w:r w:rsidR="00600EF6">
          <w:rPr>
            <w:noProof/>
            <w:webHidden/>
          </w:rPr>
          <w:tab/>
        </w:r>
        <w:r w:rsidR="00600EF6">
          <w:rPr>
            <w:noProof/>
            <w:webHidden/>
          </w:rPr>
          <w:fldChar w:fldCharType="begin"/>
        </w:r>
        <w:r w:rsidR="00600EF6">
          <w:rPr>
            <w:noProof/>
            <w:webHidden/>
          </w:rPr>
          <w:instrText xml:space="preserve"> PAGEREF _Toc79171802 \h </w:instrText>
        </w:r>
        <w:r w:rsidR="00600EF6">
          <w:rPr>
            <w:noProof/>
            <w:webHidden/>
          </w:rPr>
        </w:r>
        <w:r w:rsidR="00600EF6">
          <w:rPr>
            <w:noProof/>
            <w:webHidden/>
          </w:rPr>
          <w:fldChar w:fldCharType="separate"/>
        </w:r>
        <w:r w:rsidR="00600EF6">
          <w:rPr>
            <w:noProof/>
            <w:webHidden/>
          </w:rPr>
          <w:t>17</w:t>
        </w:r>
        <w:r w:rsidR="00600EF6">
          <w:rPr>
            <w:noProof/>
            <w:webHidden/>
          </w:rPr>
          <w:fldChar w:fldCharType="end"/>
        </w:r>
      </w:hyperlink>
    </w:p>
    <w:p w:rsidR="00600EF6" w:rsidRDefault="00A6695E">
      <w:pPr>
        <w:pStyle w:val="Tabledesillustrations"/>
        <w:tabs>
          <w:tab w:val="right" w:leader="dot" w:pos="9016"/>
        </w:tabs>
        <w:rPr>
          <w:noProof/>
          <w:lang w:val="es-ES" w:eastAsia="es-ES"/>
        </w:rPr>
      </w:pPr>
      <w:hyperlink w:anchor="_Toc79171803" w:history="1">
        <w:r w:rsidR="00600EF6" w:rsidRPr="00406127">
          <w:rPr>
            <w:rStyle w:val="Lienhypertexte"/>
            <w:rFonts w:ascii="Times New Roman" w:hAnsi="Times New Roman" w:cs="Times New Roman"/>
            <w:noProof/>
            <w:lang w:val="en-US"/>
          </w:rPr>
          <w:t>Table 9 : Languages sorted by gradient</w:t>
        </w:r>
        <w:r w:rsidR="00600EF6">
          <w:rPr>
            <w:noProof/>
            <w:webHidden/>
          </w:rPr>
          <w:tab/>
        </w:r>
        <w:r w:rsidR="00600EF6">
          <w:rPr>
            <w:noProof/>
            <w:webHidden/>
          </w:rPr>
          <w:fldChar w:fldCharType="begin"/>
        </w:r>
        <w:r w:rsidR="00600EF6">
          <w:rPr>
            <w:noProof/>
            <w:webHidden/>
          </w:rPr>
          <w:instrText xml:space="preserve"> PAGEREF _Toc79171803 \h </w:instrText>
        </w:r>
        <w:r w:rsidR="00600EF6">
          <w:rPr>
            <w:noProof/>
            <w:webHidden/>
          </w:rPr>
        </w:r>
        <w:r w:rsidR="00600EF6">
          <w:rPr>
            <w:noProof/>
            <w:webHidden/>
          </w:rPr>
          <w:fldChar w:fldCharType="separate"/>
        </w:r>
        <w:r w:rsidR="00600EF6">
          <w:rPr>
            <w:noProof/>
            <w:webHidden/>
          </w:rPr>
          <w:t>18</w:t>
        </w:r>
        <w:r w:rsidR="00600EF6">
          <w:rPr>
            <w:noProof/>
            <w:webHidden/>
          </w:rPr>
          <w:fldChar w:fldCharType="end"/>
        </w:r>
      </w:hyperlink>
    </w:p>
    <w:p w:rsidR="00600EF6" w:rsidRDefault="00A6695E">
      <w:pPr>
        <w:pStyle w:val="Tabledesillustrations"/>
        <w:tabs>
          <w:tab w:val="right" w:leader="dot" w:pos="9016"/>
        </w:tabs>
        <w:rPr>
          <w:noProof/>
          <w:lang w:val="es-ES" w:eastAsia="es-ES"/>
        </w:rPr>
      </w:pPr>
      <w:hyperlink w:anchor="_Toc79171804" w:history="1">
        <w:r w:rsidR="00600EF6" w:rsidRPr="00406127">
          <w:rPr>
            <w:rStyle w:val="Lienhypertexte"/>
            <w:rFonts w:ascii="Times New Roman" w:hAnsi="Times New Roman" w:cs="Times New Roman"/>
            <w:noProof/>
            <w:lang w:val="en-US"/>
          </w:rPr>
          <w:t>Table 10: Wikipedia presence of top languages</w:t>
        </w:r>
        <w:r w:rsidR="00600EF6">
          <w:rPr>
            <w:noProof/>
            <w:webHidden/>
          </w:rPr>
          <w:tab/>
        </w:r>
        <w:r w:rsidR="00600EF6">
          <w:rPr>
            <w:noProof/>
            <w:webHidden/>
          </w:rPr>
          <w:fldChar w:fldCharType="begin"/>
        </w:r>
        <w:r w:rsidR="00600EF6">
          <w:rPr>
            <w:noProof/>
            <w:webHidden/>
          </w:rPr>
          <w:instrText xml:space="preserve"> PAGEREF _Toc79171804 \h </w:instrText>
        </w:r>
        <w:r w:rsidR="00600EF6">
          <w:rPr>
            <w:noProof/>
            <w:webHidden/>
          </w:rPr>
        </w:r>
        <w:r w:rsidR="00600EF6">
          <w:rPr>
            <w:noProof/>
            <w:webHidden/>
          </w:rPr>
          <w:fldChar w:fldCharType="separate"/>
        </w:r>
        <w:r w:rsidR="00600EF6">
          <w:rPr>
            <w:noProof/>
            <w:webHidden/>
          </w:rPr>
          <w:t>19</w:t>
        </w:r>
        <w:r w:rsidR="00600EF6">
          <w:rPr>
            <w:noProof/>
            <w:webHidden/>
          </w:rPr>
          <w:fldChar w:fldCharType="end"/>
        </w:r>
      </w:hyperlink>
    </w:p>
    <w:p w:rsidR="00600EF6" w:rsidRDefault="00A6695E">
      <w:pPr>
        <w:pStyle w:val="Tabledesillustrations"/>
        <w:tabs>
          <w:tab w:val="right" w:leader="dot" w:pos="9016"/>
        </w:tabs>
        <w:rPr>
          <w:noProof/>
          <w:lang w:val="es-ES" w:eastAsia="es-ES"/>
        </w:rPr>
      </w:pPr>
      <w:hyperlink w:anchor="_Toc79171805" w:history="1">
        <w:r w:rsidR="00600EF6" w:rsidRPr="00406127">
          <w:rPr>
            <w:rStyle w:val="Lienhypertexte"/>
            <w:rFonts w:ascii="Times New Roman" w:hAnsi="Times New Roman" w:cs="Times New Roman"/>
            <w:noProof/>
            <w:lang w:val="en-US"/>
          </w:rPr>
          <w:t>Table 11: Wikipedia presence sorted by formula figures</w:t>
        </w:r>
        <w:r w:rsidR="00600EF6">
          <w:rPr>
            <w:noProof/>
            <w:webHidden/>
          </w:rPr>
          <w:tab/>
        </w:r>
        <w:r w:rsidR="00600EF6">
          <w:rPr>
            <w:noProof/>
            <w:webHidden/>
          </w:rPr>
          <w:fldChar w:fldCharType="begin"/>
        </w:r>
        <w:r w:rsidR="00600EF6">
          <w:rPr>
            <w:noProof/>
            <w:webHidden/>
          </w:rPr>
          <w:instrText xml:space="preserve"> PAGEREF _Toc79171805 \h </w:instrText>
        </w:r>
        <w:r w:rsidR="00600EF6">
          <w:rPr>
            <w:noProof/>
            <w:webHidden/>
          </w:rPr>
        </w:r>
        <w:r w:rsidR="00600EF6">
          <w:rPr>
            <w:noProof/>
            <w:webHidden/>
          </w:rPr>
          <w:fldChar w:fldCharType="separate"/>
        </w:r>
        <w:r w:rsidR="00600EF6">
          <w:rPr>
            <w:noProof/>
            <w:webHidden/>
          </w:rPr>
          <w:t>20</w:t>
        </w:r>
        <w:r w:rsidR="00600EF6">
          <w:rPr>
            <w:noProof/>
            <w:webHidden/>
          </w:rPr>
          <w:fldChar w:fldCharType="end"/>
        </w:r>
      </w:hyperlink>
    </w:p>
    <w:p w:rsidR="00600EF6" w:rsidRDefault="00A6695E">
      <w:pPr>
        <w:pStyle w:val="Tabledesillustrations"/>
        <w:tabs>
          <w:tab w:val="right" w:leader="dot" w:pos="9016"/>
        </w:tabs>
        <w:rPr>
          <w:noProof/>
          <w:lang w:val="es-ES" w:eastAsia="es-ES"/>
        </w:rPr>
      </w:pPr>
      <w:hyperlink w:anchor="_Toc79171806" w:history="1">
        <w:r w:rsidR="00600EF6" w:rsidRPr="00406127">
          <w:rPr>
            <w:rStyle w:val="Lienhypertexte"/>
            <w:rFonts w:ascii="Times New Roman" w:hAnsi="Times New Roman" w:cs="Times New Roman"/>
            <w:noProof/>
            <w:lang w:val="en-US"/>
          </w:rPr>
          <w:t>Table 12: Bias rating by indicator</w:t>
        </w:r>
        <w:r w:rsidR="00600EF6">
          <w:rPr>
            <w:noProof/>
            <w:webHidden/>
          </w:rPr>
          <w:tab/>
        </w:r>
        <w:r w:rsidR="00600EF6">
          <w:rPr>
            <w:noProof/>
            <w:webHidden/>
          </w:rPr>
          <w:fldChar w:fldCharType="begin"/>
        </w:r>
        <w:r w:rsidR="00600EF6">
          <w:rPr>
            <w:noProof/>
            <w:webHidden/>
          </w:rPr>
          <w:instrText xml:space="preserve"> PAGEREF _Toc79171806 \h </w:instrText>
        </w:r>
        <w:r w:rsidR="00600EF6">
          <w:rPr>
            <w:noProof/>
            <w:webHidden/>
          </w:rPr>
        </w:r>
        <w:r w:rsidR="00600EF6">
          <w:rPr>
            <w:noProof/>
            <w:webHidden/>
          </w:rPr>
          <w:fldChar w:fldCharType="separate"/>
        </w:r>
        <w:r w:rsidR="00600EF6">
          <w:rPr>
            <w:noProof/>
            <w:webHidden/>
          </w:rPr>
          <w:t>21</w:t>
        </w:r>
        <w:r w:rsidR="00600EF6">
          <w:rPr>
            <w:noProof/>
            <w:webHidden/>
          </w:rPr>
          <w:fldChar w:fldCharType="end"/>
        </w:r>
      </w:hyperlink>
    </w:p>
    <w:p w:rsidR="00600EF6" w:rsidRDefault="00A6695E">
      <w:pPr>
        <w:pStyle w:val="Tabledesillustrations"/>
        <w:tabs>
          <w:tab w:val="right" w:leader="dot" w:pos="9016"/>
        </w:tabs>
        <w:rPr>
          <w:noProof/>
          <w:lang w:val="es-ES" w:eastAsia="es-ES"/>
        </w:rPr>
      </w:pPr>
      <w:hyperlink w:anchor="_Toc79171807" w:history="1">
        <w:r w:rsidR="00600EF6" w:rsidRPr="00406127">
          <w:rPr>
            <w:rStyle w:val="Lienhypertexte"/>
            <w:rFonts w:ascii="Times New Roman" w:hAnsi="Times New Roman" w:cs="Times New Roman"/>
            <w:noProof/>
            <w:lang w:val="en-US"/>
          </w:rPr>
          <w:t>Table 13 : Macro Indicators for the top 15 languages after weighting indicators</w:t>
        </w:r>
        <w:r w:rsidR="00600EF6">
          <w:rPr>
            <w:noProof/>
            <w:webHidden/>
          </w:rPr>
          <w:tab/>
        </w:r>
        <w:r w:rsidR="00600EF6">
          <w:rPr>
            <w:noProof/>
            <w:webHidden/>
          </w:rPr>
          <w:fldChar w:fldCharType="begin"/>
        </w:r>
        <w:r w:rsidR="00600EF6">
          <w:rPr>
            <w:noProof/>
            <w:webHidden/>
          </w:rPr>
          <w:instrText xml:space="preserve"> PAGEREF _Toc79171807 \h </w:instrText>
        </w:r>
        <w:r w:rsidR="00600EF6">
          <w:rPr>
            <w:noProof/>
            <w:webHidden/>
          </w:rPr>
        </w:r>
        <w:r w:rsidR="00600EF6">
          <w:rPr>
            <w:noProof/>
            <w:webHidden/>
          </w:rPr>
          <w:fldChar w:fldCharType="separate"/>
        </w:r>
        <w:r w:rsidR="00600EF6">
          <w:rPr>
            <w:noProof/>
            <w:webHidden/>
          </w:rPr>
          <w:t>23</w:t>
        </w:r>
        <w:r w:rsidR="00600EF6">
          <w:rPr>
            <w:noProof/>
            <w:webHidden/>
          </w:rPr>
          <w:fldChar w:fldCharType="end"/>
        </w:r>
      </w:hyperlink>
    </w:p>
    <w:p w:rsidR="00600EF6" w:rsidRDefault="00A6695E">
      <w:pPr>
        <w:pStyle w:val="Tabledesillustrations"/>
        <w:tabs>
          <w:tab w:val="right" w:leader="dot" w:pos="9016"/>
        </w:tabs>
        <w:rPr>
          <w:noProof/>
          <w:lang w:val="es-ES" w:eastAsia="es-ES"/>
        </w:rPr>
      </w:pPr>
      <w:hyperlink w:anchor="_Toc79171808" w:history="1">
        <w:r w:rsidR="00600EF6" w:rsidRPr="00406127">
          <w:rPr>
            <w:rStyle w:val="Lienhypertexte"/>
            <w:rFonts w:ascii="Times New Roman" w:hAnsi="Times New Roman" w:cs="Times New Roman"/>
            <w:noProof/>
            <w:lang w:val="en-US"/>
          </w:rPr>
          <w:t>Table 14: Sorted by number of Wikipedia articles</w:t>
        </w:r>
        <w:r w:rsidR="00600EF6">
          <w:rPr>
            <w:noProof/>
            <w:webHidden/>
          </w:rPr>
          <w:tab/>
        </w:r>
        <w:r w:rsidR="00600EF6">
          <w:rPr>
            <w:noProof/>
            <w:webHidden/>
          </w:rPr>
          <w:fldChar w:fldCharType="begin"/>
        </w:r>
        <w:r w:rsidR="00600EF6">
          <w:rPr>
            <w:noProof/>
            <w:webHidden/>
          </w:rPr>
          <w:instrText xml:space="preserve"> PAGEREF _Toc79171808 \h </w:instrText>
        </w:r>
        <w:r w:rsidR="00600EF6">
          <w:rPr>
            <w:noProof/>
            <w:webHidden/>
          </w:rPr>
        </w:r>
        <w:r w:rsidR="00600EF6">
          <w:rPr>
            <w:noProof/>
            <w:webHidden/>
          </w:rPr>
          <w:fldChar w:fldCharType="separate"/>
        </w:r>
        <w:r w:rsidR="00600EF6">
          <w:rPr>
            <w:noProof/>
            <w:webHidden/>
          </w:rPr>
          <w:t>24</w:t>
        </w:r>
        <w:r w:rsidR="00600EF6">
          <w:rPr>
            <w:noProof/>
            <w:webHidden/>
          </w:rPr>
          <w:fldChar w:fldCharType="end"/>
        </w:r>
      </w:hyperlink>
    </w:p>
    <w:p w:rsidR="00600EF6" w:rsidRDefault="00A6695E">
      <w:pPr>
        <w:pStyle w:val="Tabledesillustrations"/>
        <w:tabs>
          <w:tab w:val="right" w:leader="dot" w:pos="9016"/>
        </w:tabs>
        <w:rPr>
          <w:noProof/>
          <w:lang w:val="es-ES" w:eastAsia="es-ES"/>
        </w:rPr>
      </w:pPr>
      <w:hyperlink w:anchor="_Toc79171809" w:history="1">
        <w:r w:rsidR="00600EF6" w:rsidRPr="00406127">
          <w:rPr>
            <w:rStyle w:val="Lienhypertexte"/>
            <w:rFonts w:ascii="Times New Roman" w:hAnsi="Times New Roman" w:cs="Times New Roman"/>
            <w:noProof/>
            <w:lang w:val="en-US"/>
          </w:rPr>
          <w:t>Table 15: Wikipedia articles sorted by formula</w:t>
        </w:r>
        <w:r w:rsidR="00600EF6">
          <w:rPr>
            <w:noProof/>
            <w:webHidden/>
          </w:rPr>
          <w:tab/>
        </w:r>
        <w:r w:rsidR="00600EF6">
          <w:rPr>
            <w:noProof/>
            <w:webHidden/>
          </w:rPr>
          <w:fldChar w:fldCharType="begin"/>
        </w:r>
        <w:r w:rsidR="00600EF6">
          <w:rPr>
            <w:noProof/>
            <w:webHidden/>
          </w:rPr>
          <w:instrText xml:space="preserve"> PAGEREF _Toc79171809 \h </w:instrText>
        </w:r>
        <w:r w:rsidR="00600EF6">
          <w:rPr>
            <w:noProof/>
            <w:webHidden/>
          </w:rPr>
        </w:r>
        <w:r w:rsidR="00600EF6">
          <w:rPr>
            <w:noProof/>
            <w:webHidden/>
          </w:rPr>
          <w:fldChar w:fldCharType="separate"/>
        </w:r>
        <w:r w:rsidR="00600EF6">
          <w:rPr>
            <w:noProof/>
            <w:webHidden/>
          </w:rPr>
          <w:t>25</w:t>
        </w:r>
        <w:r w:rsidR="00600EF6">
          <w:rPr>
            <w:noProof/>
            <w:webHidden/>
          </w:rPr>
          <w:fldChar w:fldCharType="end"/>
        </w:r>
      </w:hyperlink>
    </w:p>
    <w:p w:rsidR="00600EF6" w:rsidRDefault="00A6695E">
      <w:pPr>
        <w:pStyle w:val="Tabledesillustrations"/>
        <w:tabs>
          <w:tab w:val="right" w:leader="dot" w:pos="9016"/>
        </w:tabs>
        <w:rPr>
          <w:noProof/>
          <w:lang w:val="es-ES" w:eastAsia="es-ES"/>
        </w:rPr>
      </w:pPr>
      <w:hyperlink w:anchor="_Toc79171810" w:history="1">
        <w:r w:rsidR="00600EF6" w:rsidRPr="00406127">
          <w:rPr>
            <w:rStyle w:val="Lienhypertexte"/>
            <w:rFonts w:ascii="Times New Roman" w:hAnsi="Times New Roman" w:cs="Times New Roman"/>
            <w:noProof/>
            <w:lang w:val="en-US"/>
          </w:rPr>
          <w:t>Table 16: Number of Wikibooks</w:t>
        </w:r>
        <w:r w:rsidR="00600EF6">
          <w:rPr>
            <w:noProof/>
            <w:webHidden/>
          </w:rPr>
          <w:tab/>
        </w:r>
        <w:r w:rsidR="00600EF6">
          <w:rPr>
            <w:noProof/>
            <w:webHidden/>
          </w:rPr>
          <w:fldChar w:fldCharType="begin"/>
        </w:r>
        <w:r w:rsidR="00600EF6">
          <w:rPr>
            <w:noProof/>
            <w:webHidden/>
          </w:rPr>
          <w:instrText xml:space="preserve"> PAGEREF _Toc79171810 \h </w:instrText>
        </w:r>
        <w:r w:rsidR="00600EF6">
          <w:rPr>
            <w:noProof/>
            <w:webHidden/>
          </w:rPr>
        </w:r>
        <w:r w:rsidR="00600EF6">
          <w:rPr>
            <w:noProof/>
            <w:webHidden/>
          </w:rPr>
          <w:fldChar w:fldCharType="separate"/>
        </w:r>
        <w:r w:rsidR="00600EF6">
          <w:rPr>
            <w:noProof/>
            <w:webHidden/>
          </w:rPr>
          <w:t>26</w:t>
        </w:r>
        <w:r w:rsidR="00600EF6">
          <w:rPr>
            <w:noProof/>
            <w:webHidden/>
          </w:rPr>
          <w:fldChar w:fldCharType="end"/>
        </w:r>
      </w:hyperlink>
    </w:p>
    <w:p w:rsidR="00600EF6" w:rsidRDefault="00A6695E">
      <w:pPr>
        <w:pStyle w:val="Tabledesillustrations"/>
        <w:tabs>
          <w:tab w:val="right" w:leader="dot" w:pos="9016"/>
        </w:tabs>
        <w:rPr>
          <w:noProof/>
          <w:lang w:val="es-ES" w:eastAsia="es-ES"/>
        </w:rPr>
      </w:pPr>
      <w:hyperlink w:anchor="_Toc79171811" w:history="1">
        <w:r w:rsidR="00600EF6" w:rsidRPr="00406127">
          <w:rPr>
            <w:rStyle w:val="Lienhypertexte"/>
            <w:rFonts w:ascii="Times New Roman" w:hAnsi="Times New Roman" w:cs="Times New Roman"/>
            <w:noProof/>
            <w:lang w:val="en-US"/>
          </w:rPr>
          <w:t>Table 17: Number of Quotes</w:t>
        </w:r>
        <w:r w:rsidR="00600EF6">
          <w:rPr>
            <w:noProof/>
            <w:webHidden/>
          </w:rPr>
          <w:tab/>
        </w:r>
        <w:r w:rsidR="00600EF6">
          <w:rPr>
            <w:noProof/>
            <w:webHidden/>
          </w:rPr>
          <w:fldChar w:fldCharType="begin"/>
        </w:r>
        <w:r w:rsidR="00600EF6">
          <w:rPr>
            <w:noProof/>
            <w:webHidden/>
          </w:rPr>
          <w:instrText xml:space="preserve"> PAGEREF _Toc79171811 \h </w:instrText>
        </w:r>
        <w:r w:rsidR="00600EF6">
          <w:rPr>
            <w:noProof/>
            <w:webHidden/>
          </w:rPr>
        </w:r>
        <w:r w:rsidR="00600EF6">
          <w:rPr>
            <w:noProof/>
            <w:webHidden/>
          </w:rPr>
          <w:fldChar w:fldCharType="separate"/>
        </w:r>
        <w:r w:rsidR="00600EF6">
          <w:rPr>
            <w:noProof/>
            <w:webHidden/>
          </w:rPr>
          <w:t>27</w:t>
        </w:r>
        <w:r w:rsidR="00600EF6">
          <w:rPr>
            <w:noProof/>
            <w:webHidden/>
          </w:rPr>
          <w:fldChar w:fldCharType="end"/>
        </w:r>
      </w:hyperlink>
    </w:p>
    <w:p w:rsidR="00600EF6" w:rsidRDefault="00A6695E">
      <w:pPr>
        <w:pStyle w:val="Tabledesillustrations"/>
        <w:tabs>
          <w:tab w:val="right" w:leader="dot" w:pos="9016"/>
        </w:tabs>
        <w:rPr>
          <w:noProof/>
          <w:lang w:val="es-ES" w:eastAsia="es-ES"/>
        </w:rPr>
      </w:pPr>
      <w:hyperlink w:anchor="_Toc79171812" w:history="1">
        <w:r w:rsidR="00600EF6" w:rsidRPr="00406127">
          <w:rPr>
            <w:rStyle w:val="Lienhypertexte"/>
            <w:noProof/>
            <w:lang w:val="en-US"/>
          </w:rPr>
          <w:t>Table 18: Number of Wikisources</w:t>
        </w:r>
        <w:r w:rsidR="00600EF6">
          <w:rPr>
            <w:noProof/>
            <w:webHidden/>
          </w:rPr>
          <w:tab/>
        </w:r>
        <w:r w:rsidR="00600EF6">
          <w:rPr>
            <w:noProof/>
            <w:webHidden/>
          </w:rPr>
          <w:fldChar w:fldCharType="begin"/>
        </w:r>
        <w:r w:rsidR="00600EF6">
          <w:rPr>
            <w:noProof/>
            <w:webHidden/>
          </w:rPr>
          <w:instrText xml:space="preserve"> PAGEREF _Toc79171812 \h </w:instrText>
        </w:r>
        <w:r w:rsidR="00600EF6">
          <w:rPr>
            <w:noProof/>
            <w:webHidden/>
          </w:rPr>
        </w:r>
        <w:r w:rsidR="00600EF6">
          <w:rPr>
            <w:noProof/>
            <w:webHidden/>
          </w:rPr>
          <w:fldChar w:fldCharType="separate"/>
        </w:r>
        <w:r w:rsidR="00600EF6">
          <w:rPr>
            <w:noProof/>
            <w:webHidden/>
          </w:rPr>
          <w:t>27</w:t>
        </w:r>
        <w:r w:rsidR="00600EF6">
          <w:rPr>
            <w:noProof/>
            <w:webHidden/>
          </w:rPr>
          <w:fldChar w:fldCharType="end"/>
        </w:r>
      </w:hyperlink>
    </w:p>
    <w:p w:rsidR="00600EF6" w:rsidRDefault="00A6695E">
      <w:pPr>
        <w:pStyle w:val="Tabledesillustrations"/>
        <w:tabs>
          <w:tab w:val="right" w:leader="dot" w:pos="9016"/>
        </w:tabs>
        <w:rPr>
          <w:noProof/>
          <w:lang w:val="es-ES" w:eastAsia="es-ES"/>
        </w:rPr>
      </w:pPr>
      <w:hyperlink w:anchor="_Toc79171813" w:history="1">
        <w:r w:rsidR="00600EF6" w:rsidRPr="00406127">
          <w:rPr>
            <w:rStyle w:val="Lienhypertexte"/>
            <w:rFonts w:ascii="Times New Roman" w:hAnsi="Times New Roman" w:cs="Times New Roman"/>
            <w:noProof/>
            <w:lang w:val="en-US"/>
          </w:rPr>
          <w:t>Table 19: Number of Wikiversity</w:t>
        </w:r>
        <w:r w:rsidR="00600EF6">
          <w:rPr>
            <w:noProof/>
            <w:webHidden/>
          </w:rPr>
          <w:tab/>
        </w:r>
        <w:r w:rsidR="00600EF6">
          <w:rPr>
            <w:noProof/>
            <w:webHidden/>
          </w:rPr>
          <w:fldChar w:fldCharType="begin"/>
        </w:r>
        <w:r w:rsidR="00600EF6">
          <w:rPr>
            <w:noProof/>
            <w:webHidden/>
          </w:rPr>
          <w:instrText xml:space="preserve"> PAGEREF _Toc79171813 \h </w:instrText>
        </w:r>
        <w:r w:rsidR="00600EF6">
          <w:rPr>
            <w:noProof/>
            <w:webHidden/>
          </w:rPr>
        </w:r>
        <w:r w:rsidR="00600EF6">
          <w:rPr>
            <w:noProof/>
            <w:webHidden/>
          </w:rPr>
          <w:fldChar w:fldCharType="separate"/>
        </w:r>
        <w:r w:rsidR="00600EF6">
          <w:rPr>
            <w:noProof/>
            <w:webHidden/>
          </w:rPr>
          <w:t>28</w:t>
        </w:r>
        <w:r w:rsidR="00600EF6">
          <w:rPr>
            <w:noProof/>
            <w:webHidden/>
          </w:rPr>
          <w:fldChar w:fldCharType="end"/>
        </w:r>
      </w:hyperlink>
    </w:p>
    <w:p w:rsidR="00600EF6" w:rsidRDefault="00A6695E">
      <w:pPr>
        <w:pStyle w:val="Tabledesillustrations"/>
        <w:tabs>
          <w:tab w:val="right" w:leader="dot" w:pos="9016"/>
        </w:tabs>
        <w:rPr>
          <w:noProof/>
          <w:lang w:val="es-ES" w:eastAsia="es-ES"/>
        </w:rPr>
      </w:pPr>
      <w:hyperlink w:anchor="_Toc79171814" w:history="1">
        <w:r w:rsidR="00600EF6" w:rsidRPr="00406127">
          <w:rPr>
            <w:rStyle w:val="Lienhypertexte"/>
            <w:rFonts w:ascii="Times New Roman" w:hAnsi="Times New Roman" w:cs="Times New Roman"/>
            <w:noProof/>
            <w:lang w:val="en-US"/>
          </w:rPr>
          <w:t>Table 20: Number of Wiktionnary entries</w:t>
        </w:r>
        <w:r w:rsidR="00600EF6">
          <w:rPr>
            <w:noProof/>
            <w:webHidden/>
          </w:rPr>
          <w:tab/>
        </w:r>
        <w:r w:rsidR="00600EF6">
          <w:rPr>
            <w:noProof/>
            <w:webHidden/>
          </w:rPr>
          <w:fldChar w:fldCharType="begin"/>
        </w:r>
        <w:r w:rsidR="00600EF6">
          <w:rPr>
            <w:noProof/>
            <w:webHidden/>
          </w:rPr>
          <w:instrText xml:space="preserve"> PAGEREF _Toc79171814 \h </w:instrText>
        </w:r>
        <w:r w:rsidR="00600EF6">
          <w:rPr>
            <w:noProof/>
            <w:webHidden/>
          </w:rPr>
        </w:r>
        <w:r w:rsidR="00600EF6">
          <w:rPr>
            <w:noProof/>
            <w:webHidden/>
          </w:rPr>
          <w:fldChar w:fldCharType="separate"/>
        </w:r>
        <w:r w:rsidR="00600EF6">
          <w:rPr>
            <w:noProof/>
            <w:webHidden/>
          </w:rPr>
          <w:t>28</w:t>
        </w:r>
        <w:r w:rsidR="00600EF6">
          <w:rPr>
            <w:noProof/>
            <w:webHidden/>
          </w:rPr>
          <w:fldChar w:fldCharType="end"/>
        </w:r>
      </w:hyperlink>
    </w:p>
    <w:p w:rsidR="00600EF6" w:rsidRDefault="00A6695E">
      <w:pPr>
        <w:pStyle w:val="Tabledesillustrations"/>
        <w:tabs>
          <w:tab w:val="right" w:leader="dot" w:pos="9016"/>
        </w:tabs>
        <w:rPr>
          <w:noProof/>
          <w:lang w:val="es-ES" w:eastAsia="es-ES"/>
        </w:rPr>
      </w:pPr>
      <w:hyperlink w:anchor="_Toc79171815" w:history="1">
        <w:r w:rsidR="00600EF6" w:rsidRPr="00406127">
          <w:rPr>
            <w:rStyle w:val="Lienhypertexte"/>
            <w:rFonts w:ascii="Times New Roman" w:hAnsi="Times New Roman" w:cs="Times New Roman"/>
            <w:noProof/>
            <w:lang w:val="en-US"/>
          </w:rPr>
          <w:t>Table 21: Number of Wikinews</w:t>
        </w:r>
        <w:r w:rsidR="00600EF6">
          <w:rPr>
            <w:noProof/>
            <w:webHidden/>
          </w:rPr>
          <w:tab/>
        </w:r>
        <w:r w:rsidR="00600EF6">
          <w:rPr>
            <w:noProof/>
            <w:webHidden/>
          </w:rPr>
          <w:fldChar w:fldCharType="begin"/>
        </w:r>
        <w:r w:rsidR="00600EF6">
          <w:rPr>
            <w:noProof/>
            <w:webHidden/>
          </w:rPr>
          <w:instrText xml:space="preserve"> PAGEREF _Toc79171815 \h </w:instrText>
        </w:r>
        <w:r w:rsidR="00600EF6">
          <w:rPr>
            <w:noProof/>
            <w:webHidden/>
          </w:rPr>
        </w:r>
        <w:r w:rsidR="00600EF6">
          <w:rPr>
            <w:noProof/>
            <w:webHidden/>
          </w:rPr>
          <w:fldChar w:fldCharType="separate"/>
        </w:r>
        <w:r w:rsidR="00600EF6">
          <w:rPr>
            <w:noProof/>
            <w:webHidden/>
          </w:rPr>
          <w:t>29</w:t>
        </w:r>
        <w:r w:rsidR="00600EF6">
          <w:rPr>
            <w:noProof/>
            <w:webHidden/>
          </w:rPr>
          <w:fldChar w:fldCharType="end"/>
        </w:r>
      </w:hyperlink>
    </w:p>
    <w:p w:rsidR="00600EF6" w:rsidRDefault="00A6695E">
      <w:pPr>
        <w:pStyle w:val="Tabledesillustrations"/>
        <w:tabs>
          <w:tab w:val="right" w:leader="dot" w:pos="9016"/>
        </w:tabs>
        <w:rPr>
          <w:noProof/>
          <w:lang w:val="es-ES" w:eastAsia="es-ES"/>
        </w:rPr>
      </w:pPr>
      <w:hyperlink w:anchor="_Toc79171816" w:history="1">
        <w:r w:rsidR="00600EF6" w:rsidRPr="00406127">
          <w:rPr>
            <w:rStyle w:val="Lienhypertexte"/>
            <w:rFonts w:ascii="Times New Roman" w:hAnsi="Times New Roman" w:cs="Times New Roman"/>
            <w:noProof/>
            <w:lang w:val="en-US"/>
          </w:rPr>
          <w:t>Table 22: Number of articles in Wikivoyages</w:t>
        </w:r>
        <w:r w:rsidR="00600EF6">
          <w:rPr>
            <w:noProof/>
            <w:webHidden/>
          </w:rPr>
          <w:tab/>
        </w:r>
        <w:r w:rsidR="00600EF6">
          <w:rPr>
            <w:noProof/>
            <w:webHidden/>
          </w:rPr>
          <w:fldChar w:fldCharType="begin"/>
        </w:r>
        <w:r w:rsidR="00600EF6">
          <w:rPr>
            <w:noProof/>
            <w:webHidden/>
          </w:rPr>
          <w:instrText xml:space="preserve"> PAGEREF _Toc79171816 \h </w:instrText>
        </w:r>
        <w:r w:rsidR="00600EF6">
          <w:rPr>
            <w:noProof/>
            <w:webHidden/>
          </w:rPr>
        </w:r>
        <w:r w:rsidR="00600EF6">
          <w:rPr>
            <w:noProof/>
            <w:webHidden/>
          </w:rPr>
          <w:fldChar w:fldCharType="separate"/>
        </w:r>
        <w:r w:rsidR="00600EF6">
          <w:rPr>
            <w:noProof/>
            <w:webHidden/>
          </w:rPr>
          <w:t>29</w:t>
        </w:r>
        <w:r w:rsidR="00600EF6">
          <w:rPr>
            <w:noProof/>
            <w:webHidden/>
          </w:rPr>
          <w:fldChar w:fldCharType="end"/>
        </w:r>
      </w:hyperlink>
    </w:p>
    <w:p w:rsidR="00600EF6" w:rsidRDefault="00A6695E">
      <w:pPr>
        <w:pStyle w:val="Tabledesillustrations"/>
        <w:tabs>
          <w:tab w:val="right" w:leader="dot" w:pos="9016"/>
        </w:tabs>
        <w:rPr>
          <w:noProof/>
          <w:lang w:val="es-ES" w:eastAsia="es-ES"/>
        </w:rPr>
      </w:pPr>
      <w:hyperlink w:anchor="_Toc79171817" w:history="1">
        <w:r w:rsidR="00600EF6" w:rsidRPr="00406127">
          <w:rPr>
            <w:rStyle w:val="Lienhypertexte"/>
            <w:rFonts w:ascii="Times New Roman" w:hAnsi="Times New Roman" w:cs="Times New Roman"/>
            <w:noProof/>
            <w:lang w:val="en-US"/>
          </w:rPr>
          <w:t>Table 23: Comparisons of different traffic measurements</w:t>
        </w:r>
        <w:r w:rsidR="00600EF6">
          <w:rPr>
            <w:noProof/>
            <w:webHidden/>
          </w:rPr>
          <w:tab/>
        </w:r>
        <w:r w:rsidR="00600EF6">
          <w:rPr>
            <w:noProof/>
            <w:webHidden/>
          </w:rPr>
          <w:fldChar w:fldCharType="begin"/>
        </w:r>
        <w:r w:rsidR="00600EF6">
          <w:rPr>
            <w:noProof/>
            <w:webHidden/>
          </w:rPr>
          <w:instrText xml:space="preserve"> PAGEREF _Toc79171817 \h </w:instrText>
        </w:r>
        <w:r w:rsidR="00600EF6">
          <w:rPr>
            <w:noProof/>
            <w:webHidden/>
          </w:rPr>
        </w:r>
        <w:r w:rsidR="00600EF6">
          <w:rPr>
            <w:noProof/>
            <w:webHidden/>
          </w:rPr>
          <w:fldChar w:fldCharType="separate"/>
        </w:r>
        <w:r w:rsidR="00600EF6">
          <w:rPr>
            <w:noProof/>
            <w:webHidden/>
          </w:rPr>
          <w:t>30</w:t>
        </w:r>
        <w:r w:rsidR="00600EF6">
          <w:rPr>
            <w:noProof/>
            <w:webHidden/>
          </w:rPr>
          <w:fldChar w:fldCharType="end"/>
        </w:r>
      </w:hyperlink>
    </w:p>
    <w:p w:rsidR="00600EF6" w:rsidRDefault="00A6695E">
      <w:pPr>
        <w:pStyle w:val="Tabledesillustrations"/>
        <w:tabs>
          <w:tab w:val="right" w:leader="dot" w:pos="9016"/>
        </w:tabs>
        <w:rPr>
          <w:noProof/>
          <w:lang w:val="es-ES" w:eastAsia="es-ES"/>
        </w:rPr>
      </w:pPr>
      <w:hyperlink w:anchor="_Toc79171818" w:history="1">
        <w:r w:rsidR="00600EF6" w:rsidRPr="00406127">
          <w:rPr>
            <w:rStyle w:val="Lienhypertexte"/>
            <w:rFonts w:ascii="Times New Roman" w:hAnsi="Times New Roman" w:cs="Times New Roman"/>
            <w:noProof/>
            <w:lang w:val="en-US"/>
          </w:rPr>
          <w:t>Table 24: Bias correction first method</w:t>
        </w:r>
        <w:r w:rsidR="00600EF6">
          <w:rPr>
            <w:noProof/>
            <w:webHidden/>
          </w:rPr>
          <w:tab/>
        </w:r>
        <w:r w:rsidR="00600EF6">
          <w:rPr>
            <w:noProof/>
            <w:webHidden/>
          </w:rPr>
          <w:fldChar w:fldCharType="begin"/>
        </w:r>
        <w:r w:rsidR="00600EF6">
          <w:rPr>
            <w:noProof/>
            <w:webHidden/>
          </w:rPr>
          <w:instrText xml:space="preserve"> PAGEREF _Toc79171818 \h </w:instrText>
        </w:r>
        <w:r w:rsidR="00600EF6">
          <w:rPr>
            <w:noProof/>
            <w:webHidden/>
          </w:rPr>
        </w:r>
        <w:r w:rsidR="00600EF6">
          <w:rPr>
            <w:noProof/>
            <w:webHidden/>
          </w:rPr>
          <w:fldChar w:fldCharType="separate"/>
        </w:r>
        <w:r w:rsidR="00600EF6">
          <w:rPr>
            <w:noProof/>
            <w:webHidden/>
          </w:rPr>
          <w:t>31</w:t>
        </w:r>
        <w:r w:rsidR="00600EF6">
          <w:rPr>
            <w:noProof/>
            <w:webHidden/>
          </w:rPr>
          <w:fldChar w:fldCharType="end"/>
        </w:r>
      </w:hyperlink>
    </w:p>
    <w:p w:rsidR="00600EF6" w:rsidRDefault="00A6695E">
      <w:pPr>
        <w:pStyle w:val="Tabledesillustrations"/>
        <w:tabs>
          <w:tab w:val="right" w:leader="dot" w:pos="9016"/>
        </w:tabs>
        <w:rPr>
          <w:noProof/>
          <w:lang w:val="es-ES" w:eastAsia="es-ES"/>
        </w:rPr>
      </w:pPr>
      <w:hyperlink w:anchor="_Toc79171819" w:history="1">
        <w:r w:rsidR="00600EF6" w:rsidRPr="00406127">
          <w:rPr>
            <w:rStyle w:val="Lienhypertexte"/>
            <w:rFonts w:ascii="Times New Roman" w:hAnsi="Times New Roman" w:cs="Times New Roman"/>
            <w:noProof/>
            <w:lang w:val="en-US"/>
          </w:rPr>
          <w:t>Table 25: Bias correction 2nd method</w:t>
        </w:r>
        <w:r w:rsidR="00600EF6">
          <w:rPr>
            <w:noProof/>
            <w:webHidden/>
          </w:rPr>
          <w:tab/>
        </w:r>
        <w:r w:rsidR="00600EF6">
          <w:rPr>
            <w:noProof/>
            <w:webHidden/>
          </w:rPr>
          <w:fldChar w:fldCharType="begin"/>
        </w:r>
        <w:r w:rsidR="00600EF6">
          <w:rPr>
            <w:noProof/>
            <w:webHidden/>
          </w:rPr>
          <w:instrText xml:space="preserve"> PAGEREF _Toc79171819 \h </w:instrText>
        </w:r>
        <w:r w:rsidR="00600EF6">
          <w:rPr>
            <w:noProof/>
            <w:webHidden/>
          </w:rPr>
        </w:r>
        <w:r w:rsidR="00600EF6">
          <w:rPr>
            <w:noProof/>
            <w:webHidden/>
          </w:rPr>
          <w:fldChar w:fldCharType="separate"/>
        </w:r>
        <w:r w:rsidR="00600EF6">
          <w:rPr>
            <w:noProof/>
            <w:webHidden/>
          </w:rPr>
          <w:t>32</w:t>
        </w:r>
        <w:r w:rsidR="00600EF6">
          <w:rPr>
            <w:noProof/>
            <w:webHidden/>
          </w:rPr>
          <w:fldChar w:fldCharType="end"/>
        </w:r>
      </w:hyperlink>
    </w:p>
    <w:p w:rsidR="00600EF6" w:rsidRDefault="00A6695E">
      <w:pPr>
        <w:pStyle w:val="Tabledesillustrations"/>
        <w:tabs>
          <w:tab w:val="right" w:leader="dot" w:pos="9016"/>
        </w:tabs>
        <w:rPr>
          <w:noProof/>
          <w:lang w:val="es-ES" w:eastAsia="es-ES"/>
        </w:rPr>
      </w:pPr>
      <w:hyperlink w:anchor="_Toc79171820" w:history="1">
        <w:r w:rsidR="00600EF6" w:rsidRPr="00406127">
          <w:rPr>
            <w:rStyle w:val="Lienhypertexte"/>
            <w:rFonts w:ascii="Times New Roman" w:hAnsi="Times New Roman" w:cs="Times New Roman"/>
            <w:noProof/>
            <w:lang w:val="en-US"/>
          </w:rPr>
          <w:t>Table 26: Bias correction results</w:t>
        </w:r>
        <w:r w:rsidR="00600EF6">
          <w:rPr>
            <w:noProof/>
            <w:webHidden/>
          </w:rPr>
          <w:tab/>
        </w:r>
        <w:r w:rsidR="00600EF6">
          <w:rPr>
            <w:noProof/>
            <w:webHidden/>
          </w:rPr>
          <w:fldChar w:fldCharType="begin"/>
        </w:r>
        <w:r w:rsidR="00600EF6">
          <w:rPr>
            <w:noProof/>
            <w:webHidden/>
          </w:rPr>
          <w:instrText xml:space="preserve"> PAGEREF _Toc79171820 \h </w:instrText>
        </w:r>
        <w:r w:rsidR="00600EF6">
          <w:rPr>
            <w:noProof/>
            <w:webHidden/>
          </w:rPr>
        </w:r>
        <w:r w:rsidR="00600EF6">
          <w:rPr>
            <w:noProof/>
            <w:webHidden/>
          </w:rPr>
          <w:fldChar w:fldCharType="separate"/>
        </w:r>
        <w:r w:rsidR="00600EF6">
          <w:rPr>
            <w:noProof/>
            <w:webHidden/>
          </w:rPr>
          <w:t>35</w:t>
        </w:r>
        <w:r w:rsidR="00600EF6">
          <w:rPr>
            <w:noProof/>
            <w:webHidden/>
          </w:rPr>
          <w:fldChar w:fldCharType="end"/>
        </w:r>
      </w:hyperlink>
    </w:p>
    <w:p w:rsidR="0060606B" w:rsidRPr="008C4C42" w:rsidRDefault="00C22DE1">
      <w:pPr>
        <w:rPr>
          <w:rFonts w:ascii="Times New Roman" w:hAnsi="Times New Roman" w:cs="Times New Roman"/>
          <w:sz w:val="20"/>
          <w:szCs w:val="20"/>
          <w:lang w:val="en-US"/>
        </w:rPr>
      </w:pPr>
      <w:r w:rsidRPr="008C4C42">
        <w:rPr>
          <w:rFonts w:ascii="Times New Roman" w:hAnsi="Times New Roman" w:cs="Times New Roman"/>
          <w:sz w:val="20"/>
          <w:szCs w:val="20"/>
          <w:lang w:val="en-US"/>
        </w:rPr>
        <w:fldChar w:fldCharType="end"/>
      </w:r>
    </w:p>
    <w:p w:rsidR="005B4968" w:rsidRPr="008C4C42" w:rsidRDefault="005B4968" w:rsidP="005B4968">
      <w:pPr>
        <w:spacing w:after="0"/>
        <w:rPr>
          <w:rFonts w:ascii="Times New Roman" w:hAnsi="Times New Roman" w:cs="Times New Roman"/>
          <w:b/>
          <w:sz w:val="24"/>
          <w:szCs w:val="24"/>
          <w:lang w:val="en-US"/>
        </w:rPr>
      </w:pPr>
      <w:r w:rsidRPr="008C4C42">
        <w:rPr>
          <w:rFonts w:ascii="Times New Roman" w:hAnsi="Times New Roman" w:cs="Times New Roman"/>
          <w:b/>
          <w:sz w:val="24"/>
          <w:szCs w:val="24"/>
          <w:lang w:val="en-US"/>
        </w:rPr>
        <w:t>FIGURES</w:t>
      </w:r>
    </w:p>
    <w:p w:rsidR="00600EF6" w:rsidRDefault="00C22DE1">
      <w:pPr>
        <w:pStyle w:val="Tabledesillustrations"/>
        <w:tabs>
          <w:tab w:val="right" w:leader="dot" w:pos="9016"/>
        </w:tabs>
        <w:rPr>
          <w:noProof/>
          <w:lang w:val="es-ES" w:eastAsia="es-ES"/>
        </w:rPr>
      </w:pPr>
      <w:r w:rsidRPr="008C4C42">
        <w:rPr>
          <w:rFonts w:ascii="Times New Roman" w:hAnsi="Times New Roman" w:cs="Times New Roman"/>
          <w:sz w:val="20"/>
          <w:szCs w:val="20"/>
          <w:lang w:val="en-US"/>
        </w:rPr>
        <w:fldChar w:fldCharType="begin"/>
      </w:r>
      <w:r w:rsidR="00FD69CF" w:rsidRPr="008C4C42">
        <w:rPr>
          <w:rFonts w:ascii="Times New Roman" w:hAnsi="Times New Roman" w:cs="Times New Roman"/>
          <w:sz w:val="20"/>
          <w:szCs w:val="20"/>
          <w:lang w:val="en-US"/>
        </w:rPr>
        <w:instrText xml:space="preserve"> TOC \h \z \c "FIGURE" </w:instrText>
      </w:r>
      <w:r w:rsidRPr="008C4C42">
        <w:rPr>
          <w:rFonts w:ascii="Times New Roman" w:hAnsi="Times New Roman" w:cs="Times New Roman"/>
          <w:sz w:val="20"/>
          <w:szCs w:val="20"/>
          <w:lang w:val="en-US"/>
        </w:rPr>
        <w:fldChar w:fldCharType="separate"/>
      </w:r>
      <w:hyperlink w:anchor="_Toc79171821" w:history="1">
        <w:r w:rsidR="00600EF6" w:rsidRPr="00632041">
          <w:rPr>
            <w:rStyle w:val="Lienhypertexte"/>
            <w:rFonts w:ascii="Times New Roman" w:hAnsi="Times New Roman" w:cs="Times New Roman"/>
            <w:noProof/>
            <w:lang w:val="en-US"/>
          </w:rPr>
          <w:t>Figure 1: From micro-indicators to macro-indicators</w:t>
        </w:r>
        <w:r w:rsidR="00600EF6">
          <w:rPr>
            <w:noProof/>
            <w:webHidden/>
          </w:rPr>
          <w:tab/>
        </w:r>
        <w:r w:rsidR="00600EF6">
          <w:rPr>
            <w:noProof/>
            <w:webHidden/>
          </w:rPr>
          <w:fldChar w:fldCharType="begin"/>
        </w:r>
        <w:r w:rsidR="00600EF6">
          <w:rPr>
            <w:noProof/>
            <w:webHidden/>
          </w:rPr>
          <w:instrText xml:space="preserve"> PAGEREF _Toc79171821 \h </w:instrText>
        </w:r>
        <w:r w:rsidR="00600EF6">
          <w:rPr>
            <w:noProof/>
            <w:webHidden/>
          </w:rPr>
        </w:r>
        <w:r w:rsidR="00600EF6">
          <w:rPr>
            <w:noProof/>
            <w:webHidden/>
          </w:rPr>
          <w:fldChar w:fldCharType="separate"/>
        </w:r>
        <w:r w:rsidR="00600EF6">
          <w:rPr>
            <w:noProof/>
            <w:webHidden/>
          </w:rPr>
          <w:t>5</w:t>
        </w:r>
        <w:r w:rsidR="00600EF6">
          <w:rPr>
            <w:noProof/>
            <w:webHidden/>
          </w:rPr>
          <w:fldChar w:fldCharType="end"/>
        </w:r>
      </w:hyperlink>
    </w:p>
    <w:p w:rsidR="00600EF6" w:rsidRDefault="00A6695E">
      <w:pPr>
        <w:pStyle w:val="Tabledesillustrations"/>
        <w:tabs>
          <w:tab w:val="right" w:leader="dot" w:pos="9016"/>
        </w:tabs>
        <w:rPr>
          <w:noProof/>
          <w:lang w:val="es-ES" w:eastAsia="es-ES"/>
        </w:rPr>
      </w:pPr>
      <w:hyperlink w:anchor="_Toc79171822" w:history="1">
        <w:r w:rsidR="00600EF6" w:rsidRPr="00632041">
          <w:rPr>
            <w:rStyle w:val="Lienhypertexte"/>
            <w:rFonts w:ascii="Times New Roman" w:hAnsi="Times New Roman" w:cs="Times New Roman"/>
            <w:noProof/>
            <w:lang w:val="en-US"/>
          </w:rPr>
          <w:t>Figure 2: The input/output process of the model</w:t>
        </w:r>
        <w:r w:rsidR="00600EF6">
          <w:rPr>
            <w:noProof/>
            <w:webHidden/>
          </w:rPr>
          <w:tab/>
        </w:r>
        <w:r w:rsidR="00600EF6">
          <w:rPr>
            <w:noProof/>
            <w:webHidden/>
          </w:rPr>
          <w:fldChar w:fldCharType="begin"/>
        </w:r>
        <w:r w:rsidR="00600EF6">
          <w:rPr>
            <w:noProof/>
            <w:webHidden/>
          </w:rPr>
          <w:instrText xml:space="preserve"> PAGEREF _Toc79171822 \h </w:instrText>
        </w:r>
        <w:r w:rsidR="00600EF6">
          <w:rPr>
            <w:noProof/>
            <w:webHidden/>
          </w:rPr>
        </w:r>
        <w:r w:rsidR="00600EF6">
          <w:rPr>
            <w:noProof/>
            <w:webHidden/>
          </w:rPr>
          <w:fldChar w:fldCharType="separate"/>
        </w:r>
        <w:r w:rsidR="00600EF6">
          <w:rPr>
            <w:noProof/>
            <w:webHidden/>
          </w:rPr>
          <w:t>6</w:t>
        </w:r>
        <w:r w:rsidR="00600EF6">
          <w:rPr>
            <w:noProof/>
            <w:webHidden/>
          </w:rPr>
          <w:fldChar w:fldCharType="end"/>
        </w:r>
      </w:hyperlink>
    </w:p>
    <w:p w:rsidR="000D6ABB" w:rsidRPr="008C4C42" w:rsidRDefault="00C22DE1">
      <w:pPr>
        <w:rPr>
          <w:rFonts w:ascii="Times New Roman" w:hAnsi="Times New Roman" w:cs="Times New Roman"/>
          <w:sz w:val="20"/>
          <w:szCs w:val="20"/>
          <w:lang w:val="en-US"/>
        </w:rPr>
      </w:pPr>
      <w:r w:rsidRPr="008C4C42">
        <w:rPr>
          <w:rFonts w:ascii="Times New Roman" w:hAnsi="Times New Roman" w:cs="Times New Roman"/>
          <w:sz w:val="20"/>
          <w:szCs w:val="20"/>
          <w:lang w:val="en-US"/>
        </w:rPr>
        <w:fldChar w:fldCharType="end"/>
      </w:r>
      <w:r w:rsidR="000D6ABB" w:rsidRPr="008C4C42">
        <w:rPr>
          <w:rFonts w:ascii="Times New Roman" w:hAnsi="Times New Roman" w:cs="Times New Roman"/>
          <w:sz w:val="20"/>
          <w:szCs w:val="20"/>
          <w:lang w:val="en-US"/>
        </w:rPr>
        <w:br w:type="page"/>
      </w:r>
    </w:p>
    <w:p w:rsidR="00042B21" w:rsidRPr="008C4C42" w:rsidRDefault="004B08C3" w:rsidP="000D4910">
      <w:pPr>
        <w:pStyle w:val="Titre1"/>
      </w:pPr>
      <w:bookmarkStart w:id="0" w:name="_Toc79171767"/>
      <w:r w:rsidRPr="008C4C42">
        <w:lastRenderedPageBreak/>
        <w:t>BACKGROUND</w:t>
      </w:r>
      <w:bookmarkEnd w:id="0"/>
    </w:p>
    <w:p w:rsidR="00167EB3" w:rsidRPr="008C4C42" w:rsidRDefault="00167EB3" w:rsidP="00E47102">
      <w:pPr>
        <w:spacing w:after="0"/>
        <w:jc w:val="both"/>
        <w:rPr>
          <w:rFonts w:ascii="Times New Roman" w:hAnsi="Times New Roman" w:cs="Times New Roman"/>
          <w:lang w:val="en-US"/>
        </w:rPr>
      </w:pPr>
    </w:p>
    <w:p w:rsidR="00E47102" w:rsidRPr="008C4C42" w:rsidRDefault="00E47102" w:rsidP="00E47102">
      <w:pPr>
        <w:spacing w:after="0"/>
        <w:jc w:val="both"/>
        <w:rPr>
          <w:rFonts w:ascii="Times New Roman" w:eastAsia="Times New Roman" w:hAnsi="Times New Roman" w:cs="Times New Roman"/>
          <w:lang w:val="en-US"/>
        </w:rPr>
      </w:pPr>
      <w:r w:rsidRPr="008C4C42">
        <w:rPr>
          <w:rFonts w:ascii="Times New Roman" w:eastAsia="Times New Roman" w:hAnsi="Times New Roman" w:cs="Times New Roman"/>
          <w:lang w:val="en-US"/>
        </w:rPr>
        <w:t>The first edition of this method to produce indicators of language presence in the Internet has been realized in 2017 and documented under the title “</w:t>
      </w:r>
      <w:r w:rsidRPr="008C4C42">
        <w:rPr>
          <w:rFonts w:ascii="Times New Roman" w:eastAsia="Times New Roman" w:hAnsi="Times New Roman" w:cs="Times New Roman"/>
          <w:i/>
          <w:lang w:val="en-US"/>
        </w:rPr>
        <w:t xml:space="preserve">An alternative approach to produce indicators of languages ​​in the Internet” </w:t>
      </w:r>
      <w:r w:rsidR="00B1773A">
        <w:rPr>
          <w:rFonts w:ascii="Times New Roman" w:eastAsia="Times New Roman" w:hAnsi="Times New Roman" w:cs="Times New Roman"/>
          <w:i/>
          <w:lang w:val="en-US"/>
        </w:rPr>
        <w:t>([1])</w:t>
      </w:r>
      <w:r w:rsidR="005E3F12">
        <w:rPr>
          <w:rFonts w:ascii="Times New Roman" w:eastAsia="Times New Roman" w:hAnsi="Times New Roman" w:cs="Times New Roman"/>
          <w:i/>
          <w:lang w:val="en-US"/>
        </w:rPr>
        <w:t xml:space="preserve"> </w:t>
      </w:r>
      <w:r w:rsidRPr="008C4C42">
        <w:rPr>
          <w:rFonts w:ascii="Times New Roman" w:eastAsia="Times New Roman" w:hAnsi="Times New Roman" w:cs="Times New Roman"/>
          <w:lang w:val="en-US"/>
        </w:rPr>
        <w:t>accessible in the website of the Observatory in 4 linguistic versions (English, French, Portuguese and Spanish)</w:t>
      </w:r>
      <w:r w:rsidR="00B1773A">
        <w:rPr>
          <w:rStyle w:val="Appelnotedebasdep"/>
          <w:rFonts w:ascii="Times New Roman" w:eastAsia="Times New Roman" w:hAnsi="Times New Roman" w:cs="Times New Roman"/>
          <w:lang w:val="en-US"/>
        </w:rPr>
        <w:footnoteReference w:id="1"/>
      </w:r>
      <w:r w:rsidR="00167EB3" w:rsidRPr="008C4C42">
        <w:rPr>
          <w:rFonts w:ascii="Times New Roman" w:eastAsia="Times New Roman" w:hAnsi="Times New Roman" w:cs="Times New Roman"/>
          <w:lang w:val="en-US"/>
        </w:rPr>
        <w:t>.</w:t>
      </w:r>
      <w:r w:rsidRPr="008C4C42">
        <w:rPr>
          <w:rFonts w:ascii="Times New Roman" w:eastAsia="Times New Roman" w:hAnsi="Times New Roman" w:cs="Times New Roman"/>
          <w:lang w:val="en-US"/>
        </w:rPr>
        <w:t xml:space="preserve"> The reader is invited to consult it previous to the reading of this paper which is written as a complement of the first version.</w:t>
      </w:r>
      <w:r w:rsidR="00167EB3" w:rsidRPr="008C4C42">
        <w:rPr>
          <w:rFonts w:ascii="Times New Roman" w:eastAsia="Times New Roman" w:hAnsi="Times New Roman" w:cs="Times New Roman"/>
          <w:lang w:val="en-US"/>
        </w:rPr>
        <w:t xml:space="preserve"> The first version presented both the method and the results; this paper presents the differences in the method and the new results.</w:t>
      </w:r>
    </w:p>
    <w:p w:rsidR="00167EB3" w:rsidRPr="008C4C42" w:rsidRDefault="00167EB3" w:rsidP="00E47102">
      <w:pPr>
        <w:spacing w:after="0"/>
        <w:jc w:val="both"/>
        <w:rPr>
          <w:rFonts w:ascii="Times New Roman" w:eastAsia="Times New Roman" w:hAnsi="Times New Roman" w:cs="Times New Roman"/>
          <w:lang w:val="en-US"/>
        </w:rPr>
      </w:pPr>
    </w:p>
    <w:p w:rsidR="005B07FE" w:rsidRDefault="005B07FE" w:rsidP="001706D5">
      <w:pPr>
        <w:spacing w:after="0"/>
        <w:jc w:val="both"/>
        <w:rPr>
          <w:rFonts w:ascii="Times New Roman" w:hAnsi="Times New Roman" w:cs="Times New Roman"/>
          <w:lang w:val="en-US"/>
        </w:rPr>
      </w:pPr>
      <w:r w:rsidRPr="008C4C42">
        <w:rPr>
          <w:rFonts w:ascii="Times New Roman" w:hAnsi="Times New Roman" w:cs="Times New Roman"/>
          <w:lang w:val="en-US"/>
        </w:rPr>
        <w:t>As a reminder, the method addresses the 1</w:t>
      </w:r>
      <w:r w:rsidR="00BC0071">
        <w:rPr>
          <w:rFonts w:ascii="Times New Roman" w:hAnsi="Times New Roman" w:cs="Times New Roman"/>
          <w:lang w:val="en-US"/>
        </w:rPr>
        <w:t>38</w:t>
      </w:r>
      <w:r w:rsidRPr="008C4C42">
        <w:rPr>
          <w:rFonts w:ascii="Times New Roman" w:hAnsi="Times New Roman" w:cs="Times New Roman"/>
          <w:lang w:val="en-US"/>
        </w:rPr>
        <w:t xml:space="preserve"> languages with quantity of L</w:t>
      </w:r>
      <w:r w:rsidR="00BC0071">
        <w:rPr>
          <w:rFonts w:ascii="Times New Roman" w:hAnsi="Times New Roman" w:cs="Times New Roman"/>
          <w:lang w:val="en-US"/>
        </w:rPr>
        <w:t>1</w:t>
      </w:r>
      <w:r w:rsidR="009E144E">
        <w:rPr>
          <w:rStyle w:val="Appelnotedebasdep"/>
          <w:rFonts w:ascii="Times New Roman" w:hAnsi="Times New Roman" w:cs="Times New Roman"/>
          <w:lang w:val="en-US"/>
        </w:rPr>
        <w:footnoteReference w:id="2"/>
      </w:r>
      <w:r w:rsidRPr="008C4C42">
        <w:rPr>
          <w:rFonts w:ascii="Times New Roman" w:hAnsi="Times New Roman" w:cs="Times New Roman"/>
          <w:lang w:val="en-US"/>
        </w:rPr>
        <w:t xml:space="preserve"> speakers higher than 5 million</w:t>
      </w:r>
      <w:r w:rsidR="00A05FD9">
        <w:rPr>
          <w:rStyle w:val="Appelnotedebasdep"/>
          <w:rFonts w:ascii="Times New Roman" w:hAnsi="Times New Roman" w:cs="Times New Roman"/>
          <w:lang w:val="en-US"/>
        </w:rPr>
        <w:footnoteReference w:id="3"/>
      </w:r>
      <w:r w:rsidRPr="008C4C42">
        <w:rPr>
          <w:rFonts w:ascii="Times New Roman" w:hAnsi="Times New Roman" w:cs="Times New Roman"/>
          <w:lang w:val="en-US"/>
        </w:rPr>
        <w:t xml:space="preserve"> and produce indicators </w:t>
      </w:r>
      <w:r w:rsidR="00B1773A">
        <w:rPr>
          <w:rFonts w:ascii="Times New Roman" w:hAnsi="Times New Roman" w:cs="Times New Roman"/>
          <w:lang w:val="en-US"/>
        </w:rPr>
        <w:t xml:space="preserve">for each of them, under </w:t>
      </w:r>
      <w:r w:rsidRPr="008C4C42">
        <w:rPr>
          <w:rFonts w:ascii="Times New Roman" w:hAnsi="Times New Roman" w:cs="Times New Roman"/>
          <w:lang w:val="en-US"/>
        </w:rPr>
        <w:t>the following scheme (which numbers are updated for the second version).</w:t>
      </w:r>
    </w:p>
    <w:p w:rsidR="00402699" w:rsidRPr="008C4C42" w:rsidRDefault="00402699" w:rsidP="001706D5">
      <w:pPr>
        <w:spacing w:after="0"/>
        <w:jc w:val="both"/>
        <w:rPr>
          <w:rFonts w:ascii="Times New Roman" w:hAnsi="Times New Roman" w:cs="Times New Roman"/>
          <w:lang w:val="en-US"/>
        </w:rPr>
      </w:pPr>
    </w:p>
    <w:p w:rsidR="005B07FE" w:rsidRPr="006344AD" w:rsidRDefault="00237B37" w:rsidP="00237B37">
      <w:pPr>
        <w:pStyle w:val="Lgende"/>
        <w:spacing w:after="0"/>
        <w:jc w:val="center"/>
        <w:rPr>
          <w:rFonts w:ascii="Times New Roman" w:hAnsi="Times New Roman" w:cs="Times New Roman"/>
          <w:lang w:val="en-US"/>
        </w:rPr>
      </w:pPr>
      <w:bookmarkStart w:id="1" w:name="_Toc79171821"/>
      <w:r w:rsidRPr="006344AD">
        <w:rPr>
          <w:rFonts w:ascii="Times New Roman" w:hAnsi="Times New Roman" w:cs="Times New Roman"/>
          <w:lang w:val="en-US"/>
        </w:rPr>
        <w:t xml:space="preserve">Figure </w:t>
      </w:r>
      <w:r w:rsidRPr="006344AD">
        <w:rPr>
          <w:rFonts w:ascii="Times New Roman" w:hAnsi="Times New Roman" w:cs="Times New Roman"/>
          <w:lang w:val="en-US"/>
        </w:rPr>
        <w:fldChar w:fldCharType="begin"/>
      </w:r>
      <w:r w:rsidRPr="006344AD">
        <w:rPr>
          <w:rFonts w:ascii="Times New Roman" w:hAnsi="Times New Roman" w:cs="Times New Roman"/>
          <w:lang w:val="en-US"/>
        </w:rPr>
        <w:instrText xml:space="preserve"> SEQ Figure \* ARABIC </w:instrText>
      </w:r>
      <w:r w:rsidRPr="006344AD">
        <w:rPr>
          <w:rFonts w:ascii="Times New Roman" w:hAnsi="Times New Roman" w:cs="Times New Roman"/>
          <w:lang w:val="en-US"/>
        </w:rPr>
        <w:fldChar w:fldCharType="separate"/>
      </w:r>
      <w:r w:rsidR="00427843">
        <w:rPr>
          <w:rFonts w:ascii="Times New Roman" w:hAnsi="Times New Roman" w:cs="Times New Roman"/>
          <w:noProof/>
          <w:lang w:val="en-US"/>
        </w:rPr>
        <w:t>1</w:t>
      </w:r>
      <w:r w:rsidRPr="006344AD">
        <w:rPr>
          <w:rFonts w:ascii="Times New Roman" w:hAnsi="Times New Roman" w:cs="Times New Roman"/>
          <w:lang w:val="en-US"/>
        </w:rPr>
        <w:fldChar w:fldCharType="end"/>
      </w:r>
      <w:r w:rsidRPr="006344AD">
        <w:rPr>
          <w:rFonts w:ascii="Times New Roman" w:hAnsi="Times New Roman" w:cs="Times New Roman"/>
          <w:lang w:val="en-US"/>
        </w:rPr>
        <w:t>: From micro-indicators to macro-indicators</w:t>
      </w:r>
      <w:bookmarkEnd w:id="1"/>
    </w:p>
    <w:p w:rsidR="005B07FE" w:rsidRPr="008C4C42" w:rsidRDefault="00A31855" w:rsidP="005921E9">
      <w:pPr>
        <w:spacing w:after="0"/>
        <w:jc w:val="center"/>
        <w:rPr>
          <w:rFonts w:ascii="Times New Roman" w:hAnsi="Times New Roman" w:cs="Times New Roman"/>
          <w:lang w:val="en-US"/>
        </w:rPr>
      </w:pPr>
      <w:r w:rsidRPr="008C4C42">
        <w:rPr>
          <w:rFonts w:ascii="Times New Roman" w:hAnsi="Times New Roman" w:cs="Times New Roman"/>
          <w:lang w:val="en-US"/>
        </w:rPr>
        <w:object w:dxaOrig="7204" w:dyaOrig="53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338pt" o:ole="">
            <v:imagedata r:id="rId12" o:title=""/>
          </v:shape>
          <o:OLEObject Type="Embed" ProgID="PowerPoint.Slide.12" ShapeID="_x0000_i1025" DrawAspect="Content" ObjectID="_1691131188" r:id="rId13"/>
        </w:object>
      </w:r>
    </w:p>
    <w:p w:rsidR="00C17F12" w:rsidRPr="008C4C42" w:rsidRDefault="00C17F12" w:rsidP="001706D5">
      <w:pPr>
        <w:spacing w:after="0"/>
        <w:jc w:val="both"/>
        <w:rPr>
          <w:rFonts w:ascii="Times New Roman" w:hAnsi="Times New Roman" w:cs="Times New Roman"/>
          <w:lang w:val="en-US"/>
        </w:rPr>
      </w:pPr>
    </w:p>
    <w:p w:rsidR="00C17F12" w:rsidRPr="008C4C42" w:rsidRDefault="00C17F12" w:rsidP="001706D5">
      <w:pPr>
        <w:spacing w:after="0"/>
        <w:jc w:val="both"/>
        <w:rPr>
          <w:rFonts w:ascii="Times New Roman" w:hAnsi="Times New Roman" w:cs="Times New Roman"/>
          <w:lang w:val="en-US"/>
        </w:rPr>
      </w:pPr>
      <w:r w:rsidRPr="008C4C42">
        <w:rPr>
          <w:rFonts w:ascii="Times New Roman" w:hAnsi="Times New Roman" w:cs="Times New Roman"/>
          <w:lang w:val="en-US"/>
        </w:rPr>
        <w:t>The method</w:t>
      </w:r>
      <w:r w:rsidR="00A7377D">
        <w:rPr>
          <w:rFonts w:ascii="Times New Roman" w:hAnsi="Times New Roman" w:cs="Times New Roman"/>
          <w:lang w:val="en-US"/>
        </w:rPr>
        <w:t xml:space="preserve"> relies</w:t>
      </w:r>
      <w:r w:rsidRPr="008C4C42">
        <w:rPr>
          <w:rFonts w:ascii="Times New Roman" w:hAnsi="Times New Roman" w:cs="Times New Roman"/>
          <w:lang w:val="en-US"/>
        </w:rPr>
        <w:t xml:space="preserve"> in 3</w:t>
      </w:r>
      <w:r w:rsidR="00A7377D">
        <w:rPr>
          <w:rFonts w:ascii="Times New Roman" w:hAnsi="Times New Roman" w:cs="Times New Roman"/>
          <w:lang w:val="en-US"/>
        </w:rPr>
        <w:t xml:space="preserve"> type of inputs and 10 outputs </w:t>
      </w:r>
      <w:r w:rsidRPr="008C4C42">
        <w:rPr>
          <w:rFonts w:ascii="Times New Roman" w:hAnsi="Times New Roman" w:cs="Times New Roman"/>
          <w:lang w:val="en-US"/>
        </w:rPr>
        <w:t>as represented in the following figure.</w:t>
      </w:r>
    </w:p>
    <w:p w:rsidR="00237B37" w:rsidRPr="008C4C42" w:rsidRDefault="00237B37" w:rsidP="001706D5">
      <w:pPr>
        <w:spacing w:after="0"/>
        <w:jc w:val="both"/>
        <w:rPr>
          <w:rFonts w:ascii="Times New Roman" w:hAnsi="Times New Roman" w:cs="Times New Roman"/>
          <w:lang w:val="en-US"/>
        </w:rPr>
      </w:pPr>
    </w:p>
    <w:p w:rsidR="00237B37" w:rsidRPr="008C4C42" w:rsidRDefault="00237B37" w:rsidP="00237B37">
      <w:pPr>
        <w:pStyle w:val="Lgende"/>
        <w:rPr>
          <w:lang w:val="en-US"/>
        </w:rPr>
      </w:pPr>
    </w:p>
    <w:p w:rsidR="00237B37" w:rsidRPr="006344AD" w:rsidRDefault="00237B37" w:rsidP="00237B37">
      <w:pPr>
        <w:pStyle w:val="Lgende"/>
        <w:spacing w:after="0"/>
        <w:jc w:val="center"/>
        <w:rPr>
          <w:rFonts w:ascii="Times New Roman" w:hAnsi="Times New Roman" w:cs="Times New Roman"/>
          <w:lang w:val="en-US"/>
        </w:rPr>
      </w:pPr>
      <w:bookmarkStart w:id="2" w:name="_Toc79171822"/>
      <w:r w:rsidRPr="006344AD">
        <w:rPr>
          <w:rFonts w:ascii="Times New Roman" w:hAnsi="Times New Roman" w:cs="Times New Roman"/>
          <w:lang w:val="en-US"/>
        </w:rPr>
        <w:t xml:space="preserve">Figure </w:t>
      </w:r>
      <w:r w:rsidRPr="006344AD">
        <w:rPr>
          <w:rFonts w:ascii="Times New Roman" w:hAnsi="Times New Roman" w:cs="Times New Roman"/>
          <w:lang w:val="en-US"/>
        </w:rPr>
        <w:fldChar w:fldCharType="begin"/>
      </w:r>
      <w:r w:rsidRPr="006344AD">
        <w:rPr>
          <w:rFonts w:ascii="Times New Roman" w:hAnsi="Times New Roman" w:cs="Times New Roman"/>
          <w:lang w:val="en-US"/>
        </w:rPr>
        <w:instrText xml:space="preserve"> SEQ Figure \* ARABIC </w:instrText>
      </w:r>
      <w:r w:rsidRPr="006344AD">
        <w:rPr>
          <w:rFonts w:ascii="Times New Roman" w:hAnsi="Times New Roman" w:cs="Times New Roman"/>
          <w:lang w:val="en-US"/>
        </w:rPr>
        <w:fldChar w:fldCharType="separate"/>
      </w:r>
      <w:r w:rsidR="00427843">
        <w:rPr>
          <w:rFonts w:ascii="Times New Roman" w:hAnsi="Times New Roman" w:cs="Times New Roman"/>
          <w:noProof/>
          <w:lang w:val="en-US"/>
        </w:rPr>
        <w:t>2</w:t>
      </w:r>
      <w:r w:rsidRPr="006344AD">
        <w:rPr>
          <w:rFonts w:ascii="Times New Roman" w:hAnsi="Times New Roman" w:cs="Times New Roman"/>
          <w:lang w:val="en-US"/>
        </w:rPr>
        <w:fldChar w:fldCharType="end"/>
      </w:r>
      <w:r w:rsidRPr="006344AD">
        <w:rPr>
          <w:rFonts w:ascii="Times New Roman" w:hAnsi="Times New Roman" w:cs="Times New Roman"/>
          <w:lang w:val="en-US"/>
        </w:rPr>
        <w:t>: The input/output process of the model</w:t>
      </w:r>
      <w:bookmarkEnd w:id="2"/>
    </w:p>
    <w:p w:rsidR="0021575E" w:rsidRDefault="00686F6B" w:rsidP="001706D5">
      <w:pPr>
        <w:spacing w:after="0"/>
        <w:jc w:val="both"/>
        <w:rPr>
          <w:rFonts w:ascii="Times New Roman" w:hAnsi="Times New Roman" w:cs="Times New Roman"/>
          <w:lang w:val="en-US"/>
        </w:rPr>
      </w:pPr>
      <w:r w:rsidRPr="00686F6B">
        <w:rPr>
          <w:rFonts w:ascii="Times New Roman" w:hAnsi="Times New Roman" w:cs="Times New Roman"/>
          <w:noProof/>
          <w:lang w:val="en-US"/>
        </w:rPr>
        <w:drawing>
          <wp:inline distT="0" distB="0" distL="0" distR="0" wp14:anchorId="009A07A0" wp14:editId="27A52206">
            <wp:extent cx="5731510" cy="3223895"/>
            <wp:effectExtent l="0" t="0" r="254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223895"/>
                    </a:xfrm>
                    <a:prstGeom prst="rect">
                      <a:avLst/>
                    </a:prstGeom>
                  </pic:spPr>
                </pic:pic>
              </a:graphicData>
            </a:graphic>
          </wp:inline>
        </w:drawing>
      </w:r>
    </w:p>
    <w:p w:rsidR="0021575E" w:rsidRDefault="0021575E" w:rsidP="001706D5">
      <w:pPr>
        <w:spacing w:after="0"/>
        <w:jc w:val="both"/>
        <w:rPr>
          <w:rFonts w:ascii="Times New Roman" w:hAnsi="Times New Roman" w:cs="Times New Roman"/>
          <w:lang w:val="en-US"/>
        </w:rPr>
      </w:pPr>
    </w:p>
    <w:p w:rsidR="00C17F12" w:rsidRPr="008C4C42" w:rsidRDefault="00C17F12" w:rsidP="001706D5">
      <w:pPr>
        <w:spacing w:after="0"/>
        <w:jc w:val="both"/>
        <w:rPr>
          <w:rFonts w:ascii="Times New Roman" w:hAnsi="Times New Roman" w:cs="Times New Roman"/>
          <w:lang w:val="en-US"/>
        </w:rPr>
      </w:pPr>
      <w:r w:rsidRPr="008C4C42">
        <w:rPr>
          <w:rFonts w:ascii="Times New Roman" w:hAnsi="Times New Roman" w:cs="Times New Roman"/>
          <w:lang w:val="en-US"/>
        </w:rPr>
        <w:t xml:space="preserve">The process of the model stands on weighting mechanisms able to </w:t>
      </w:r>
      <w:r w:rsidRPr="00D4365A">
        <w:rPr>
          <w:rFonts w:ascii="Times New Roman" w:hAnsi="Times New Roman" w:cs="Times New Roman"/>
          <w:b/>
          <w:lang w:val="en-US"/>
        </w:rPr>
        <w:t>transform figures per country into figure per language</w:t>
      </w:r>
      <w:r w:rsidRPr="008C4C42">
        <w:rPr>
          <w:rFonts w:ascii="Times New Roman" w:hAnsi="Times New Roman" w:cs="Times New Roman"/>
          <w:lang w:val="en-US"/>
        </w:rPr>
        <w:t xml:space="preserve">, </w:t>
      </w:r>
      <w:r w:rsidRPr="00D4365A">
        <w:rPr>
          <w:rFonts w:ascii="Times New Roman" w:hAnsi="Times New Roman" w:cs="Times New Roman"/>
          <w:b/>
          <w:lang w:val="en-US"/>
        </w:rPr>
        <w:t>extrapolation technics</w:t>
      </w:r>
      <w:r w:rsidRPr="008C4C42">
        <w:rPr>
          <w:rFonts w:ascii="Times New Roman" w:hAnsi="Times New Roman" w:cs="Times New Roman"/>
          <w:lang w:val="en-US"/>
        </w:rPr>
        <w:t xml:space="preserve"> for completing sources with limited figures per country and </w:t>
      </w:r>
      <w:r w:rsidRPr="00D4365A">
        <w:rPr>
          <w:rFonts w:ascii="Times New Roman" w:hAnsi="Times New Roman" w:cs="Times New Roman"/>
          <w:b/>
          <w:lang w:val="en-US"/>
        </w:rPr>
        <w:t>weighting mechanisms</w:t>
      </w:r>
      <w:r w:rsidRPr="008C4C42">
        <w:rPr>
          <w:rFonts w:ascii="Times New Roman" w:hAnsi="Times New Roman" w:cs="Times New Roman"/>
          <w:lang w:val="en-US"/>
        </w:rPr>
        <w:t xml:space="preserve"> with the figure of world repartition of Internet connected persons</w:t>
      </w:r>
      <w:r w:rsidR="00921006" w:rsidRPr="008C4C42">
        <w:rPr>
          <w:rFonts w:ascii="Times New Roman" w:hAnsi="Times New Roman" w:cs="Times New Roman"/>
          <w:lang w:val="en-US"/>
        </w:rPr>
        <w:t xml:space="preserve"> p</w:t>
      </w:r>
      <w:r w:rsidRPr="008C4C42">
        <w:rPr>
          <w:rFonts w:ascii="Times New Roman" w:hAnsi="Times New Roman" w:cs="Times New Roman"/>
          <w:lang w:val="en-US"/>
        </w:rPr>
        <w:t>er country to produce world percentages of the different sources.</w:t>
      </w:r>
    </w:p>
    <w:p w:rsidR="00C17F12" w:rsidRPr="008C4C42" w:rsidRDefault="00C17F12" w:rsidP="001706D5">
      <w:pPr>
        <w:spacing w:after="0"/>
        <w:jc w:val="both"/>
        <w:rPr>
          <w:rFonts w:ascii="Times New Roman" w:hAnsi="Times New Roman" w:cs="Times New Roman"/>
          <w:lang w:val="en-US"/>
        </w:rPr>
      </w:pPr>
    </w:p>
    <w:p w:rsidR="00C17F12" w:rsidRPr="005F78D3" w:rsidRDefault="00C17F12" w:rsidP="00C17F12">
      <w:pPr>
        <w:pStyle w:val="Lgende"/>
        <w:spacing w:after="0"/>
        <w:jc w:val="center"/>
        <w:rPr>
          <w:rFonts w:ascii="Times New Roman" w:hAnsi="Times New Roman" w:cs="Times New Roman"/>
          <w:sz w:val="24"/>
          <w:szCs w:val="24"/>
          <w:lang w:val="en-US"/>
        </w:rPr>
      </w:pPr>
      <w:bookmarkStart w:id="3" w:name="_Toc79171795"/>
      <w:r w:rsidRPr="005F78D3">
        <w:rPr>
          <w:rFonts w:ascii="Times New Roman" w:hAnsi="Times New Roman" w:cs="Times New Roman"/>
          <w:lang w:val="en-US"/>
        </w:rPr>
        <w:t>T</w:t>
      </w:r>
      <w:r w:rsidR="005F78D3" w:rsidRPr="005F78D3">
        <w:rPr>
          <w:rFonts w:ascii="Times New Roman" w:hAnsi="Times New Roman" w:cs="Times New Roman"/>
          <w:lang w:val="en-US"/>
        </w:rPr>
        <w:t>able</w:t>
      </w:r>
      <w:r w:rsidRPr="005F78D3">
        <w:rPr>
          <w:rFonts w:ascii="Times New Roman" w:hAnsi="Times New Roman" w:cs="Times New Roman"/>
          <w:lang w:val="en-US"/>
        </w:rPr>
        <w:t xml:space="preserve"> </w:t>
      </w:r>
      <w:r w:rsidRPr="005F78D3">
        <w:rPr>
          <w:rFonts w:ascii="Times New Roman" w:hAnsi="Times New Roman" w:cs="Times New Roman"/>
          <w:lang w:val="en-US"/>
        </w:rPr>
        <w:fldChar w:fldCharType="begin"/>
      </w:r>
      <w:r w:rsidRPr="005F78D3">
        <w:rPr>
          <w:rFonts w:ascii="Times New Roman" w:hAnsi="Times New Roman" w:cs="Times New Roman"/>
          <w:lang w:val="en-US"/>
        </w:rPr>
        <w:instrText xml:space="preserve"> SEQ TABLE \* ARABIC </w:instrText>
      </w:r>
      <w:r w:rsidRPr="005F78D3">
        <w:rPr>
          <w:rFonts w:ascii="Times New Roman" w:hAnsi="Times New Roman" w:cs="Times New Roman"/>
          <w:lang w:val="en-US"/>
        </w:rPr>
        <w:fldChar w:fldCharType="separate"/>
      </w:r>
      <w:r w:rsidR="00545801">
        <w:rPr>
          <w:rFonts w:ascii="Times New Roman" w:hAnsi="Times New Roman" w:cs="Times New Roman"/>
          <w:noProof/>
          <w:lang w:val="en-US"/>
        </w:rPr>
        <w:t>1</w:t>
      </w:r>
      <w:r w:rsidRPr="005F78D3">
        <w:rPr>
          <w:rFonts w:ascii="Times New Roman" w:hAnsi="Times New Roman" w:cs="Times New Roman"/>
          <w:lang w:val="en-US"/>
        </w:rPr>
        <w:fldChar w:fldCharType="end"/>
      </w:r>
      <w:r w:rsidRPr="005F78D3">
        <w:rPr>
          <w:rFonts w:ascii="Times New Roman" w:hAnsi="Times New Roman" w:cs="Times New Roman"/>
          <w:lang w:val="en-US"/>
        </w:rPr>
        <w:t xml:space="preserve"> : </w:t>
      </w:r>
      <w:r w:rsidRPr="005F78D3">
        <w:rPr>
          <w:rFonts w:ascii="Times New Roman" w:hAnsi="Times New Roman" w:cs="Times New Roman"/>
          <w:sz w:val="24"/>
          <w:szCs w:val="24"/>
          <w:lang w:val="en-US"/>
        </w:rPr>
        <w:t>The 2 types of weightings used.</w:t>
      </w:r>
      <w:bookmarkEnd w:id="3"/>
    </w:p>
    <w:tbl>
      <w:tblPr>
        <w:tblStyle w:val="Grilledutableau"/>
        <w:tblW w:w="0" w:type="auto"/>
        <w:jc w:val="center"/>
        <w:tblLook w:val="04A0" w:firstRow="1" w:lastRow="0" w:firstColumn="1" w:lastColumn="0" w:noHBand="0" w:noVBand="1"/>
      </w:tblPr>
      <w:tblGrid>
        <w:gridCol w:w="1803"/>
        <w:gridCol w:w="2093"/>
        <w:gridCol w:w="2624"/>
      </w:tblGrid>
      <w:tr w:rsidR="00C17F12" w:rsidRPr="008C4C42" w:rsidTr="00454A93">
        <w:trPr>
          <w:jc w:val="center"/>
        </w:trPr>
        <w:tc>
          <w:tcPr>
            <w:tcW w:w="1803" w:type="dxa"/>
            <w:tcBorders>
              <w:top w:val="nil"/>
              <w:left w:val="nil"/>
            </w:tcBorders>
          </w:tcPr>
          <w:p w:rsidR="00C17F12" w:rsidRPr="008C4C42" w:rsidRDefault="00C17F12" w:rsidP="001C4C65">
            <w:pPr>
              <w:jc w:val="both"/>
              <w:rPr>
                <w:rFonts w:ascii="Times New Roman" w:hAnsi="Times New Roman" w:cs="Times New Roman"/>
                <w:lang w:val="en-US"/>
              </w:rPr>
            </w:pPr>
          </w:p>
        </w:tc>
        <w:tc>
          <w:tcPr>
            <w:tcW w:w="2093" w:type="dxa"/>
            <w:shd w:val="clear" w:color="auto" w:fill="F2F2F2" w:themeFill="background1" w:themeFillShade="F2"/>
          </w:tcPr>
          <w:p w:rsidR="00C17F12" w:rsidRPr="008C4C42" w:rsidRDefault="00C17F12" w:rsidP="001C4C65">
            <w:pPr>
              <w:jc w:val="center"/>
              <w:rPr>
                <w:rFonts w:ascii="Times New Roman" w:hAnsi="Times New Roman" w:cs="Times New Roman"/>
                <w:b/>
                <w:lang w:val="en-US"/>
              </w:rPr>
            </w:pPr>
            <w:r w:rsidRPr="008C4C42">
              <w:rPr>
                <w:rFonts w:ascii="Times New Roman" w:hAnsi="Times New Roman" w:cs="Times New Roman"/>
                <w:b/>
                <w:lang w:val="en-US"/>
              </w:rPr>
              <w:t>Demo-linguistic</w:t>
            </w:r>
          </w:p>
        </w:tc>
        <w:tc>
          <w:tcPr>
            <w:tcW w:w="2624" w:type="dxa"/>
            <w:shd w:val="clear" w:color="auto" w:fill="F2F2F2" w:themeFill="background1" w:themeFillShade="F2"/>
          </w:tcPr>
          <w:p w:rsidR="00C17F12" w:rsidRPr="008C4C42" w:rsidRDefault="00C17F12" w:rsidP="001C4C65">
            <w:pPr>
              <w:jc w:val="center"/>
              <w:rPr>
                <w:rFonts w:ascii="Times New Roman" w:hAnsi="Times New Roman" w:cs="Times New Roman"/>
                <w:b/>
                <w:lang w:val="en-US"/>
              </w:rPr>
            </w:pPr>
            <w:r w:rsidRPr="008C4C42">
              <w:rPr>
                <w:rFonts w:ascii="Times New Roman" w:hAnsi="Times New Roman" w:cs="Times New Roman"/>
                <w:b/>
                <w:lang w:val="en-US"/>
              </w:rPr>
              <w:t>Internauts per language</w:t>
            </w:r>
          </w:p>
        </w:tc>
      </w:tr>
      <w:tr w:rsidR="00C17F12" w:rsidRPr="008C4C42" w:rsidTr="00454A93">
        <w:trPr>
          <w:jc w:val="center"/>
        </w:trPr>
        <w:tc>
          <w:tcPr>
            <w:tcW w:w="1803" w:type="dxa"/>
            <w:shd w:val="clear" w:color="auto" w:fill="F2F2F2" w:themeFill="background1" w:themeFillShade="F2"/>
          </w:tcPr>
          <w:p w:rsidR="00C17F12" w:rsidRPr="008C4C42" w:rsidRDefault="00C17F12" w:rsidP="001C4C65">
            <w:pPr>
              <w:jc w:val="both"/>
              <w:rPr>
                <w:rFonts w:ascii="Times New Roman" w:hAnsi="Times New Roman" w:cs="Times New Roman"/>
                <w:lang w:val="en-US"/>
              </w:rPr>
            </w:pPr>
            <w:r w:rsidRPr="008C4C42">
              <w:rPr>
                <w:rFonts w:ascii="Times New Roman" w:hAnsi="Times New Roman" w:cs="Times New Roman"/>
                <w:lang w:val="en-US"/>
              </w:rPr>
              <w:t>TYPE</w:t>
            </w:r>
          </w:p>
        </w:tc>
        <w:tc>
          <w:tcPr>
            <w:tcW w:w="2093" w:type="dxa"/>
          </w:tcPr>
          <w:p w:rsidR="009B6B3B" w:rsidRDefault="009B6B3B" w:rsidP="001C4C65">
            <w:pPr>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 per </w:t>
            </w:r>
            <w:r w:rsidR="00C17F12" w:rsidRPr="008C4C42">
              <w:rPr>
                <w:rFonts w:ascii="Times New Roman" w:hAnsi="Times New Roman" w:cs="Times New Roman"/>
                <w:sz w:val="18"/>
                <w:szCs w:val="18"/>
                <w:lang w:val="en-US"/>
              </w:rPr>
              <w:t xml:space="preserve">Country ---&gt; </w:t>
            </w:r>
          </w:p>
          <w:p w:rsidR="00C17F12" w:rsidRPr="008C4C42" w:rsidRDefault="009B6B3B" w:rsidP="001C4C65">
            <w:pPr>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 per </w:t>
            </w:r>
            <w:r w:rsidR="00C17F12" w:rsidRPr="008C4C42">
              <w:rPr>
                <w:rFonts w:ascii="Times New Roman" w:hAnsi="Times New Roman" w:cs="Times New Roman"/>
                <w:sz w:val="18"/>
                <w:szCs w:val="18"/>
                <w:lang w:val="en-US"/>
              </w:rPr>
              <w:t>Language</w:t>
            </w:r>
          </w:p>
        </w:tc>
        <w:tc>
          <w:tcPr>
            <w:tcW w:w="2624" w:type="dxa"/>
          </w:tcPr>
          <w:p w:rsidR="00C17F12" w:rsidRPr="008C4C42" w:rsidRDefault="00C17F12" w:rsidP="001C4C65">
            <w:pPr>
              <w:jc w:val="both"/>
              <w:rPr>
                <w:rFonts w:ascii="Times New Roman" w:hAnsi="Times New Roman" w:cs="Times New Roman"/>
                <w:sz w:val="18"/>
                <w:szCs w:val="18"/>
                <w:lang w:val="en-US"/>
              </w:rPr>
            </w:pPr>
            <w:r w:rsidRPr="008C4C42">
              <w:rPr>
                <w:rFonts w:ascii="Times New Roman" w:hAnsi="Times New Roman" w:cs="Times New Roman"/>
                <w:sz w:val="18"/>
                <w:szCs w:val="18"/>
                <w:lang w:val="en-US"/>
              </w:rPr>
              <w:t xml:space="preserve">% Criterion </w:t>
            </w:r>
            <w:r w:rsidR="009B6B3B">
              <w:rPr>
                <w:rFonts w:ascii="Times New Roman" w:hAnsi="Times New Roman" w:cs="Times New Roman"/>
                <w:sz w:val="18"/>
                <w:szCs w:val="18"/>
                <w:lang w:val="en-US"/>
              </w:rPr>
              <w:t>--</w:t>
            </w:r>
            <w:r w:rsidRPr="008C4C42">
              <w:rPr>
                <w:rFonts w:ascii="Times New Roman" w:hAnsi="Times New Roman" w:cs="Times New Roman"/>
                <w:sz w:val="18"/>
                <w:szCs w:val="18"/>
                <w:lang w:val="en-US"/>
              </w:rPr>
              <w:t>-&gt;</w:t>
            </w:r>
            <w:r w:rsidR="009B6B3B">
              <w:rPr>
                <w:rFonts w:ascii="Times New Roman" w:hAnsi="Times New Roman" w:cs="Times New Roman"/>
                <w:sz w:val="18"/>
                <w:szCs w:val="18"/>
                <w:lang w:val="en-US"/>
              </w:rPr>
              <w:t xml:space="preserve"> </w:t>
            </w:r>
            <w:r w:rsidRPr="008C4C42">
              <w:rPr>
                <w:rFonts w:ascii="Times New Roman" w:hAnsi="Times New Roman" w:cs="Times New Roman"/>
                <w:sz w:val="18"/>
                <w:szCs w:val="18"/>
                <w:lang w:val="en-US"/>
              </w:rPr>
              <w:t>% worldwide</w:t>
            </w:r>
          </w:p>
        </w:tc>
      </w:tr>
      <w:tr w:rsidR="00C17F12" w:rsidRPr="008C4C42" w:rsidTr="00454A93">
        <w:trPr>
          <w:jc w:val="center"/>
        </w:trPr>
        <w:tc>
          <w:tcPr>
            <w:tcW w:w="1803" w:type="dxa"/>
            <w:shd w:val="clear" w:color="auto" w:fill="F2F2F2" w:themeFill="background1" w:themeFillShade="F2"/>
          </w:tcPr>
          <w:p w:rsidR="00C17F12" w:rsidRPr="008C4C42" w:rsidRDefault="009B6B3B" w:rsidP="001C4C65">
            <w:pPr>
              <w:jc w:val="both"/>
              <w:rPr>
                <w:rFonts w:ascii="Times New Roman" w:hAnsi="Times New Roman" w:cs="Times New Roman"/>
                <w:lang w:val="en-US"/>
              </w:rPr>
            </w:pPr>
            <w:r>
              <w:rPr>
                <w:rFonts w:ascii="Times New Roman" w:hAnsi="Times New Roman" w:cs="Times New Roman"/>
                <w:lang w:val="en-US"/>
              </w:rPr>
              <w:t>INPUT</w:t>
            </w:r>
          </w:p>
        </w:tc>
        <w:tc>
          <w:tcPr>
            <w:tcW w:w="2093" w:type="dxa"/>
          </w:tcPr>
          <w:p w:rsidR="00C17F12" w:rsidRPr="008C4C42" w:rsidRDefault="00C17F12" w:rsidP="001C4C65">
            <w:pPr>
              <w:rPr>
                <w:rFonts w:ascii="Times New Roman" w:hAnsi="Times New Roman" w:cs="Times New Roman"/>
                <w:sz w:val="18"/>
                <w:szCs w:val="18"/>
                <w:lang w:val="en-US"/>
              </w:rPr>
            </w:pPr>
            <w:r w:rsidRPr="008C4C42">
              <w:rPr>
                <w:rFonts w:ascii="Times New Roman" w:hAnsi="Times New Roman" w:cs="Times New Roman"/>
                <w:sz w:val="18"/>
                <w:szCs w:val="18"/>
                <w:lang w:val="en-US"/>
              </w:rPr>
              <w:t>Data by country</w:t>
            </w:r>
          </w:p>
        </w:tc>
        <w:tc>
          <w:tcPr>
            <w:tcW w:w="2624" w:type="dxa"/>
          </w:tcPr>
          <w:p w:rsidR="00C17F12" w:rsidRPr="008C4C42" w:rsidRDefault="00C17F12" w:rsidP="001C4C65">
            <w:pPr>
              <w:rPr>
                <w:rFonts w:ascii="Times New Roman" w:hAnsi="Times New Roman" w:cs="Times New Roman"/>
                <w:sz w:val="18"/>
                <w:szCs w:val="18"/>
                <w:lang w:val="en-US"/>
              </w:rPr>
            </w:pPr>
            <w:r w:rsidRPr="008C4C42">
              <w:rPr>
                <w:rFonts w:ascii="Times New Roman" w:hAnsi="Times New Roman" w:cs="Times New Roman"/>
                <w:sz w:val="18"/>
                <w:szCs w:val="18"/>
                <w:lang w:val="en-US"/>
              </w:rPr>
              <w:t>Given in</w:t>
            </w:r>
            <w:r w:rsidR="009B6B3B">
              <w:rPr>
                <w:rFonts w:ascii="Times New Roman" w:hAnsi="Times New Roman" w:cs="Times New Roman"/>
                <w:sz w:val="18"/>
                <w:szCs w:val="18"/>
                <w:lang w:val="en-US"/>
              </w:rPr>
              <w:t xml:space="preserve"> </w:t>
            </w:r>
            <w:r w:rsidRPr="008C4C42">
              <w:rPr>
                <w:rFonts w:ascii="Times New Roman" w:hAnsi="Times New Roman" w:cs="Times New Roman"/>
                <w:sz w:val="18"/>
                <w:szCs w:val="18"/>
                <w:lang w:val="en-US"/>
              </w:rPr>
              <w:t xml:space="preserve">% by </w:t>
            </w:r>
            <w:r w:rsidR="009B6B3B">
              <w:rPr>
                <w:rFonts w:ascii="Times New Roman" w:hAnsi="Times New Roman" w:cs="Times New Roman"/>
                <w:sz w:val="18"/>
                <w:szCs w:val="18"/>
                <w:lang w:val="en-US"/>
              </w:rPr>
              <w:t xml:space="preserve">specific </w:t>
            </w:r>
            <w:r w:rsidRPr="008C4C42">
              <w:rPr>
                <w:rFonts w:ascii="Times New Roman" w:hAnsi="Times New Roman" w:cs="Times New Roman"/>
                <w:sz w:val="18"/>
                <w:szCs w:val="18"/>
                <w:lang w:val="en-US"/>
              </w:rPr>
              <w:t>criteria</w:t>
            </w:r>
          </w:p>
        </w:tc>
      </w:tr>
      <w:tr w:rsidR="00C17F12" w:rsidRPr="008C4C42" w:rsidTr="00454A93">
        <w:trPr>
          <w:jc w:val="center"/>
        </w:trPr>
        <w:tc>
          <w:tcPr>
            <w:tcW w:w="1803" w:type="dxa"/>
            <w:shd w:val="clear" w:color="auto" w:fill="F2F2F2" w:themeFill="background1" w:themeFillShade="F2"/>
          </w:tcPr>
          <w:p w:rsidR="00C17F12" w:rsidRPr="008C4C42" w:rsidRDefault="009B6B3B" w:rsidP="001C4C65">
            <w:pPr>
              <w:jc w:val="both"/>
              <w:rPr>
                <w:rFonts w:ascii="Times New Roman" w:hAnsi="Times New Roman" w:cs="Times New Roman"/>
                <w:lang w:val="en-US"/>
              </w:rPr>
            </w:pPr>
            <w:r>
              <w:rPr>
                <w:rFonts w:ascii="Times New Roman" w:hAnsi="Times New Roman" w:cs="Times New Roman"/>
                <w:lang w:val="en-US"/>
              </w:rPr>
              <w:t>OUTPUT</w:t>
            </w:r>
          </w:p>
        </w:tc>
        <w:tc>
          <w:tcPr>
            <w:tcW w:w="2093" w:type="dxa"/>
          </w:tcPr>
          <w:p w:rsidR="00C17F12" w:rsidRPr="008C4C42" w:rsidRDefault="00C17F12" w:rsidP="001C4C65">
            <w:pPr>
              <w:rPr>
                <w:rFonts w:ascii="Times New Roman" w:hAnsi="Times New Roman" w:cs="Times New Roman"/>
                <w:sz w:val="18"/>
                <w:szCs w:val="18"/>
                <w:lang w:val="en-US"/>
              </w:rPr>
            </w:pPr>
            <w:r w:rsidRPr="008C4C42">
              <w:rPr>
                <w:rFonts w:ascii="Times New Roman" w:hAnsi="Times New Roman" w:cs="Times New Roman"/>
                <w:sz w:val="18"/>
                <w:szCs w:val="18"/>
                <w:lang w:val="en-US"/>
              </w:rPr>
              <w:t>Data by language</w:t>
            </w:r>
          </w:p>
        </w:tc>
        <w:tc>
          <w:tcPr>
            <w:tcW w:w="2624" w:type="dxa"/>
          </w:tcPr>
          <w:p w:rsidR="00C17F12" w:rsidRPr="008C4C42" w:rsidRDefault="00C17F12" w:rsidP="001C4C65">
            <w:pPr>
              <w:rPr>
                <w:rFonts w:ascii="Times New Roman" w:hAnsi="Times New Roman" w:cs="Times New Roman"/>
                <w:sz w:val="18"/>
                <w:szCs w:val="18"/>
                <w:lang w:val="en-US"/>
              </w:rPr>
            </w:pPr>
            <w:r w:rsidRPr="008C4C42">
              <w:rPr>
                <w:rFonts w:ascii="Times New Roman" w:hAnsi="Times New Roman" w:cs="Times New Roman"/>
                <w:sz w:val="18"/>
                <w:szCs w:val="18"/>
                <w:lang w:val="en-US"/>
              </w:rPr>
              <w:t>Data in worldwide</w:t>
            </w:r>
            <w:r w:rsidR="009B6B3B">
              <w:rPr>
                <w:rFonts w:ascii="Times New Roman" w:hAnsi="Times New Roman" w:cs="Times New Roman"/>
                <w:sz w:val="18"/>
                <w:szCs w:val="18"/>
                <w:lang w:val="en-US"/>
              </w:rPr>
              <w:t>L1+L2 %</w:t>
            </w:r>
          </w:p>
        </w:tc>
      </w:tr>
      <w:tr w:rsidR="00C17F12" w:rsidRPr="008C4C42" w:rsidTr="00454A93">
        <w:trPr>
          <w:jc w:val="center"/>
        </w:trPr>
        <w:tc>
          <w:tcPr>
            <w:tcW w:w="1803" w:type="dxa"/>
            <w:shd w:val="clear" w:color="auto" w:fill="F2F2F2" w:themeFill="background1" w:themeFillShade="F2"/>
          </w:tcPr>
          <w:p w:rsidR="00C17F12" w:rsidRPr="008C4C42" w:rsidRDefault="00C17F12" w:rsidP="001C4C65">
            <w:pPr>
              <w:jc w:val="both"/>
              <w:rPr>
                <w:rFonts w:ascii="Times New Roman" w:hAnsi="Times New Roman" w:cs="Times New Roman"/>
                <w:lang w:val="en-US"/>
              </w:rPr>
            </w:pPr>
            <w:r w:rsidRPr="008C4C42">
              <w:rPr>
                <w:rFonts w:ascii="Times New Roman" w:hAnsi="Times New Roman" w:cs="Times New Roman"/>
                <w:lang w:val="en-US"/>
              </w:rPr>
              <w:t>DATA</w:t>
            </w:r>
          </w:p>
          <w:p w:rsidR="00C17F12" w:rsidRPr="008C4C42" w:rsidRDefault="00C17F12" w:rsidP="001C4C65">
            <w:pPr>
              <w:jc w:val="both"/>
              <w:rPr>
                <w:rFonts w:ascii="Times New Roman" w:hAnsi="Times New Roman" w:cs="Times New Roman"/>
                <w:lang w:val="en-US"/>
              </w:rPr>
            </w:pPr>
            <w:r w:rsidRPr="008C4C42">
              <w:rPr>
                <w:rFonts w:ascii="Times New Roman" w:hAnsi="Times New Roman" w:cs="Times New Roman"/>
                <w:lang w:val="en-US"/>
              </w:rPr>
              <w:t>WEIGHTING</w:t>
            </w:r>
          </w:p>
        </w:tc>
        <w:tc>
          <w:tcPr>
            <w:tcW w:w="2093" w:type="dxa"/>
          </w:tcPr>
          <w:p w:rsidR="00C17F12" w:rsidRPr="008C4C42" w:rsidRDefault="009B6B3B" w:rsidP="001C4C65">
            <w:pPr>
              <w:rPr>
                <w:rFonts w:ascii="Times New Roman" w:hAnsi="Times New Roman" w:cs="Times New Roman"/>
                <w:sz w:val="18"/>
                <w:szCs w:val="18"/>
                <w:lang w:val="en-US"/>
              </w:rPr>
            </w:pPr>
            <w:r>
              <w:rPr>
                <w:rFonts w:ascii="Times New Roman" w:hAnsi="Times New Roman" w:cs="Times New Roman"/>
                <w:sz w:val="18"/>
                <w:szCs w:val="18"/>
                <w:lang w:val="en-US"/>
              </w:rPr>
              <w:t xml:space="preserve">L1+L2 </w:t>
            </w:r>
            <w:r w:rsidR="00921006" w:rsidRPr="008C4C42">
              <w:rPr>
                <w:rFonts w:ascii="Times New Roman" w:hAnsi="Times New Roman" w:cs="Times New Roman"/>
                <w:sz w:val="18"/>
                <w:szCs w:val="18"/>
                <w:lang w:val="en-US"/>
              </w:rPr>
              <w:t>Speakers per country</w:t>
            </w:r>
            <w:r w:rsidR="00C17F12" w:rsidRPr="008C4C42">
              <w:rPr>
                <w:rFonts w:ascii="Times New Roman" w:hAnsi="Times New Roman" w:cs="Times New Roman"/>
                <w:sz w:val="18"/>
                <w:szCs w:val="18"/>
                <w:lang w:val="en-US"/>
              </w:rPr>
              <w:t xml:space="preserve"> matrix</w:t>
            </w:r>
          </w:p>
        </w:tc>
        <w:tc>
          <w:tcPr>
            <w:tcW w:w="2624" w:type="dxa"/>
          </w:tcPr>
          <w:p w:rsidR="00C17F12" w:rsidRPr="008C4C42" w:rsidRDefault="009B6B3B" w:rsidP="001C4C65">
            <w:pPr>
              <w:rPr>
                <w:rFonts w:ascii="Times New Roman" w:hAnsi="Times New Roman" w:cs="Times New Roman"/>
                <w:sz w:val="18"/>
                <w:szCs w:val="18"/>
                <w:lang w:val="en-US"/>
              </w:rPr>
            </w:pPr>
            <w:r>
              <w:rPr>
                <w:rFonts w:ascii="Times New Roman" w:hAnsi="Times New Roman" w:cs="Times New Roman"/>
                <w:sz w:val="18"/>
                <w:szCs w:val="18"/>
                <w:lang w:val="en-US"/>
              </w:rPr>
              <w:t>% of persons connected to the Internet per country</w:t>
            </w:r>
          </w:p>
        </w:tc>
      </w:tr>
      <w:tr w:rsidR="00C17F12" w:rsidRPr="008C4C42" w:rsidTr="00454A93">
        <w:trPr>
          <w:jc w:val="center"/>
        </w:trPr>
        <w:tc>
          <w:tcPr>
            <w:tcW w:w="1803" w:type="dxa"/>
            <w:shd w:val="clear" w:color="auto" w:fill="F2F2F2" w:themeFill="background1" w:themeFillShade="F2"/>
          </w:tcPr>
          <w:p w:rsidR="00C17F12" w:rsidRPr="008C4C42" w:rsidRDefault="00C17F12" w:rsidP="001C4C65">
            <w:pPr>
              <w:jc w:val="both"/>
              <w:rPr>
                <w:rFonts w:ascii="Times New Roman" w:hAnsi="Times New Roman" w:cs="Times New Roman"/>
                <w:lang w:val="en-US"/>
              </w:rPr>
            </w:pPr>
            <w:r w:rsidRPr="008C4C42">
              <w:rPr>
                <w:rFonts w:ascii="Times New Roman" w:hAnsi="Times New Roman" w:cs="Times New Roman"/>
                <w:lang w:val="en-US"/>
              </w:rPr>
              <w:t>SCOPE</w:t>
            </w:r>
          </w:p>
        </w:tc>
        <w:tc>
          <w:tcPr>
            <w:tcW w:w="2093" w:type="dxa"/>
          </w:tcPr>
          <w:p w:rsidR="00C17F12" w:rsidRPr="008C4C42" w:rsidRDefault="00C17F12" w:rsidP="001C4C65">
            <w:pPr>
              <w:rPr>
                <w:rFonts w:ascii="Times New Roman" w:hAnsi="Times New Roman" w:cs="Times New Roman"/>
                <w:sz w:val="18"/>
                <w:szCs w:val="18"/>
                <w:lang w:val="en-US"/>
              </w:rPr>
            </w:pPr>
            <w:r w:rsidRPr="008C4C42">
              <w:rPr>
                <w:rFonts w:ascii="Times New Roman" w:hAnsi="Times New Roman" w:cs="Times New Roman"/>
                <w:sz w:val="18"/>
                <w:szCs w:val="18"/>
                <w:lang w:val="en-US"/>
              </w:rPr>
              <w:t>All sources by country</w:t>
            </w:r>
          </w:p>
        </w:tc>
        <w:tc>
          <w:tcPr>
            <w:tcW w:w="2624" w:type="dxa"/>
          </w:tcPr>
          <w:p w:rsidR="00C17F12" w:rsidRPr="008C4C42" w:rsidRDefault="00C17F12" w:rsidP="001C4C65">
            <w:pPr>
              <w:rPr>
                <w:rFonts w:ascii="Times New Roman" w:hAnsi="Times New Roman" w:cs="Times New Roman"/>
                <w:sz w:val="18"/>
                <w:szCs w:val="18"/>
                <w:lang w:val="en-US"/>
              </w:rPr>
            </w:pPr>
            <w:r w:rsidRPr="008C4C42">
              <w:rPr>
                <w:rFonts w:ascii="Times New Roman" w:hAnsi="Times New Roman" w:cs="Times New Roman"/>
                <w:sz w:val="18"/>
                <w:szCs w:val="18"/>
                <w:lang w:val="en-US"/>
              </w:rPr>
              <w:t>Index and interfaces indicators.</w:t>
            </w:r>
          </w:p>
        </w:tc>
      </w:tr>
      <w:tr w:rsidR="00C17F12" w:rsidRPr="008C4C42" w:rsidTr="00454A93">
        <w:trPr>
          <w:jc w:val="center"/>
        </w:trPr>
        <w:tc>
          <w:tcPr>
            <w:tcW w:w="1803" w:type="dxa"/>
            <w:shd w:val="clear" w:color="auto" w:fill="F2F2F2" w:themeFill="background1" w:themeFillShade="F2"/>
          </w:tcPr>
          <w:p w:rsidR="00C17F12" w:rsidRPr="008C4C42" w:rsidRDefault="00C17F12" w:rsidP="001C4C65">
            <w:pPr>
              <w:jc w:val="both"/>
              <w:rPr>
                <w:rFonts w:ascii="Times New Roman" w:hAnsi="Times New Roman" w:cs="Times New Roman"/>
                <w:lang w:val="en-US"/>
              </w:rPr>
            </w:pPr>
            <w:r w:rsidRPr="008C4C42">
              <w:rPr>
                <w:rFonts w:ascii="Times New Roman" w:hAnsi="Times New Roman" w:cs="Times New Roman"/>
                <w:lang w:val="en-US"/>
              </w:rPr>
              <w:t>IMPLIED ASSUMPTION</w:t>
            </w:r>
          </w:p>
        </w:tc>
        <w:tc>
          <w:tcPr>
            <w:tcW w:w="2093" w:type="dxa"/>
          </w:tcPr>
          <w:p w:rsidR="00C17F12" w:rsidRPr="008C4C42" w:rsidRDefault="00C17F12" w:rsidP="001C4C65">
            <w:pPr>
              <w:rPr>
                <w:rFonts w:ascii="Times New Roman" w:hAnsi="Times New Roman" w:cs="Times New Roman"/>
                <w:sz w:val="18"/>
                <w:szCs w:val="18"/>
                <w:lang w:val="en-US"/>
              </w:rPr>
            </w:pPr>
            <w:r w:rsidRPr="008C4C42">
              <w:rPr>
                <w:rFonts w:ascii="Times New Roman" w:hAnsi="Times New Roman" w:cs="Times New Roman"/>
                <w:sz w:val="18"/>
                <w:szCs w:val="18"/>
                <w:lang w:val="en-US"/>
              </w:rPr>
              <w:t>Independence of languages ​​in the country</w:t>
            </w:r>
          </w:p>
        </w:tc>
        <w:tc>
          <w:tcPr>
            <w:tcW w:w="2624" w:type="dxa"/>
          </w:tcPr>
          <w:p w:rsidR="00C17F12" w:rsidRPr="008C4C42" w:rsidRDefault="00C17F12" w:rsidP="001C4C65">
            <w:pPr>
              <w:rPr>
                <w:rFonts w:ascii="Times New Roman" w:hAnsi="Times New Roman" w:cs="Times New Roman"/>
                <w:sz w:val="18"/>
                <w:szCs w:val="18"/>
                <w:lang w:val="en-US"/>
              </w:rPr>
            </w:pPr>
            <w:r w:rsidRPr="008C4C42">
              <w:rPr>
                <w:rFonts w:ascii="Times New Roman" w:hAnsi="Times New Roman" w:cs="Times New Roman"/>
                <w:sz w:val="18"/>
                <w:szCs w:val="18"/>
                <w:lang w:val="en-US"/>
              </w:rPr>
              <w:t>Modulation rate connection to the Internet according to the criterion</w:t>
            </w:r>
          </w:p>
        </w:tc>
      </w:tr>
    </w:tbl>
    <w:p w:rsidR="00C17F12" w:rsidRPr="008C4C42" w:rsidRDefault="00C17F12" w:rsidP="001706D5">
      <w:pPr>
        <w:spacing w:after="0"/>
        <w:jc w:val="both"/>
        <w:rPr>
          <w:rFonts w:ascii="Times New Roman" w:hAnsi="Times New Roman" w:cs="Times New Roman"/>
          <w:lang w:val="en-US"/>
        </w:rPr>
      </w:pPr>
    </w:p>
    <w:p w:rsidR="005B07FE" w:rsidRDefault="00921006" w:rsidP="001706D5">
      <w:pPr>
        <w:spacing w:after="0"/>
        <w:jc w:val="both"/>
        <w:rPr>
          <w:rFonts w:ascii="Times New Roman" w:hAnsi="Times New Roman" w:cs="Times New Roman"/>
          <w:lang w:val="en-US"/>
        </w:rPr>
      </w:pPr>
      <w:r w:rsidRPr="008C4C42">
        <w:rPr>
          <w:rFonts w:ascii="Times New Roman" w:hAnsi="Times New Roman" w:cs="Times New Roman"/>
          <w:lang w:val="en-US"/>
        </w:rPr>
        <w:t>The model is implemented in Excel within a spreadsheet of 7 Megabytes with 17 correlated worksheets organized around the 215 countries</w:t>
      </w:r>
      <w:r w:rsidR="00D4365A">
        <w:rPr>
          <w:rFonts w:ascii="Times New Roman" w:hAnsi="Times New Roman" w:cs="Times New Roman"/>
          <w:lang w:val="en-US"/>
        </w:rPr>
        <w:t xml:space="preserve"> considered</w:t>
      </w:r>
      <w:r w:rsidRPr="008C4C42">
        <w:rPr>
          <w:rFonts w:ascii="Times New Roman" w:hAnsi="Times New Roman" w:cs="Times New Roman"/>
          <w:lang w:val="en-US"/>
        </w:rPr>
        <w:t xml:space="preserve">, </w:t>
      </w:r>
      <w:r w:rsidR="00D4365A">
        <w:rPr>
          <w:rFonts w:ascii="Times New Roman" w:hAnsi="Times New Roman" w:cs="Times New Roman"/>
          <w:lang w:val="en-US"/>
        </w:rPr>
        <w:t xml:space="preserve">the </w:t>
      </w:r>
      <w:r w:rsidRPr="008C4C42">
        <w:rPr>
          <w:rFonts w:ascii="Times New Roman" w:hAnsi="Times New Roman" w:cs="Times New Roman"/>
          <w:lang w:val="en-US"/>
        </w:rPr>
        <w:t xml:space="preserve">138 languages processed and </w:t>
      </w:r>
      <w:r w:rsidR="00D4365A">
        <w:rPr>
          <w:rFonts w:ascii="Times New Roman" w:hAnsi="Times New Roman" w:cs="Times New Roman"/>
          <w:lang w:val="en-US"/>
        </w:rPr>
        <w:t xml:space="preserve">the </w:t>
      </w:r>
      <w:r w:rsidRPr="008C4C42">
        <w:rPr>
          <w:rFonts w:ascii="Times New Roman" w:hAnsi="Times New Roman" w:cs="Times New Roman"/>
          <w:lang w:val="en-US"/>
        </w:rPr>
        <w:t xml:space="preserve">412 micro-indicators </w:t>
      </w:r>
      <w:r w:rsidR="00D4365A">
        <w:rPr>
          <w:rFonts w:ascii="Times New Roman" w:hAnsi="Times New Roman" w:cs="Times New Roman"/>
          <w:lang w:val="en-US"/>
        </w:rPr>
        <w:t>collect</w:t>
      </w:r>
      <w:r w:rsidRPr="008C4C42">
        <w:rPr>
          <w:rFonts w:ascii="Times New Roman" w:hAnsi="Times New Roman" w:cs="Times New Roman"/>
          <w:lang w:val="en-US"/>
        </w:rPr>
        <w:t>ed</w:t>
      </w:r>
      <w:r w:rsidR="00D4365A">
        <w:rPr>
          <w:rFonts w:ascii="Times New Roman" w:hAnsi="Times New Roman" w:cs="Times New Roman"/>
          <w:lang w:val="en-US"/>
        </w:rPr>
        <w:t xml:space="preserve">. The model so implemented allows to verify in fraction of second the impact of any hypothesis </w:t>
      </w:r>
      <w:r w:rsidR="005E3F12">
        <w:rPr>
          <w:rFonts w:ascii="Times New Roman" w:hAnsi="Times New Roman" w:cs="Times New Roman"/>
          <w:lang w:val="en-US"/>
        </w:rPr>
        <w:t>(including prospective analysis</w:t>
      </w:r>
      <w:r w:rsidR="005A7A3E">
        <w:rPr>
          <w:rFonts w:ascii="Times New Roman" w:hAnsi="Times New Roman" w:cs="Times New Roman"/>
          <w:lang w:val="en-US"/>
        </w:rPr>
        <w:t>)</w:t>
      </w:r>
      <w:r w:rsidR="001C7EBC">
        <w:rPr>
          <w:rFonts w:ascii="Times New Roman" w:hAnsi="Times New Roman" w:cs="Times New Roman"/>
          <w:lang w:val="en-US"/>
        </w:rPr>
        <w:t>.</w:t>
      </w:r>
    </w:p>
    <w:p w:rsidR="00A7377D" w:rsidRDefault="00A7377D" w:rsidP="001706D5">
      <w:pPr>
        <w:spacing w:after="0"/>
        <w:jc w:val="both"/>
        <w:rPr>
          <w:rFonts w:ascii="Times New Roman" w:hAnsi="Times New Roman" w:cs="Times New Roman"/>
          <w:lang w:val="en-US"/>
        </w:rPr>
      </w:pPr>
    </w:p>
    <w:p w:rsidR="00A7377D" w:rsidRDefault="00A7377D" w:rsidP="001706D5">
      <w:pPr>
        <w:spacing w:after="0"/>
        <w:jc w:val="both"/>
        <w:rPr>
          <w:rFonts w:ascii="Times New Roman" w:hAnsi="Times New Roman" w:cs="Times New Roman"/>
          <w:lang w:val="en-US"/>
        </w:rPr>
      </w:pPr>
    </w:p>
    <w:p w:rsidR="005B07FE" w:rsidRPr="008C4C42" w:rsidRDefault="004B08C3" w:rsidP="00AC31ED">
      <w:pPr>
        <w:pStyle w:val="Titre1"/>
        <w:numPr>
          <w:ilvl w:val="0"/>
          <w:numId w:val="5"/>
        </w:numPr>
      </w:pPr>
      <w:bookmarkStart w:id="4" w:name="_Toc79171768"/>
      <w:r w:rsidRPr="008C4C42">
        <w:t>INTRODUCTION</w:t>
      </w:r>
      <w:bookmarkEnd w:id="4"/>
    </w:p>
    <w:p w:rsidR="005B07FE" w:rsidRPr="008C4C42" w:rsidRDefault="005B07FE" w:rsidP="001706D5">
      <w:pPr>
        <w:spacing w:after="0"/>
        <w:jc w:val="both"/>
        <w:rPr>
          <w:rFonts w:ascii="Times New Roman" w:hAnsi="Times New Roman" w:cs="Times New Roman"/>
          <w:lang w:val="en-US"/>
        </w:rPr>
      </w:pPr>
    </w:p>
    <w:p w:rsidR="009B7130" w:rsidRPr="008C4C42" w:rsidRDefault="00A0371C" w:rsidP="00AA12F8">
      <w:pPr>
        <w:spacing w:after="0"/>
        <w:jc w:val="both"/>
        <w:rPr>
          <w:rFonts w:ascii="Times New Roman" w:hAnsi="Times New Roman" w:cs="Times New Roman"/>
          <w:lang w:val="en-US"/>
        </w:rPr>
      </w:pPr>
      <w:r w:rsidRPr="008C4C42">
        <w:rPr>
          <w:rFonts w:ascii="Times New Roman" w:hAnsi="Times New Roman" w:cs="Times New Roman"/>
          <w:lang w:val="en-US"/>
        </w:rPr>
        <w:t xml:space="preserve">This second version of the </w:t>
      </w:r>
      <w:r w:rsidR="002701D2" w:rsidRPr="008C4C42">
        <w:rPr>
          <w:rFonts w:ascii="Times New Roman" w:hAnsi="Times New Roman" w:cs="Times New Roman"/>
          <w:lang w:val="en-US"/>
        </w:rPr>
        <w:t xml:space="preserve">referenced </w:t>
      </w:r>
      <w:r w:rsidR="00C46125" w:rsidRPr="008C4C42">
        <w:rPr>
          <w:rFonts w:ascii="Times New Roman" w:hAnsi="Times New Roman" w:cs="Times New Roman"/>
          <w:lang w:val="en-US"/>
        </w:rPr>
        <w:t xml:space="preserve">method </w:t>
      </w:r>
      <w:r w:rsidR="002701D2" w:rsidRPr="008C4C42">
        <w:rPr>
          <w:rFonts w:ascii="Times New Roman" w:hAnsi="Times New Roman" w:cs="Times New Roman"/>
          <w:lang w:val="en-US"/>
        </w:rPr>
        <w:t>to create indicators of the presen</w:t>
      </w:r>
      <w:r w:rsidR="005B07FE" w:rsidRPr="008C4C42">
        <w:rPr>
          <w:rFonts w:ascii="Times New Roman" w:hAnsi="Times New Roman" w:cs="Times New Roman"/>
          <w:lang w:val="en-US"/>
        </w:rPr>
        <w:t>c</w:t>
      </w:r>
      <w:r w:rsidR="002701D2" w:rsidRPr="008C4C42">
        <w:rPr>
          <w:rFonts w:ascii="Times New Roman" w:hAnsi="Times New Roman" w:cs="Times New Roman"/>
          <w:lang w:val="en-US"/>
        </w:rPr>
        <w:t xml:space="preserve">e of languages on the Internet </w:t>
      </w:r>
      <w:r w:rsidR="00C46125" w:rsidRPr="008C4C42">
        <w:rPr>
          <w:rFonts w:ascii="Times New Roman" w:hAnsi="Times New Roman" w:cs="Times New Roman"/>
          <w:lang w:val="en-US"/>
        </w:rPr>
        <w:t xml:space="preserve">brings a set of </w:t>
      </w:r>
      <w:r w:rsidR="00C46125" w:rsidRPr="008C4C42">
        <w:rPr>
          <w:rFonts w:ascii="Times New Roman" w:hAnsi="Times New Roman" w:cs="Times New Roman"/>
          <w:b/>
          <w:lang w:val="en-US"/>
        </w:rPr>
        <w:t>tangible enhancements</w:t>
      </w:r>
      <w:r w:rsidR="00C46125" w:rsidRPr="008C4C42">
        <w:rPr>
          <w:rFonts w:ascii="Times New Roman" w:hAnsi="Times New Roman" w:cs="Times New Roman"/>
          <w:lang w:val="en-US"/>
        </w:rPr>
        <w:t xml:space="preserve"> which improve considerably the reliability of the method and reduce the biases. </w:t>
      </w:r>
    </w:p>
    <w:p w:rsidR="003C0632" w:rsidRPr="008C4C42" w:rsidRDefault="00C46125" w:rsidP="00AA12F8">
      <w:pPr>
        <w:spacing w:after="0"/>
        <w:jc w:val="both"/>
        <w:rPr>
          <w:rFonts w:ascii="Times New Roman" w:hAnsi="Times New Roman" w:cs="Times New Roman"/>
          <w:lang w:val="en-US"/>
        </w:rPr>
      </w:pPr>
      <w:r w:rsidRPr="008C4C42">
        <w:rPr>
          <w:rFonts w:ascii="Times New Roman" w:hAnsi="Times New Roman" w:cs="Times New Roman"/>
          <w:lang w:val="en-US"/>
        </w:rPr>
        <w:lastRenderedPageBreak/>
        <w:t xml:space="preserve">The major improvements derive for the </w:t>
      </w:r>
      <w:r w:rsidRPr="008C4C42">
        <w:rPr>
          <w:rFonts w:ascii="Times New Roman" w:hAnsi="Times New Roman" w:cs="Times New Roman"/>
          <w:b/>
          <w:lang w:val="en-US"/>
        </w:rPr>
        <w:t>adoption of the Ethnologue Global Dataset</w:t>
      </w:r>
      <w:r w:rsidR="009B7130" w:rsidRPr="008C4C42">
        <w:rPr>
          <w:rFonts w:ascii="Times New Roman" w:hAnsi="Times New Roman" w:cs="Times New Roman"/>
          <w:b/>
          <w:lang w:val="en-US"/>
        </w:rPr>
        <w:t xml:space="preserve"> 24</w:t>
      </w:r>
      <w:r w:rsidR="00BC0071">
        <w:rPr>
          <w:rStyle w:val="Appelnotedebasdep"/>
          <w:rFonts w:ascii="Times New Roman" w:hAnsi="Times New Roman" w:cs="Times New Roman"/>
          <w:b/>
          <w:lang w:val="en-US"/>
        </w:rPr>
        <w:footnoteReference w:id="4"/>
      </w:r>
      <w:r w:rsidRPr="008C4C42">
        <w:rPr>
          <w:rFonts w:ascii="Times New Roman" w:hAnsi="Times New Roman" w:cs="Times New Roman"/>
          <w:lang w:val="en-US"/>
        </w:rPr>
        <w:t xml:space="preserve"> of March 2021 which not only update the demo-linguistics data (the quantity of speakers of each language in each country) but also provide the most trustable data overall on the subject, even if perfect exactitude on that matter is unattainable</w:t>
      </w:r>
      <w:r w:rsidR="0021575E">
        <w:rPr>
          <w:rFonts w:ascii="Times New Roman" w:hAnsi="Times New Roman" w:cs="Times New Roman"/>
          <w:lang w:val="en-US"/>
        </w:rPr>
        <w:t>,</w:t>
      </w:r>
      <w:r w:rsidR="00191650">
        <w:rPr>
          <w:rFonts w:ascii="Times New Roman" w:hAnsi="Times New Roman" w:cs="Times New Roman"/>
          <w:lang w:val="en-US"/>
        </w:rPr>
        <w:t xml:space="preserve"> and additionally, in this last version, provide for the first source of L2 speakers of each language</w:t>
      </w:r>
      <w:r w:rsidR="0021575E">
        <w:rPr>
          <w:rFonts w:ascii="Times New Roman" w:hAnsi="Times New Roman" w:cs="Times New Roman"/>
          <w:lang w:val="en-US"/>
        </w:rPr>
        <w:t>,</w:t>
      </w:r>
      <w:r w:rsidR="00191650">
        <w:rPr>
          <w:rFonts w:ascii="Times New Roman" w:hAnsi="Times New Roman" w:cs="Times New Roman"/>
          <w:lang w:val="en-US"/>
        </w:rPr>
        <w:t xml:space="preserve"> split per country.</w:t>
      </w:r>
    </w:p>
    <w:p w:rsidR="00506ED1" w:rsidRPr="008C4C42" w:rsidRDefault="00506ED1" w:rsidP="00506ED1">
      <w:pPr>
        <w:spacing w:after="0"/>
        <w:jc w:val="both"/>
        <w:rPr>
          <w:rFonts w:ascii="Times New Roman" w:hAnsi="Times New Roman" w:cs="Times New Roman"/>
          <w:lang w:val="en-US"/>
        </w:rPr>
      </w:pPr>
    </w:p>
    <w:p w:rsidR="00506ED1" w:rsidRPr="005B6D6A" w:rsidRDefault="004B08C3" w:rsidP="00FA3961">
      <w:pPr>
        <w:pStyle w:val="Titre1"/>
        <w:ind w:left="720"/>
      </w:pPr>
      <w:bookmarkStart w:id="5" w:name="_Toc79171769"/>
      <w:r w:rsidRPr="008C4C42">
        <w:t xml:space="preserve">2. DIFFERENCES FROM </w:t>
      </w:r>
      <w:r w:rsidR="00782098">
        <w:t xml:space="preserve">FIRST </w:t>
      </w:r>
      <w:r w:rsidRPr="008C4C42">
        <w:t>VERSION</w:t>
      </w:r>
      <w:bookmarkEnd w:id="5"/>
    </w:p>
    <w:p w:rsidR="00C46125" w:rsidRPr="008C4C42" w:rsidRDefault="00C46125" w:rsidP="00AA12F8">
      <w:pPr>
        <w:spacing w:after="0"/>
        <w:jc w:val="both"/>
        <w:rPr>
          <w:rFonts w:ascii="Times New Roman" w:hAnsi="Times New Roman" w:cs="Times New Roman"/>
          <w:lang w:val="en-US"/>
        </w:rPr>
      </w:pPr>
    </w:p>
    <w:p w:rsidR="00C46125" w:rsidRPr="008C4C42" w:rsidRDefault="005921E9" w:rsidP="00AA12F8">
      <w:pPr>
        <w:spacing w:after="0"/>
        <w:jc w:val="both"/>
        <w:rPr>
          <w:rFonts w:ascii="Times New Roman" w:hAnsi="Times New Roman" w:cs="Times New Roman"/>
          <w:lang w:val="en-US"/>
        </w:rPr>
      </w:pPr>
      <w:r w:rsidRPr="008C4C42">
        <w:rPr>
          <w:rFonts w:ascii="Times New Roman" w:hAnsi="Times New Roman" w:cs="Times New Roman"/>
          <w:lang w:val="en-US"/>
        </w:rPr>
        <w:t xml:space="preserve">Many </w:t>
      </w:r>
      <w:r w:rsidR="00D47A1D" w:rsidRPr="008C4C42">
        <w:rPr>
          <w:rFonts w:ascii="Times New Roman" w:hAnsi="Times New Roman" w:cs="Times New Roman"/>
          <w:lang w:val="en-US"/>
        </w:rPr>
        <w:t xml:space="preserve">differences </w:t>
      </w:r>
      <w:r w:rsidRPr="008C4C42">
        <w:rPr>
          <w:rFonts w:ascii="Times New Roman" w:hAnsi="Times New Roman" w:cs="Times New Roman"/>
          <w:lang w:val="en-US"/>
        </w:rPr>
        <w:t xml:space="preserve">on the method or sources occurs </w:t>
      </w:r>
      <w:r w:rsidR="00D47A1D" w:rsidRPr="008C4C42">
        <w:rPr>
          <w:rFonts w:ascii="Times New Roman" w:hAnsi="Times New Roman" w:cs="Times New Roman"/>
          <w:lang w:val="en-US"/>
        </w:rPr>
        <w:t xml:space="preserve">from version 1 </w:t>
      </w:r>
      <w:r w:rsidRPr="008C4C42">
        <w:rPr>
          <w:rFonts w:ascii="Times New Roman" w:hAnsi="Times New Roman" w:cs="Times New Roman"/>
          <w:lang w:val="en-US"/>
        </w:rPr>
        <w:t>in the spirit of enhancing the quality of the method and the products.</w:t>
      </w:r>
    </w:p>
    <w:p w:rsidR="00D47A1D" w:rsidRPr="008C4C42" w:rsidRDefault="00D47A1D" w:rsidP="00AA12F8">
      <w:pPr>
        <w:spacing w:after="0"/>
        <w:jc w:val="both"/>
        <w:rPr>
          <w:rFonts w:ascii="Times New Roman" w:hAnsi="Times New Roman" w:cs="Times New Roman"/>
          <w:lang w:val="en-US"/>
        </w:rPr>
      </w:pPr>
    </w:p>
    <w:p w:rsidR="00D47A1D" w:rsidRPr="008C4C42" w:rsidRDefault="006E3A5D" w:rsidP="00EE3393">
      <w:pPr>
        <w:pStyle w:val="Titre2"/>
        <w:numPr>
          <w:ilvl w:val="0"/>
          <w:numId w:val="0"/>
        </w:numPr>
        <w:ind w:left="1080"/>
        <w:rPr>
          <w:lang w:val="en-US"/>
        </w:rPr>
      </w:pPr>
      <w:bookmarkStart w:id="6" w:name="_Toc79171770"/>
      <w:r w:rsidRPr="008C4C42">
        <w:rPr>
          <w:lang w:val="en-US"/>
        </w:rPr>
        <w:t xml:space="preserve">2.1 </w:t>
      </w:r>
      <w:r w:rsidR="00D47A1D" w:rsidRPr="008C4C42">
        <w:rPr>
          <w:lang w:val="en-US"/>
        </w:rPr>
        <w:t>Adoption of Ethnologue as demo-linguistic source</w:t>
      </w:r>
      <w:bookmarkEnd w:id="6"/>
    </w:p>
    <w:p w:rsidR="00D47A1D" w:rsidRPr="008C4C42" w:rsidRDefault="00D47A1D" w:rsidP="00D47A1D">
      <w:pPr>
        <w:spacing w:after="0"/>
        <w:jc w:val="both"/>
        <w:rPr>
          <w:rFonts w:ascii="Times New Roman" w:hAnsi="Times New Roman" w:cs="Times New Roman"/>
          <w:lang w:val="en-US"/>
        </w:rPr>
      </w:pPr>
    </w:p>
    <w:p w:rsidR="00D47A1D" w:rsidRPr="008C4C42" w:rsidRDefault="00D47A1D" w:rsidP="00D47A1D">
      <w:pPr>
        <w:spacing w:after="0"/>
        <w:jc w:val="both"/>
        <w:rPr>
          <w:rFonts w:ascii="Times New Roman" w:hAnsi="Times New Roman" w:cs="Times New Roman"/>
          <w:lang w:val="en-US"/>
        </w:rPr>
      </w:pPr>
      <w:r w:rsidRPr="008C4C42">
        <w:rPr>
          <w:rFonts w:ascii="Times New Roman" w:hAnsi="Times New Roman" w:cs="Times New Roman"/>
          <w:lang w:val="en-US"/>
        </w:rPr>
        <w:t xml:space="preserve">The </w:t>
      </w:r>
      <w:r w:rsidR="00191650">
        <w:rPr>
          <w:rFonts w:ascii="Times New Roman" w:hAnsi="Times New Roman" w:cs="Times New Roman"/>
          <w:lang w:val="en-US"/>
        </w:rPr>
        <w:t xml:space="preserve">main part of the </w:t>
      </w:r>
      <w:r w:rsidR="005A7A3E">
        <w:rPr>
          <w:rFonts w:ascii="Times New Roman" w:hAnsi="Times New Roman" w:cs="Times New Roman"/>
          <w:lang w:val="en-US"/>
        </w:rPr>
        <w:t xml:space="preserve">Ethnologue </w:t>
      </w:r>
      <w:r w:rsidRPr="008C4C42">
        <w:rPr>
          <w:rFonts w:ascii="Times New Roman" w:hAnsi="Times New Roman" w:cs="Times New Roman"/>
          <w:lang w:val="en-US"/>
        </w:rPr>
        <w:t>source is in the form of an Excel matrix of 11500 lines with the following format: ISO639</w:t>
      </w:r>
      <w:r w:rsidRPr="008C4C42">
        <w:rPr>
          <w:rStyle w:val="Appelnotedebasdep"/>
          <w:rFonts w:ascii="Times New Roman" w:hAnsi="Times New Roman" w:cs="Times New Roman"/>
          <w:lang w:val="en-US"/>
        </w:rPr>
        <w:footnoteReference w:id="5"/>
      </w:r>
      <w:r w:rsidRPr="008C4C42">
        <w:rPr>
          <w:rFonts w:ascii="Times New Roman" w:hAnsi="Times New Roman" w:cs="Times New Roman"/>
          <w:lang w:val="en-US"/>
        </w:rPr>
        <w:t>, Language Name, Country Name, number of L1 speakers, number of L2 speakers</w:t>
      </w:r>
      <w:r w:rsidR="005A7A3E">
        <w:rPr>
          <w:rFonts w:ascii="Times New Roman" w:hAnsi="Times New Roman" w:cs="Times New Roman"/>
          <w:lang w:val="en-US"/>
        </w:rPr>
        <w:t>,</w:t>
      </w:r>
      <w:r w:rsidRPr="008C4C42">
        <w:rPr>
          <w:rFonts w:ascii="Times New Roman" w:hAnsi="Times New Roman" w:cs="Times New Roman"/>
          <w:lang w:val="en-US"/>
        </w:rPr>
        <w:t xml:space="preserve"> plus a large set of associated parameters not used for this method</w:t>
      </w:r>
      <w:r w:rsidR="009B6B3B">
        <w:rPr>
          <w:rFonts w:ascii="Times New Roman" w:hAnsi="Times New Roman" w:cs="Times New Roman"/>
          <w:lang w:val="en-US"/>
        </w:rPr>
        <w:t>.</w:t>
      </w:r>
    </w:p>
    <w:p w:rsidR="00D47A1D" w:rsidRPr="008C4C42" w:rsidRDefault="00D47A1D" w:rsidP="00D47A1D">
      <w:pPr>
        <w:spacing w:after="0"/>
        <w:jc w:val="both"/>
        <w:rPr>
          <w:rFonts w:ascii="Times New Roman" w:hAnsi="Times New Roman" w:cs="Times New Roman"/>
          <w:lang w:val="en-US"/>
        </w:rPr>
      </w:pPr>
    </w:p>
    <w:p w:rsidR="00191650" w:rsidRDefault="00D47A1D" w:rsidP="00AA12F8">
      <w:pPr>
        <w:spacing w:after="0"/>
        <w:jc w:val="both"/>
        <w:rPr>
          <w:rFonts w:ascii="Times New Roman" w:hAnsi="Times New Roman" w:cs="Times New Roman"/>
          <w:lang w:val="en-US"/>
        </w:rPr>
      </w:pPr>
      <w:r w:rsidRPr="008C4C42">
        <w:rPr>
          <w:rFonts w:ascii="Times New Roman" w:hAnsi="Times New Roman" w:cs="Times New Roman"/>
          <w:lang w:val="en-US"/>
        </w:rPr>
        <w:t xml:space="preserve">In order to get the format required by the model (a matrix with all </w:t>
      </w:r>
      <w:r w:rsidR="005921E9" w:rsidRPr="008C4C42">
        <w:rPr>
          <w:rFonts w:ascii="Times New Roman" w:hAnsi="Times New Roman" w:cs="Times New Roman"/>
          <w:lang w:val="en-US"/>
        </w:rPr>
        <w:t xml:space="preserve">considered </w:t>
      </w:r>
      <w:r w:rsidRPr="008C4C42">
        <w:rPr>
          <w:rFonts w:ascii="Times New Roman" w:hAnsi="Times New Roman" w:cs="Times New Roman"/>
          <w:lang w:val="en-US"/>
        </w:rPr>
        <w:t xml:space="preserve">countries on column and </w:t>
      </w:r>
      <w:r w:rsidR="006E7CC9" w:rsidRPr="008C4C42">
        <w:rPr>
          <w:rFonts w:ascii="Times New Roman" w:hAnsi="Times New Roman" w:cs="Times New Roman"/>
          <w:lang w:val="en-US"/>
        </w:rPr>
        <w:t xml:space="preserve">all considered </w:t>
      </w:r>
      <w:r w:rsidR="00BC0071" w:rsidRPr="008C4C42">
        <w:rPr>
          <w:rFonts w:ascii="Times New Roman" w:hAnsi="Times New Roman" w:cs="Times New Roman"/>
          <w:lang w:val="en-US"/>
        </w:rPr>
        <w:t xml:space="preserve">languages </w:t>
      </w:r>
      <w:r w:rsidR="006E7CC9" w:rsidRPr="008C4C42">
        <w:rPr>
          <w:rFonts w:ascii="Times New Roman" w:hAnsi="Times New Roman" w:cs="Times New Roman"/>
          <w:lang w:val="en-US"/>
        </w:rPr>
        <w:t>on lines) a set of cautious steps has been implemented</w:t>
      </w:r>
      <w:r w:rsidR="005A7A3E">
        <w:rPr>
          <w:rFonts w:ascii="Times New Roman" w:hAnsi="Times New Roman" w:cs="Times New Roman"/>
          <w:lang w:val="en-US"/>
        </w:rPr>
        <w:t>,</w:t>
      </w:r>
      <w:r w:rsidR="006E7CC9" w:rsidRPr="008C4C42">
        <w:rPr>
          <w:rFonts w:ascii="Times New Roman" w:hAnsi="Times New Roman" w:cs="Times New Roman"/>
          <w:lang w:val="en-US"/>
        </w:rPr>
        <w:t xml:space="preserve"> with the support of different </w:t>
      </w:r>
      <w:r w:rsidR="005A7A3E">
        <w:rPr>
          <w:rFonts w:ascii="Times New Roman" w:hAnsi="Times New Roman" w:cs="Times New Roman"/>
          <w:lang w:val="en-US"/>
        </w:rPr>
        <w:t>computer programs</w:t>
      </w:r>
      <w:r w:rsidR="006E7CC9" w:rsidRPr="008C4C42">
        <w:rPr>
          <w:rFonts w:ascii="Times New Roman" w:hAnsi="Times New Roman" w:cs="Times New Roman"/>
          <w:lang w:val="en-US"/>
        </w:rPr>
        <w:t xml:space="preserve"> written </w:t>
      </w:r>
      <w:r w:rsidR="005A7A3E">
        <w:rPr>
          <w:rFonts w:ascii="Times New Roman" w:hAnsi="Times New Roman" w:cs="Times New Roman"/>
          <w:lang w:val="en-US"/>
        </w:rPr>
        <w:t xml:space="preserve">as macros </w:t>
      </w:r>
      <w:r w:rsidR="00607346">
        <w:rPr>
          <w:rFonts w:ascii="Times New Roman" w:hAnsi="Times New Roman" w:cs="Times New Roman"/>
          <w:lang w:val="en-US"/>
        </w:rPr>
        <w:t>for</w:t>
      </w:r>
      <w:r w:rsidR="006E7CC9" w:rsidRPr="008C4C42">
        <w:rPr>
          <w:rFonts w:ascii="Times New Roman" w:hAnsi="Times New Roman" w:cs="Times New Roman"/>
          <w:lang w:val="en-US"/>
        </w:rPr>
        <w:t xml:space="preserve"> Excel. One of the most complex steps has been to fusion all figures for the languages belonging to </w:t>
      </w:r>
      <w:r w:rsidR="005A7A3E">
        <w:rPr>
          <w:rFonts w:ascii="Times New Roman" w:hAnsi="Times New Roman" w:cs="Times New Roman"/>
          <w:lang w:val="en-US"/>
        </w:rPr>
        <w:t>each</w:t>
      </w:r>
      <w:r w:rsidR="006E7CC9" w:rsidRPr="008C4C42">
        <w:rPr>
          <w:rFonts w:ascii="Times New Roman" w:hAnsi="Times New Roman" w:cs="Times New Roman"/>
          <w:lang w:val="en-US"/>
        </w:rPr>
        <w:t xml:space="preserve"> macro-</w:t>
      </w:r>
      <w:r w:rsidR="005A7A3E" w:rsidRPr="008C4C42">
        <w:rPr>
          <w:rFonts w:ascii="Times New Roman" w:hAnsi="Times New Roman" w:cs="Times New Roman"/>
          <w:lang w:val="en-US"/>
        </w:rPr>
        <w:t>language</w:t>
      </w:r>
      <w:r w:rsidR="006E7CC9" w:rsidRPr="008C4C42">
        <w:rPr>
          <w:rFonts w:ascii="Times New Roman" w:hAnsi="Times New Roman" w:cs="Times New Roman"/>
          <w:lang w:val="en-US"/>
        </w:rPr>
        <w:t xml:space="preserve"> into a single one. This process has been involving 60 macro-languages regrouping 434 different languages</w:t>
      </w:r>
      <w:r w:rsidR="0029640B">
        <w:rPr>
          <w:rStyle w:val="Appelnotedebasdep"/>
          <w:rFonts w:ascii="Times New Roman" w:hAnsi="Times New Roman" w:cs="Times New Roman"/>
          <w:lang w:val="en-US"/>
        </w:rPr>
        <w:footnoteReference w:id="6"/>
      </w:r>
      <w:r w:rsidR="006E7CC9" w:rsidRPr="008C4C42">
        <w:rPr>
          <w:rFonts w:ascii="Times New Roman" w:hAnsi="Times New Roman" w:cs="Times New Roman"/>
          <w:lang w:val="en-US"/>
        </w:rPr>
        <w:t xml:space="preserve"> (</w:t>
      </w:r>
      <w:r w:rsidR="0029640B" w:rsidRPr="008C4C42">
        <w:rPr>
          <w:rFonts w:ascii="Times New Roman" w:hAnsi="Times New Roman" w:cs="Times New Roman"/>
          <w:lang w:val="en-US"/>
        </w:rPr>
        <w:t>see in Annex</w:t>
      </w:r>
      <w:r w:rsidR="0029640B">
        <w:rPr>
          <w:rFonts w:ascii="Times New Roman" w:hAnsi="Times New Roman" w:cs="Times New Roman"/>
          <w:lang w:val="en-US"/>
        </w:rPr>
        <w:t xml:space="preserve"> 2</w:t>
      </w:r>
      <w:r w:rsidR="0029640B" w:rsidRPr="008C4C42">
        <w:rPr>
          <w:rFonts w:ascii="Times New Roman" w:hAnsi="Times New Roman" w:cs="Times New Roman"/>
          <w:lang w:val="en-US"/>
        </w:rPr>
        <w:t xml:space="preserve"> the list of macro-languages</w:t>
      </w:r>
      <w:r w:rsidR="006E7CC9" w:rsidRPr="008C4C42">
        <w:rPr>
          <w:rFonts w:ascii="Times New Roman" w:hAnsi="Times New Roman" w:cs="Times New Roman"/>
          <w:lang w:val="en-US"/>
        </w:rPr>
        <w:t xml:space="preserve">). </w:t>
      </w:r>
    </w:p>
    <w:p w:rsidR="00191650" w:rsidRDefault="00191650" w:rsidP="00AA12F8">
      <w:pPr>
        <w:spacing w:after="0"/>
        <w:jc w:val="both"/>
        <w:rPr>
          <w:rFonts w:ascii="Times New Roman" w:hAnsi="Times New Roman" w:cs="Times New Roman"/>
          <w:lang w:val="en-US"/>
        </w:rPr>
      </w:pPr>
    </w:p>
    <w:p w:rsidR="006E7CC9" w:rsidRDefault="006E7CC9" w:rsidP="00AA12F8">
      <w:pPr>
        <w:spacing w:after="0"/>
        <w:jc w:val="both"/>
        <w:rPr>
          <w:rFonts w:ascii="Times New Roman" w:hAnsi="Times New Roman" w:cs="Times New Roman"/>
          <w:lang w:val="en-US"/>
        </w:rPr>
      </w:pPr>
      <w:r w:rsidRPr="008C4C42">
        <w:rPr>
          <w:rFonts w:ascii="Times New Roman" w:hAnsi="Times New Roman" w:cs="Times New Roman"/>
          <w:lang w:val="en-US"/>
        </w:rPr>
        <w:t xml:space="preserve">After completing this </w:t>
      </w:r>
      <w:r w:rsidR="00591DA5" w:rsidRPr="008C4C42">
        <w:rPr>
          <w:rFonts w:ascii="Times New Roman" w:hAnsi="Times New Roman" w:cs="Times New Roman"/>
          <w:lang w:val="en-US"/>
        </w:rPr>
        <w:t>step,</w:t>
      </w:r>
      <w:r w:rsidRPr="008C4C42">
        <w:rPr>
          <w:rFonts w:ascii="Times New Roman" w:hAnsi="Times New Roman" w:cs="Times New Roman"/>
          <w:lang w:val="en-US"/>
        </w:rPr>
        <w:t xml:space="preserve"> the process consist</w:t>
      </w:r>
      <w:r w:rsidR="00191650">
        <w:rPr>
          <w:rFonts w:ascii="Times New Roman" w:hAnsi="Times New Roman" w:cs="Times New Roman"/>
          <w:lang w:val="en-US"/>
        </w:rPr>
        <w:t>ed</w:t>
      </w:r>
      <w:r w:rsidRPr="008C4C42">
        <w:rPr>
          <w:rFonts w:ascii="Times New Roman" w:hAnsi="Times New Roman" w:cs="Times New Roman"/>
          <w:lang w:val="en-US"/>
        </w:rPr>
        <w:t xml:space="preserve"> in reducing the large list of languages into the list of languages being processed by the model</w:t>
      </w:r>
      <w:r w:rsidR="00BC0071">
        <w:rPr>
          <w:rStyle w:val="Appelnotedebasdep"/>
          <w:rFonts w:ascii="Times New Roman" w:hAnsi="Times New Roman" w:cs="Times New Roman"/>
          <w:lang w:val="en-US"/>
        </w:rPr>
        <w:footnoteReference w:id="7"/>
      </w:r>
      <w:r w:rsidR="009B6B3B">
        <w:rPr>
          <w:rFonts w:ascii="Times New Roman" w:hAnsi="Times New Roman" w:cs="Times New Roman"/>
          <w:lang w:val="en-US"/>
        </w:rPr>
        <w:t>,</w:t>
      </w:r>
      <w:r w:rsidRPr="008C4C42">
        <w:rPr>
          <w:rFonts w:ascii="Times New Roman" w:hAnsi="Times New Roman" w:cs="Times New Roman"/>
          <w:lang w:val="en-US"/>
        </w:rPr>
        <w:t xml:space="preserve"> summing </w:t>
      </w:r>
      <w:r w:rsidR="006E3A5D" w:rsidRPr="008C4C42">
        <w:rPr>
          <w:rFonts w:ascii="Times New Roman" w:hAnsi="Times New Roman" w:cs="Times New Roman"/>
          <w:lang w:val="en-US"/>
        </w:rPr>
        <w:t xml:space="preserve">carefully </w:t>
      </w:r>
      <w:r w:rsidRPr="008C4C42">
        <w:rPr>
          <w:rFonts w:ascii="Times New Roman" w:hAnsi="Times New Roman" w:cs="Times New Roman"/>
          <w:lang w:val="en-US"/>
        </w:rPr>
        <w:t>all the re</w:t>
      </w:r>
      <w:r w:rsidR="00191650">
        <w:rPr>
          <w:rFonts w:ascii="Times New Roman" w:hAnsi="Times New Roman" w:cs="Times New Roman"/>
          <w:lang w:val="en-US"/>
        </w:rPr>
        <w:t>m</w:t>
      </w:r>
      <w:r w:rsidRPr="008C4C42">
        <w:rPr>
          <w:rFonts w:ascii="Times New Roman" w:hAnsi="Times New Roman" w:cs="Times New Roman"/>
          <w:lang w:val="en-US"/>
        </w:rPr>
        <w:t xml:space="preserve">aining figures </w:t>
      </w:r>
      <w:r w:rsidR="006E3A5D" w:rsidRPr="008C4C42">
        <w:rPr>
          <w:rFonts w:ascii="Times New Roman" w:hAnsi="Times New Roman" w:cs="Times New Roman"/>
          <w:lang w:val="en-US"/>
        </w:rPr>
        <w:t xml:space="preserve">per country </w:t>
      </w:r>
      <w:r w:rsidRPr="008C4C42">
        <w:rPr>
          <w:rFonts w:ascii="Times New Roman" w:hAnsi="Times New Roman" w:cs="Times New Roman"/>
          <w:lang w:val="en-US"/>
        </w:rPr>
        <w:t>into a single line “REST”.</w:t>
      </w:r>
      <w:r w:rsidR="005921E9" w:rsidRPr="008C4C42">
        <w:rPr>
          <w:rFonts w:ascii="Times New Roman" w:hAnsi="Times New Roman" w:cs="Times New Roman"/>
          <w:lang w:val="en-US"/>
        </w:rPr>
        <w:t xml:space="preserve"> </w:t>
      </w:r>
    </w:p>
    <w:p w:rsidR="00590CED" w:rsidRPr="008C4C42" w:rsidRDefault="00590CED" w:rsidP="00AA12F8">
      <w:pPr>
        <w:spacing w:after="0"/>
        <w:jc w:val="both"/>
        <w:rPr>
          <w:rFonts w:ascii="Times New Roman" w:hAnsi="Times New Roman" w:cs="Times New Roman"/>
          <w:lang w:val="en-US"/>
        </w:rPr>
      </w:pPr>
    </w:p>
    <w:p w:rsidR="006E7CC9" w:rsidRPr="008C4C42" w:rsidRDefault="006E7CC9" w:rsidP="00AA12F8">
      <w:pPr>
        <w:spacing w:after="0"/>
        <w:jc w:val="both"/>
        <w:rPr>
          <w:rFonts w:ascii="Times New Roman" w:hAnsi="Times New Roman" w:cs="Times New Roman"/>
          <w:lang w:val="en-US"/>
        </w:rPr>
      </w:pPr>
      <w:r w:rsidRPr="008C4C42">
        <w:rPr>
          <w:rFonts w:ascii="Times New Roman" w:hAnsi="Times New Roman" w:cs="Times New Roman"/>
          <w:lang w:val="en-US"/>
        </w:rPr>
        <w:t>It is important to understand that the adoption of the</w:t>
      </w:r>
      <w:r w:rsidR="00591DA5" w:rsidRPr="008C4C42">
        <w:rPr>
          <w:rFonts w:ascii="Times New Roman" w:hAnsi="Times New Roman" w:cs="Times New Roman"/>
          <w:lang w:val="en-US"/>
        </w:rPr>
        <w:t xml:space="preserve"> Ethnologue data implies the </w:t>
      </w:r>
      <w:r w:rsidR="005A7A3E">
        <w:rPr>
          <w:rFonts w:ascii="Times New Roman" w:hAnsi="Times New Roman" w:cs="Times New Roman"/>
          <w:lang w:val="en-US"/>
        </w:rPr>
        <w:t>conformity with</w:t>
      </w:r>
      <w:r w:rsidR="00591DA5" w:rsidRPr="008C4C42">
        <w:rPr>
          <w:rFonts w:ascii="Times New Roman" w:hAnsi="Times New Roman" w:cs="Times New Roman"/>
          <w:lang w:val="en-US"/>
        </w:rPr>
        <w:t xml:space="preserve"> the imbedded rules which are based in pure linguistic considerations:</w:t>
      </w:r>
    </w:p>
    <w:p w:rsidR="00591DA5" w:rsidRPr="008C4C42" w:rsidRDefault="00591DA5" w:rsidP="00AC31ED">
      <w:pPr>
        <w:pStyle w:val="Paragraphedeliste"/>
        <w:numPr>
          <w:ilvl w:val="0"/>
          <w:numId w:val="4"/>
        </w:numPr>
        <w:spacing w:after="0"/>
        <w:jc w:val="both"/>
        <w:rPr>
          <w:rFonts w:ascii="Times New Roman" w:hAnsi="Times New Roman" w:cs="Times New Roman"/>
          <w:lang w:val="en-US"/>
        </w:rPr>
      </w:pPr>
      <w:r w:rsidRPr="008C4C42">
        <w:rPr>
          <w:rFonts w:ascii="Times New Roman" w:hAnsi="Times New Roman" w:cs="Times New Roman"/>
          <w:lang w:val="en-US"/>
        </w:rPr>
        <w:t>Macro-language regrouping</w:t>
      </w:r>
      <w:r w:rsidRPr="008C4C42">
        <w:rPr>
          <w:rStyle w:val="Appelnotedebasdep"/>
          <w:rFonts w:ascii="Times New Roman" w:hAnsi="Times New Roman" w:cs="Times New Roman"/>
          <w:lang w:val="en-US"/>
        </w:rPr>
        <w:footnoteReference w:id="8"/>
      </w:r>
    </w:p>
    <w:p w:rsidR="00591DA5" w:rsidRDefault="00591DA5" w:rsidP="00AC31ED">
      <w:pPr>
        <w:pStyle w:val="Paragraphedeliste"/>
        <w:numPr>
          <w:ilvl w:val="0"/>
          <w:numId w:val="4"/>
        </w:numPr>
        <w:spacing w:after="0"/>
        <w:jc w:val="both"/>
        <w:rPr>
          <w:rFonts w:ascii="Times New Roman" w:hAnsi="Times New Roman" w:cs="Times New Roman"/>
          <w:lang w:val="en-US"/>
        </w:rPr>
      </w:pPr>
      <w:r w:rsidRPr="008C4C42">
        <w:rPr>
          <w:rFonts w:ascii="Times New Roman" w:hAnsi="Times New Roman" w:cs="Times New Roman"/>
          <w:lang w:val="en-US"/>
        </w:rPr>
        <w:t>List of countries and corresponding English naming</w:t>
      </w:r>
      <w:r w:rsidR="00E93EAC">
        <w:rPr>
          <w:rFonts w:ascii="Times New Roman" w:hAnsi="Times New Roman" w:cs="Times New Roman"/>
          <w:lang w:val="en-US"/>
        </w:rPr>
        <w:t>.</w:t>
      </w:r>
    </w:p>
    <w:p w:rsidR="00D34567" w:rsidRDefault="00D34567" w:rsidP="00D34567">
      <w:pPr>
        <w:pStyle w:val="Paragraphedeliste"/>
        <w:spacing w:after="0"/>
        <w:jc w:val="both"/>
        <w:rPr>
          <w:rFonts w:ascii="Times New Roman" w:hAnsi="Times New Roman" w:cs="Times New Roman"/>
          <w:lang w:val="en-US"/>
        </w:rPr>
      </w:pPr>
    </w:p>
    <w:p w:rsidR="00191650" w:rsidRPr="00191650" w:rsidRDefault="00191650" w:rsidP="00191650">
      <w:pPr>
        <w:spacing w:after="0"/>
        <w:jc w:val="both"/>
        <w:rPr>
          <w:rFonts w:ascii="Times New Roman" w:hAnsi="Times New Roman" w:cs="Times New Roman"/>
          <w:lang w:val="en-US"/>
        </w:rPr>
      </w:pPr>
      <w:r>
        <w:rPr>
          <w:rFonts w:ascii="Times New Roman" w:hAnsi="Times New Roman" w:cs="Times New Roman"/>
          <w:lang w:val="en-US"/>
        </w:rPr>
        <w:t>The list of countries in</w:t>
      </w:r>
      <w:r w:rsidR="005A7A3E">
        <w:rPr>
          <w:rFonts w:ascii="Times New Roman" w:hAnsi="Times New Roman" w:cs="Times New Roman"/>
          <w:lang w:val="en-US"/>
        </w:rPr>
        <w:t xml:space="preserve"> the</w:t>
      </w:r>
      <w:r>
        <w:rPr>
          <w:rFonts w:ascii="Times New Roman" w:hAnsi="Times New Roman" w:cs="Times New Roman"/>
          <w:lang w:val="en-US"/>
        </w:rPr>
        <w:t xml:space="preserve"> Ethnologue source is larger than t</w:t>
      </w:r>
      <w:r w:rsidRPr="001C4C65">
        <w:rPr>
          <w:rFonts w:ascii="Times New Roman" w:hAnsi="Times New Roman" w:cs="Times New Roman"/>
          <w:lang w:val="en-US"/>
        </w:rPr>
        <w:t>he list processed by ITU</w:t>
      </w:r>
      <w:r w:rsidR="00A11C7B">
        <w:rPr>
          <w:rStyle w:val="Appelnotedebasdep"/>
          <w:rFonts w:ascii="Times New Roman" w:hAnsi="Times New Roman" w:cs="Times New Roman"/>
          <w:lang w:val="en-US"/>
        </w:rPr>
        <w:footnoteReference w:id="9"/>
      </w:r>
      <w:r w:rsidRPr="001C4C65">
        <w:rPr>
          <w:rFonts w:ascii="Times New Roman" w:hAnsi="Times New Roman" w:cs="Times New Roman"/>
          <w:lang w:val="en-US"/>
        </w:rPr>
        <w:t xml:space="preserve"> for the providing of the Internet connection rate per country (ITU as a UN entity does not separate, for instance Martinique from France). In that case</w:t>
      </w:r>
      <w:r w:rsidR="005A7A3E">
        <w:rPr>
          <w:rFonts w:ascii="Times New Roman" w:hAnsi="Times New Roman" w:cs="Times New Roman"/>
          <w:lang w:val="en-US"/>
        </w:rPr>
        <w:t>, the</w:t>
      </w:r>
      <w:r w:rsidRPr="001C4C65">
        <w:rPr>
          <w:rFonts w:ascii="Times New Roman" w:hAnsi="Times New Roman" w:cs="Times New Roman"/>
          <w:lang w:val="en-US"/>
        </w:rPr>
        <w:t xml:space="preserve"> ITU rule is the obliged one and the requirement has been to </w:t>
      </w:r>
      <w:r w:rsidRPr="001C4C65">
        <w:rPr>
          <w:rFonts w:ascii="Times New Roman" w:hAnsi="Times New Roman" w:cs="Times New Roman"/>
          <w:lang w:val="en-US"/>
        </w:rPr>
        <w:lastRenderedPageBreak/>
        <w:t>sum up all the Ethnologue figures for the 29 countries whi</w:t>
      </w:r>
      <w:r>
        <w:rPr>
          <w:rFonts w:ascii="Times New Roman" w:hAnsi="Times New Roman" w:cs="Times New Roman"/>
          <w:lang w:val="en-US"/>
        </w:rPr>
        <w:t>ch</w:t>
      </w:r>
      <w:r w:rsidRPr="001C4C65">
        <w:rPr>
          <w:rFonts w:ascii="Times New Roman" w:hAnsi="Times New Roman" w:cs="Times New Roman"/>
          <w:lang w:val="en-US"/>
        </w:rPr>
        <w:t xml:space="preserve"> appears in Ethnologue but not in ITU</w:t>
      </w:r>
      <w:r>
        <w:rPr>
          <w:rFonts w:ascii="Times New Roman" w:hAnsi="Times New Roman" w:cs="Times New Roman"/>
          <w:lang w:val="en-US"/>
        </w:rPr>
        <w:t xml:space="preserve"> (for complete list see Annex 3)</w:t>
      </w:r>
      <w:r w:rsidRPr="001C4C65">
        <w:rPr>
          <w:rFonts w:ascii="Times New Roman" w:hAnsi="Times New Roman" w:cs="Times New Roman"/>
          <w:lang w:val="en-US"/>
        </w:rPr>
        <w:t xml:space="preserve"> into a single column « Remaining countries ».</w:t>
      </w:r>
    </w:p>
    <w:p w:rsidR="00185B80" w:rsidRPr="008C4C42" w:rsidRDefault="00185B80" w:rsidP="00185B80">
      <w:pPr>
        <w:spacing w:after="0"/>
        <w:jc w:val="both"/>
        <w:rPr>
          <w:rFonts w:ascii="Times New Roman" w:hAnsi="Times New Roman" w:cs="Times New Roman"/>
          <w:lang w:val="en-US"/>
        </w:rPr>
      </w:pPr>
    </w:p>
    <w:p w:rsidR="0033038C" w:rsidRPr="008C4C42" w:rsidRDefault="005B6D6A" w:rsidP="00EE3393">
      <w:pPr>
        <w:pStyle w:val="Titre2"/>
        <w:numPr>
          <w:ilvl w:val="0"/>
          <w:numId w:val="0"/>
        </w:numPr>
        <w:ind w:left="1080"/>
        <w:rPr>
          <w:lang w:val="en-US"/>
        </w:rPr>
      </w:pPr>
      <w:bookmarkStart w:id="7" w:name="_Toc79171771"/>
      <w:r>
        <w:rPr>
          <w:lang w:val="en-US"/>
        </w:rPr>
        <w:t xml:space="preserve">2.2 </w:t>
      </w:r>
      <w:r w:rsidR="00FA3961" w:rsidRPr="008C4C42">
        <w:rPr>
          <w:lang w:val="en-US"/>
        </w:rPr>
        <w:t xml:space="preserve">Management of L2 and </w:t>
      </w:r>
      <w:r w:rsidR="00A938E2" w:rsidRPr="008C4C42">
        <w:rPr>
          <w:lang w:val="en-US"/>
        </w:rPr>
        <w:t>multilingualism</w:t>
      </w:r>
      <w:bookmarkEnd w:id="7"/>
    </w:p>
    <w:p w:rsidR="0033038C" w:rsidRPr="008C4C42" w:rsidRDefault="0033038C" w:rsidP="00AA12F8">
      <w:pPr>
        <w:spacing w:after="0"/>
        <w:jc w:val="both"/>
        <w:rPr>
          <w:rFonts w:ascii="Times New Roman" w:hAnsi="Times New Roman" w:cs="Times New Roman"/>
          <w:lang w:val="en-US"/>
        </w:rPr>
      </w:pPr>
    </w:p>
    <w:p w:rsidR="00185B80" w:rsidRPr="008C4C42" w:rsidRDefault="00766E88" w:rsidP="00185B80">
      <w:pPr>
        <w:spacing w:after="0"/>
        <w:jc w:val="both"/>
        <w:rPr>
          <w:rFonts w:ascii="Times New Roman" w:hAnsi="Times New Roman" w:cs="Times New Roman"/>
          <w:lang w:val="en-US"/>
        </w:rPr>
      </w:pPr>
      <w:r w:rsidRPr="008C4C42">
        <w:rPr>
          <w:rFonts w:ascii="Times New Roman" w:hAnsi="Times New Roman" w:cs="Times New Roman"/>
          <w:lang w:val="en-US"/>
        </w:rPr>
        <w:t>The</w:t>
      </w:r>
      <w:r w:rsidR="00185B80" w:rsidRPr="008C4C42">
        <w:rPr>
          <w:rFonts w:ascii="Times New Roman" w:hAnsi="Times New Roman" w:cs="Times New Roman"/>
          <w:lang w:val="en-US"/>
        </w:rPr>
        <w:t xml:space="preserve"> inclusion of the last Ethnologue data on the model allow</w:t>
      </w:r>
      <w:r w:rsidR="00191650">
        <w:rPr>
          <w:rFonts w:ascii="Times New Roman" w:hAnsi="Times New Roman" w:cs="Times New Roman"/>
          <w:lang w:val="en-US"/>
        </w:rPr>
        <w:t>ed</w:t>
      </w:r>
      <w:r w:rsidR="00E93EAC">
        <w:rPr>
          <w:rFonts w:ascii="Times New Roman" w:hAnsi="Times New Roman" w:cs="Times New Roman"/>
          <w:lang w:val="en-US"/>
        </w:rPr>
        <w:t>,</w:t>
      </w:r>
      <w:r w:rsidR="00185B80" w:rsidRPr="008C4C42">
        <w:rPr>
          <w:rFonts w:ascii="Times New Roman" w:hAnsi="Times New Roman" w:cs="Times New Roman"/>
          <w:lang w:val="en-US"/>
        </w:rPr>
        <w:t xml:space="preserve"> </w:t>
      </w:r>
      <w:r w:rsidR="00A938E2" w:rsidRPr="008C4C42">
        <w:rPr>
          <w:rFonts w:ascii="Times New Roman" w:hAnsi="Times New Roman" w:cs="Times New Roman"/>
          <w:lang w:val="en-US"/>
        </w:rPr>
        <w:t>as a by-product</w:t>
      </w:r>
      <w:r w:rsidR="00E93EAC">
        <w:rPr>
          <w:rFonts w:ascii="Times New Roman" w:hAnsi="Times New Roman" w:cs="Times New Roman"/>
          <w:lang w:val="en-US"/>
        </w:rPr>
        <w:t>,</w:t>
      </w:r>
      <w:r w:rsidR="00A938E2" w:rsidRPr="008C4C42">
        <w:rPr>
          <w:rFonts w:ascii="Times New Roman" w:hAnsi="Times New Roman" w:cs="Times New Roman"/>
          <w:lang w:val="en-US"/>
        </w:rPr>
        <w:t xml:space="preserve"> </w:t>
      </w:r>
      <w:r w:rsidR="00185B80" w:rsidRPr="008C4C42">
        <w:rPr>
          <w:rFonts w:ascii="Times New Roman" w:hAnsi="Times New Roman" w:cs="Times New Roman"/>
          <w:lang w:val="en-US"/>
        </w:rPr>
        <w:t>to eliminate the major bias of the method which was linked to the process of the second language (L2) in the model. For the first time there is a trustable source which complete</w:t>
      </w:r>
      <w:r w:rsidR="005A7A3E">
        <w:rPr>
          <w:rFonts w:ascii="Times New Roman" w:hAnsi="Times New Roman" w:cs="Times New Roman"/>
          <w:lang w:val="en-US"/>
        </w:rPr>
        <w:t>s</w:t>
      </w:r>
      <w:r w:rsidR="00185B80" w:rsidRPr="008C4C42">
        <w:rPr>
          <w:rFonts w:ascii="Times New Roman" w:hAnsi="Times New Roman" w:cs="Times New Roman"/>
          <w:lang w:val="en-US"/>
        </w:rPr>
        <w:t xml:space="preserve"> the number of L1 speakers per country with </w:t>
      </w:r>
      <w:r w:rsidR="00185B80" w:rsidRPr="008C4C42">
        <w:rPr>
          <w:rFonts w:ascii="Times New Roman" w:hAnsi="Times New Roman" w:cs="Times New Roman"/>
          <w:b/>
          <w:lang w:val="en-US"/>
        </w:rPr>
        <w:t xml:space="preserve">the number of L2 speakers per country. </w:t>
      </w:r>
      <w:r w:rsidR="00185B80" w:rsidRPr="008C4C42">
        <w:rPr>
          <w:rFonts w:ascii="Times New Roman" w:hAnsi="Times New Roman" w:cs="Times New Roman"/>
          <w:lang w:val="en-US"/>
        </w:rPr>
        <w:t>In the 2017 version</w:t>
      </w:r>
      <w:r w:rsidR="00607346">
        <w:rPr>
          <w:rFonts w:ascii="Times New Roman" w:hAnsi="Times New Roman" w:cs="Times New Roman"/>
          <w:lang w:val="en-US"/>
        </w:rPr>
        <w:t>,</w:t>
      </w:r>
      <w:r w:rsidR="00185B80" w:rsidRPr="008C4C42">
        <w:rPr>
          <w:rFonts w:ascii="Times New Roman" w:hAnsi="Times New Roman" w:cs="Times New Roman"/>
          <w:lang w:val="en-US"/>
        </w:rPr>
        <w:t xml:space="preserve"> the L2 figures </w:t>
      </w:r>
      <w:r w:rsidR="00E93EAC">
        <w:rPr>
          <w:rFonts w:ascii="Times New Roman" w:hAnsi="Times New Roman" w:cs="Times New Roman"/>
          <w:lang w:val="en-US"/>
        </w:rPr>
        <w:t xml:space="preserve">for persons connected </w:t>
      </w:r>
      <w:r w:rsidR="00185B80" w:rsidRPr="008C4C42">
        <w:rPr>
          <w:rFonts w:ascii="Times New Roman" w:hAnsi="Times New Roman" w:cs="Times New Roman"/>
          <w:lang w:val="en-US"/>
        </w:rPr>
        <w:t>were computed from the total of L2 speakers worldwide</w:t>
      </w:r>
      <w:r w:rsidR="005A7A3E">
        <w:rPr>
          <w:rFonts w:ascii="Times New Roman" w:hAnsi="Times New Roman" w:cs="Times New Roman"/>
          <w:lang w:val="en-US"/>
        </w:rPr>
        <w:t>,</w:t>
      </w:r>
      <w:r w:rsidR="00185B80" w:rsidRPr="008C4C42">
        <w:rPr>
          <w:rFonts w:ascii="Times New Roman" w:hAnsi="Times New Roman" w:cs="Times New Roman"/>
          <w:lang w:val="en-US"/>
        </w:rPr>
        <w:t xml:space="preserve"> applying the Internet connectivity rate computed by the model for L1 speakers. </w:t>
      </w:r>
      <w:r w:rsidR="00950C89">
        <w:rPr>
          <w:rFonts w:ascii="Times New Roman" w:hAnsi="Times New Roman" w:cs="Times New Roman"/>
          <w:lang w:val="en-US"/>
        </w:rPr>
        <w:t>An</w:t>
      </w:r>
      <w:r w:rsidR="00185B80" w:rsidRPr="008C4C42">
        <w:rPr>
          <w:rFonts w:ascii="Times New Roman" w:hAnsi="Times New Roman" w:cs="Times New Roman"/>
          <w:lang w:val="en-US"/>
        </w:rPr>
        <w:t xml:space="preserve"> important bias result</w:t>
      </w:r>
      <w:r w:rsidR="00E93EAC">
        <w:rPr>
          <w:rFonts w:ascii="Times New Roman" w:hAnsi="Times New Roman" w:cs="Times New Roman"/>
          <w:lang w:val="en-US"/>
        </w:rPr>
        <w:t>ed</w:t>
      </w:r>
      <w:r w:rsidR="00185B80" w:rsidRPr="008C4C42">
        <w:rPr>
          <w:rFonts w:ascii="Times New Roman" w:hAnsi="Times New Roman" w:cs="Times New Roman"/>
          <w:lang w:val="en-US"/>
        </w:rPr>
        <w:t xml:space="preserve"> from the fact that for some major languages </w:t>
      </w:r>
      <w:r w:rsidR="009B6B3B">
        <w:rPr>
          <w:rFonts w:ascii="Times New Roman" w:hAnsi="Times New Roman" w:cs="Times New Roman"/>
          <w:lang w:val="en-US"/>
        </w:rPr>
        <w:t>(</w:t>
      </w:r>
      <w:r w:rsidR="00185B80" w:rsidRPr="008C4C42">
        <w:rPr>
          <w:rFonts w:ascii="Times New Roman" w:hAnsi="Times New Roman" w:cs="Times New Roman"/>
          <w:lang w:val="en-US"/>
        </w:rPr>
        <w:t xml:space="preserve">as </w:t>
      </w:r>
      <w:r w:rsidR="009B6B3B">
        <w:rPr>
          <w:rFonts w:ascii="Times New Roman" w:hAnsi="Times New Roman" w:cs="Times New Roman"/>
          <w:lang w:val="en-US"/>
        </w:rPr>
        <w:t>for example</w:t>
      </w:r>
      <w:r w:rsidR="00E5605D">
        <w:rPr>
          <w:rFonts w:ascii="Times New Roman" w:hAnsi="Times New Roman" w:cs="Times New Roman"/>
          <w:lang w:val="en-US"/>
        </w:rPr>
        <w:t xml:space="preserve"> </w:t>
      </w:r>
      <w:r w:rsidR="00185B80" w:rsidRPr="008C4C42">
        <w:rPr>
          <w:rFonts w:ascii="Times New Roman" w:hAnsi="Times New Roman" w:cs="Times New Roman"/>
          <w:lang w:val="en-US"/>
        </w:rPr>
        <w:t>French and En</w:t>
      </w:r>
      <w:r w:rsidR="00E5605D">
        <w:rPr>
          <w:rFonts w:ascii="Times New Roman" w:hAnsi="Times New Roman" w:cs="Times New Roman"/>
          <w:lang w:val="en-US"/>
        </w:rPr>
        <w:t>glish)</w:t>
      </w:r>
      <w:r w:rsidR="00185B80" w:rsidRPr="008C4C42">
        <w:rPr>
          <w:rFonts w:ascii="Times New Roman" w:hAnsi="Times New Roman" w:cs="Times New Roman"/>
          <w:lang w:val="en-US"/>
        </w:rPr>
        <w:t xml:space="preserve"> a high proportion of L2 speakers belong</w:t>
      </w:r>
      <w:r w:rsidR="00950C89">
        <w:rPr>
          <w:rFonts w:ascii="Times New Roman" w:hAnsi="Times New Roman" w:cs="Times New Roman"/>
          <w:lang w:val="en-US"/>
        </w:rPr>
        <w:t>s</w:t>
      </w:r>
      <w:r w:rsidR="00185B80" w:rsidRPr="008C4C42">
        <w:rPr>
          <w:rFonts w:ascii="Times New Roman" w:hAnsi="Times New Roman" w:cs="Times New Roman"/>
          <w:lang w:val="en-US"/>
        </w:rPr>
        <w:t xml:space="preserve"> to developing countries where the average Internet connection rate is much lower than what is computed </w:t>
      </w:r>
      <w:r w:rsidR="00E93EAC">
        <w:rPr>
          <w:rFonts w:ascii="Times New Roman" w:hAnsi="Times New Roman" w:cs="Times New Roman"/>
          <w:lang w:val="en-US"/>
        </w:rPr>
        <w:t xml:space="preserve">in average </w:t>
      </w:r>
      <w:r w:rsidR="00185B80" w:rsidRPr="008C4C42">
        <w:rPr>
          <w:rFonts w:ascii="Times New Roman" w:hAnsi="Times New Roman" w:cs="Times New Roman"/>
          <w:lang w:val="en-US"/>
        </w:rPr>
        <w:t xml:space="preserve">for L1 speakers. This bias inflated the results for English and French (and some other languages) and obliged to a “manual” bias correction. </w:t>
      </w:r>
    </w:p>
    <w:p w:rsidR="00185B80" w:rsidRPr="008C4C42" w:rsidRDefault="00185B80" w:rsidP="00185B80">
      <w:pPr>
        <w:spacing w:after="0"/>
        <w:jc w:val="both"/>
        <w:rPr>
          <w:rFonts w:ascii="Times New Roman" w:hAnsi="Times New Roman" w:cs="Times New Roman"/>
          <w:lang w:val="en-US"/>
        </w:rPr>
      </w:pPr>
    </w:p>
    <w:p w:rsidR="00185B80" w:rsidRPr="008C4C42" w:rsidRDefault="00185B80" w:rsidP="00185B80">
      <w:pPr>
        <w:spacing w:after="0"/>
        <w:jc w:val="both"/>
        <w:rPr>
          <w:rFonts w:ascii="Times New Roman" w:hAnsi="Times New Roman" w:cs="Times New Roman"/>
          <w:lang w:val="en-US"/>
        </w:rPr>
      </w:pPr>
      <w:r w:rsidRPr="008C4C42">
        <w:rPr>
          <w:rFonts w:ascii="Times New Roman" w:hAnsi="Times New Roman" w:cs="Times New Roman"/>
          <w:lang w:val="en-US"/>
        </w:rPr>
        <w:t xml:space="preserve">Another positive consequence of the use of Ethnologue data is the ability to get an “official figure” for </w:t>
      </w:r>
      <w:r w:rsidRPr="008C4C42">
        <w:rPr>
          <w:rFonts w:ascii="Times New Roman" w:hAnsi="Times New Roman" w:cs="Times New Roman"/>
          <w:b/>
          <w:lang w:val="en-US"/>
        </w:rPr>
        <w:t>multilingualism</w:t>
      </w:r>
      <w:r w:rsidRPr="008C4C42">
        <w:rPr>
          <w:rFonts w:ascii="Times New Roman" w:hAnsi="Times New Roman" w:cs="Times New Roman"/>
          <w:lang w:val="en-US"/>
        </w:rPr>
        <w:t xml:space="preserve">. The </w:t>
      </w:r>
      <w:r w:rsidR="00E5605D">
        <w:rPr>
          <w:rFonts w:ascii="Times New Roman" w:hAnsi="Times New Roman" w:cs="Times New Roman"/>
          <w:lang w:val="en-US"/>
        </w:rPr>
        <w:t xml:space="preserve">world </w:t>
      </w:r>
      <w:r w:rsidRPr="008C4C42">
        <w:rPr>
          <w:rFonts w:ascii="Times New Roman" w:hAnsi="Times New Roman" w:cs="Times New Roman"/>
          <w:lang w:val="en-US"/>
        </w:rPr>
        <w:t xml:space="preserve">ratio </w:t>
      </w:r>
      <w:r w:rsidR="00D17162">
        <w:rPr>
          <w:rFonts w:ascii="Times New Roman" w:hAnsi="Times New Roman" w:cs="Times New Roman"/>
          <w:lang w:val="en-US"/>
        </w:rPr>
        <w:t>(L1+</w:t>
      </w:r>
      <w:r w:rsidRPr="008C4C42">
        <w:rPr>
          <w:rFonts w:ascii="Times New Roman" w:hAnsi="Times New Roman" w:cs="Times New Roman"/>
          <w:lang w:val="en-US"/>
        </w:rPr>
        <w:t>L2</w:t>
      </w:r>
      <w:r w:rsidR="00D17162">
        <w:rPr>
          <w:rFonts w:ascii="Times New Roman" w:hAnsi="Times New Roman" w:cs="Times New Roman"/>
          <w:lang w:val="en-US"/>
        </w:rPr>
        <w:t>)</w:t>
      </w:r>
      <w:r w:rsidRPr="008C4C42">
        <w:rPr>
          <w:rFonts w:ascii="Times New Roman" w:hAnsi="Times New Roman" w:cs="Times New Roman"/>
          <w:lang w:val="en-US"/>
        </w:rPr>
        <w:t xml:space="preserve">/L1 was established in 2017 </w:t>
      </w:r>
      <w:r w:rsidR="00E5605D">
        <w:rPr>
          <w:rFonts w:ascii="Times New Roman" w:hAnsi="Times New Roman" w:cs="Times New Roman"/>
          <w:lang w:val="en-US"/>
        </w:rPr>
        <w:t>edition</w:t>
      </w:r>
      <w:r w:rsidR="00950C89">
        <w:rPr>
          <w:rFonts w:ascii="Times New Roman" w:hAnsi="Times New Roman" w:cs="Times New Roman"/>
          <w:lang w:val="en-US"/>
        </w:rPr>
        <w:t xml:space="preserve"> </w:t>
      </w:r>
      <w:r w:rsidR="00607346">
        <w:rPr>
          <w:rFonts w:ascii="Times New Roman" w:hAnsi="Times New Roman" w:cs="Times New Roman"/>
          <w:lang w:val="en-US"/>
        </w:rPr>
        <w:t xml:space="preserve">by </w:t>
      </w:r>
      <w:r w:rsidR="00950C89">
        <w:rPr>
          <w:rFonts w:ascii="Times New Roman" w:hAnsi="Times New Roman" w:cs="Times New Roman"/>
          <w:lang w:val="en-US"/>
        </w:rPr>
        <w:t>projecting data available for the processed countries: it resulted to be around</w:t>
      </w:r>
      <w:r w:rsidRPr="008C4C42">
        <w:rPr>
          <w:rFonts w:ascii="Times New Roman" w:hAnsi="Times New Roman" w:cs="Times New Roman"/>
          <w:lang w:val="en-US"/>
        </w:rPr>
        <w:t xml:space="preserve"> </w:t>
      </w:r>
      <w:r w:rsidR="00D17162">
        <w:rPr>
          <w:rFonts w:ascii="Times New Roman" w:hAnsi="Times New Roman" w:cs="Times New Roman"/>
          <w:lang w:val="en-US"/>
        </w:rPr>
        <w:t>1.</w:t>
      </w:r>
      <w:r w:rsidRPr="008C4C42">
        <w:rPr>
          <w:rFonts w:ascii="Times New Roman" w:hAnsi="Times New Roman" w:cs="Times New Roman"/>
          <w:lang w:val="en-US"/>
        </w:rPr>
        <w:t>25</w:t>
      </w:r>
      <w:r w:rsidR="00950C89">
        <w:rPr>
          <w:rFonts w:ascii="Times New Roman" w:hAnsi="Times New Roman" w:cs="Times New Roman"/>
          <w:lang w:val="en-US"/>
        </w:rPr>
        <w:t>. No</w:t>
      </w:r>
      <w:r w:rsidRPr="008C4C42">
        <w:rPr>
          <w:rFonts w:ascii="Times New Roman" w:hAnsi="Times New Roman" w:cs="Times New Roman"/>
          <w:lang w:val="en-US"/>
        </w:rPr>
        <w:t xml:space="preserve">w </w:t>
      </w:r>
      <w:r w:rsidR="00950C89">
        <w:rPr>
          <w:rFonts w:ascii="Times New Roman" w:hAnsi="Times New Roman" w:cs="Times New Roman"/>
          <w:lang w:val="en-US"/>
        </w:rPr>
        <w:t>the</w:t>
      </w:r>
      <w:r w:rsidRPr="008C4C42">
        <w:rPr>
          <w:rFonts w:ascii="Times New Roman" w:hAnsi="Times New Roman" w:cs="Times New Roman"/>
          <w:lang w:val="en-US"/>
        </w:rPr>
        <w:t xml:space="preserve"> figure </w:t>
      </w:r>
      <w:r w:rsidR="00950C89">
        <w:rPr>
          <w:rFonts w:ascii="Times New Roman" w:hAnsi="Times New Roman" w:cs="Times New Roman"/>
          <w:lang w:val="en-US"/>
        </w:rPr>
        <w:t xml:space="preserve">is </w:t>
      </w:r>
      <w:r w:rsidRPr="008C4C42">
        <w:rPr>
          <w:rFonts w:ascii="Times New Roman" w:hAnsi="Times New Roman" w:cs="Times New Roman"/>
          <w:lang w:val="en-US"/>
        </w:rPr>
        <w:t>provided</w:t>
      </w:r>
      <w:r w:rsidR="00950C89">
        <w:rPr>
          <w:rFonts w:ascii="Times New Roman" w:hAnsi="Times New Roman" w:cs="Times New Roman"/>
          <w:lang w:val="en-US"/>
        </w:rPr>
        <w:t xml:space="preserve"> indirectly </w:t>
      </w:r>
      <w:r w:rsidR="00950C89" w:rsidRPr="008C4C42">
        <w:rPr>
          <w:rFonts w:ascii="Times New Roman" w:hAnsi="Times New Roman" w:cs="Times New Roman"/>
          <w:lang w:val="en-US"/>
        </w:rPr>
        <w:t>by</w:t>
      </w:r>
      <w:r w:rsidRPr="008C4C42">
        <w:rPr>
          <w:rFonts w:ascii="Times New Roman" w:hAnsi="Times New Roman" w:cs="Times New Roman"/>
          <w:lang w:val="en-US"/>
        </w:rPr>
        <w:t xml:space="preserve"> Ethnologue data a</w:t>
      </w:r>
      <w:r w:rsidR="00950C89">
        <w:rPr>
          <w:rFonts w:ascii="Times New Roman" w:hAnsi="Times New Roman" w:cs="Times New Roman"/>
          <w:lang w:val="en-US"/>
        </w:rPr>
        <w:t>nd its value is</w:t>
      </w:r>
      <w:r w:rsidRPr="008C4C42">
        <w:rPr>
          <w:rFonts w:ascii="Times New Roman" w:hAnsi="Times New Roman" w:cs="Times New Roman"/>
          <w:lang w:val="en-US"/>
        </w:rPr>
        <w:t xml:space="preserve"> </w:t>
      </w:r>
      <w:r w:rsidR="00D17162">
        <w:rPr>
          <w:rFonts w:ascii="Times New Roman" w:hAnsi="Times New Roman" w:cs="Times New Roman"/>
          <w:lang w:val="en-US"/>
        </w:rPr>
        <w:t>1.</w:t>
      </w:r>
      <w:r w:rsidRPr="008C4C42">
        <w:rPr>
          <w:rFonts w:ascii="Times New Roman" w:hAnsi="Times New Roman" w:cs="Times New Roman"/>
          <w:lang w:val="en-US"/>
        </w:rPr>
        <w:t>43.</w:t>
      </w:r>
    </w:p>
    <w:p w:rsidR="00185B80" w:rsidRPr="008C4C42" w:rsidRDefault="00185B80" w:rsidP="00185B80">
      <w:pPr>
        <w:spacing w:after="0"/>
        <w:jc w:val="both"/>
        <w:rPr>
          <w:rFonts w:ascii="Times New Roman" w:hAnsi="Times New Roman" w:cs="Times New Roman"/>
          <w:lang w:val="en-US"/>
        </w:rPr>
      </w:pPr>
    </w:p>
    <w:p w:rsidR="00185B80" w:rsidRPr="008C4C42" w:rsidRDefault="00185B80" w:rsidP="00185B80">
      <w:pPr>
        <w:spacing w:after="0"/>
        <w:jc w:val="both"/>
        <w:rPr>
          <w:rFonts w:ascii="Times New Roman" w:hAnsi="Times New Roman" w:cs="Times New Roman"/>
          <w:lang w:val="en-US"/>
        </w:rPr>
      </w:pPr>
      <w:r w:rsidRPr="008C4C42">
        <w:rPr>
          <w:rFonts w:ascii="Times New Roman" w:hAnsi="Times New Roman" w:cs="Times New Roman"/>
          <w:lang w:val="en-US"/>
        </w:rPr>
        <w:t>Following Ethnologue figures:</w:t>
      </w:r>
    </w:p>
    <w:p w:rsidR="00185B80" w:rsidRPr="008C4C42" w:rsidRDefault="00185B80" w:rsidP="00AC31ED">
      <w:pPr>
        <w:pStyle w:val="Paragraphedeliste"/>
        <w:numPr>
          <w:ilvl w:val="0"/>
          <w:numId w:val="3"/>
        </w:numPr>
        <w:spacing w:after="0"/>
        <w:jc w:val="both"/>
        <w:rPr>
          <w:rFonts w:ascii="Times New Roman" w:hAnsi="Times New Roman" w:cs="Times New Roman"/>
          <w:lang w:val="en-US"/>
        </w:rPr>
      </w:pPr>
      <w:r w:rsidRPr="008C4C42">
        <w:rPr>
          <w:rFonts w:ascii="Times New Roman" w:hAnsi="Times New Roman" w:cs="Times New Roman"/>
          <w:lang w:val="en-US"/>
        </w:rPr>
        <w:t>The total worldwide (L1) population is given as: 7 231 699 136</w:t>
      </w:r>
    </w:p>
    <w:p w:rsidR="00185B80" w:rsidRPr="008C4C42" w:rsidRDefault="00185B80" w:rsidP="00AC31ED">
      <w:pPr>
        <w:pStyle w:val="Paragraphedeliste"/>
        <w:numPr>
          <w:ilvl w:val="0"/>
          <w:numId w:val="3"/>
        </w:numPr>
        <w:spacing w:after="0"/>
        <w:jc w:val="both"/>
        <w:rPr>
          <w:rFonts w:ascii="Times New Roman" w:hAnsi="Times New Roman" w:cs="Times New Roman"/>
          <w:lang w:val="en-US"/>
        </w:rPr>
      </w:pPr>
      <w:r w:rsidRPr="008C4C42">
        <w:rPr>
          <w:rFonts w:ascii="Times New Roman" w:hAnsi="Times New Roman" w:cs="Times New Roman"/>
          <w:lang w:val="en-US"/>
        </w:rPr>
        <w:t>The total worldwide L1+L2 speakers is given as: 10 361 716 756</w:t>
      </w:r>
    </w:p>
    <w:p w:rsidR="00237B37" w:rsidRPr="008C4C42" w:rsidRDefault="00185B80" w:rsidP="00AC31ED">
      <w:pPr>
        <w:pStyle w:val="Paragraphedeliste"/>
        <w:numPr>
          <w:ilvl w:val="0"/>
          <w:numId w:val="3"/>
        </w:numPr>
        <w:spacing w:after="0"/>
        <w:jc w:val="both"/>
        <w:rPr>
          <w:rFonts w:ascii="Times New Roman" w:hAnsi="Times New Roman" w:cs="Times New Roman"/>
          <w:lang w:val="en-US"/>
        </w:rPr>
      </w:pPr>
      <w:r w:rsidRPr="008C4C42">
        <w:rPr>
          <w:rFonts w:ascii="Times New Roman" w:hAnsi="Times New Roman" w:cs="Times New Roman"/>
          <w:lang w:val="en-US"/>
        </w:rPr>
        <w:t xml:space="preserve">The “multilingualism ratio” is then 10 361 716 756/7 231 699 136 = 1.4328 </w:t>
      </w:r>
    </w:p>
    <w:p w:rsidR="00185B80" w:rsidRPr="008C4C42" w:rsidRDefault="00185B80" w:rsidP="00237B37">
      <w:pPr>
        <w:pStyle w:val="Paragraphedeliste"/>
        <w:spacing w:after="0"/>
        <w:jc w:val="both"/>
        <w:rPr>
          <w:rFonts w:ascii="Times New Roman" w:hAnsi="Times New Roman" w:cs="Times New Roman"/>
          <w:lang w:val="en-US"/>
        </w:rPr>
      </w:pPr>
      <w:r w:rsidRPr="008C4C42">
        <w:rPr>
          <w:rFonts w:ascii="Times New Roman" w:hAnsi="Times New Roman" w:cs="Times New Roman"/>
          <w:lang w:val="en-US"/>
        </w:rPr>
        <w:t xml:space="preserve">(in other </w:t>
      </w:r>
      <w:r w:rsidR="00237B37" w:rsidRPr="008C4C42">
        <w:rPr>
          <w:rFonts w:ascii="Times New Roman" w:hAnsi="Times New Roman" w:cs="Times New Roman"/>
          <w:lang w:val="en-US"/>
        </w:rPr>
        <w:t xml:space="preserve">terms </w:t>
      </w:r>
      <w:r w:rsidRPr="008C4C42">
        <w:rPr>
          <w:rFonts w:ascii="Times New Roman" w:hAnsi="Times New Roman" w:cs="Times New Roman"/>
          <w:b/>
          <w:lang w:val="en-US"/>
        </w:rPr>
        <w:t>43% of the population speaks more than one language</w:t>
      </w:r>
      <w:r w:rsidRPr="008C4C42">
        <w:rPr>
          <w:rFonts w:ascii="Times New Roman" w:hAnsi="Times New Roman" w:cs="Times New Roman"/>
          <w:lang w:val="en-US"/>
        </w:rPr>
        <w:t>).</w:t>
      </w:r>
    </w:p>
    <w:p w:rsidR="00185B80" w:rsidRPr="008C4C42" w:rsidRDefault="00185B80" w:rsidP="00185B80">
      <w:pPr>
        <w:spacing w:after="0"/>
        <w:jc w:val="both"/>
        <w:rPr>
          <w:rFonts w:ascii="Times New Roman" w:hAnsi="Times New Roman" w:cs="Times New Roman"/>
          <w:lang w:val="en-US"/>
        </w:rPr>
      </w:pPr>
    </w:p>
    <w:p w:rsidR="00185B80" w:rsidRPr="008C4C42" w:rsidRDefault="00185B80" w:rsidP="00185B80">
      <w:pPr>
        <w:spacing w:after="0"/>
        <w:jc w:val="both"/>
        <w:rPr>
          <w:rFonts w:ascii="Times New Roman" w:hAnsi="Times New Roman" w:cs="Times New Roman"/>
          <w:lang w:val="en-US"/>
        </w:rPr>
      </w:pPr>
      <w:r w:rsidRPr="008C4C42">
        <w:rPr>
          <w:rFonts w:ascii="Times New Roman" w:hAnsi="Times New Roman" w:cs="Times New Roman"/>
          <w:lang w:val="en-US"/>
        </w:rPr>
        <w:t xml:space="preserve">This figure of 43% is clearly much better than the 25% used </w:t>
      </w:r>
      <w:r w:rsidR="00607346">
        <w:rPr>
          <w:rFonts w:ascii="Times New Roman" w:hAnsi="Times New Roman" w:cs="Times New Roman"/>
          <w:lang w:val="en-US"/>
        </w:rPr>
        <w:t xml:space="preserve">in </w:t>
      </w:r>
      <w:r w:rsidRPr="008C4C42">
        <w:rPr>
          <w:rFonts w:ascii="Times New Roman" w:hAnsi="Times New Roman" w:cs="Times New Roman"/>
          <w:lang w:val="en-US"/>
        </w:rPr>
        <w:t xml:space="preserve">the first version and this is not an anecdotical element of the model but one of the key elements. As shown in the first </w:t>
      </w:r>
      <w:r w:rsidR="00E93EAC">
        <w:rPr>
          <w:rFonts w:ascii="Times New Roman" w:hAnsi="Times New Roman" w:cs="Times New Roman"/>
          <w:lang w:val="en-US"/>
        </w:rPr>
        <w:t>study</w:t>
      </w:r>
      <w:r w:rsidR="005A7A3E">
        <w:rPr>
          <w:rFonts w:ascii="Times New Roman" w:hAnsi="Times New Roman" w:cs="Times New Roman"/>
          <w:lang w:val="en-US"/>
        </w:rPr>
        <w:t>,</w:t>
      </w:r>
      <w:r w:rsidRPr="008C4C42">
        <w:rPr>
          <w:rFonts w:ascii="Times New Roman" w:hAnsi="Times New Roman" w:cs="Times New Roman"/>
          <w:lang w:val="en-US"/>
        </w:rPr>
        <w:t xml:space="preserve"> the most common and critical bias of the figures offered on languages is the fact that they are not considering correctly the L2 speakers (issue which expresses fully in the Internet where </w:t>
      </w:r>
      <w:r w:rsidR="00A938E2" w:rsidRPr="008C4C42">
        <w:rPr>
          <w:rFonts w:ascii="Times New Roman" w:hAnsi="Times New Roman" w:cs="Times New Roman"/>
          <w:lang w:val="en-US"/>
        </w:rPr>
        <w:t>most internauts do</w:t>
      </w:r>
      <w:r w:rsidRPr="008C4C42">
        <w:rPr>
          <w:rFonts w:ascii="Times New Roman" w:hAnsi="Times New Roman" w:cs="Times New Roman"/>
          <w:lang w:val="en-US"/>
        </w:rPr>
        <w:t xml:space="preserve"> use their L2 languages and many websites are multilingual</w:t>
      </w:r>
      <w:r w:rsidR="00950C89">
        <w:rPr>
          <w:rStyle w:val="Appelnotedebasdep"/>
          <w:rFonts w:ascii="Times New Roman" w:hAnsi="Times New Roman" w:cs="Times New Roman"/>
          <w:lang w:val="en-US"/>
        </w:rPr>
        <w:footnoteReference w:id="10"/>
      </w:r>
      <w:r w:rsidRPr="008C4C42">
        <w:rPr>
          <w:rFonts w:ascii="Times New Roman" w:hAnsi="Times New Roman" w:cs="Times New Roman"/>
          <w:lang w:val="en-US"/>
        </w:rPr>
        <w:t>)</w:t>
      </w:r>
      <w:r w:rsidR="005A7A3E">
        <w:rPr>
          <w:rFonts w:ascii="Times New Roman" w:hAnsi="Times New Roman" w:cs="Times New Roman"/>
          <w:lang w:val="en-US"/>
        </w:rPr>
        <w:t>. No</w:t>
      </w:r>
      <w:r w:rsidRPr="008C4C42">
        <w:rPr>
          <w:rFonts w:ascii="Times New Roman" w:hAnsi="Times New Roman" w:cs="Times New Roman"/>
          <w:lang w:val="en-US"/>
        </w:rPr>
        <w:t xml:space="preserve">t paying due attention to </w:t>
      </w:r>
      <w:r w:rsidR="005A7A3E">
        <w:rPr>
          <w:rFonts w:ascii="Times New Roman" w:hAnsi="Times New Roman" w:cs="Times New Roman"/>
          <w:lang w:val="en-US"/>
        </w:rPr>
        <w:t>multilingualism</w:t>
      </w:r>
      <w:r w:rsidRPr="008C4C42">
        <w:rPr>
          <w:rFonts w:ascii="Times New Roman" w:hAnsi="Times New Roman" w:cs="Times New Roman"/>
          <w:lang w:val="en-US"/>
        </w:rPr>
        <w:t xml:space="preserve"> conduce</w:t>
      </w:r>
      <w:r w:rsidR="005A7A3E">
        <w:rPr>
          <w:rFonts w:ascii="Times New Roman" w:hAnsi="Times New Roman" w:cs="Times New Roman"/>
          <w:lang w:val="en-US"/>
        </w:rPr>
        <w:t>s</w:t>
      </w:r>
      <w:r w:rsidRPr="008C4C42">
        <w:rPr>
          <w:rFonts w:ascii="Times New Roman" w:hAnsi="Times New Roman" w:cs="Times New Roman"/>
          <w:lang w:val="en-US"/>
        </w:rPr>
        <w:t xml:space="preserve"> to tremendous errors</w:t>
      </w:r>
      <w:r w:rsidR="005A7A3E">
        <w:rPr>
          <w:rFonts w:ascii="Times New Roman" w:hAnsi="Times New Roman" w:cs="Times New Roman"/>
          <w:lang w:val="en-US"/>
        </w:rPr>
        <w:t>,</w:t>
      </w:r>
      <w:r w:rsidR="00A938E2" w:rsidRPr="008C4C42">
        <w:rPr>
          <w:rFonts w:ascii="Times New Roman" w:hAnsi="Times New Roman" w:cs="Times New Roman"/>
          <w:lang w:val="en-US"/>
        </w:rPr>
        <w:t xml:space="preserve"> often hidden in “the rest of languages”</w:t>
      </w:r>
      <w:r w:rsidR="005A7A3E">
        <w:rPr>
          <w:rFonts w:ascii="Times New Roman" w:hAnsi="Times New Roman" w:cs="Times New Roman"/>
          <w:lang w:val="en-US"/>
        </w:rPr>
        <w:t>,</w:t>
      </w:r>
      <w:r w:rsidR="00A938E2" w:rsidRPr="008C4C42">
        <w:rPr>
          <w:rFonts w:ascii="Times New Roman" w:hAnsi="Times New Roman" w:cs="Times New Roman"/>
          <w:lang w:val="en-US"/>
        </w:rPr>
        <w:t xml:space="preserve"> as world percentages are computed over a total of 7 billion (the world population)</w:t>
      </w:r>
      <w:r w:rsidR="005A7A3E">
        <w:rPr>
          <w:rFonts w:ascii="Times New Roman" w:hAnsi="Times New Roman" w:cs="Times New Roman"/>
          <w:lang w:val="en-US"/>
        </w:rPr>
        <w:t xml:space="preserve"> where it should be over</w:t>
      </w:r>
      <w:r w:rsidR="005A7A3E" w:rsidRPr="008C4C42">
        <w:rPr>
          <w:rFonts w:ascii="Times New Roman" w:hAnsi="Times New Roman" w:cs="Times New Roman"/>
          <w:lang w:val="en-US"/>
        </w:rPr>
        <w:t xml:space="preserve"> a population of 10 billion  (the L1+L2 speakers)</w:t>
      </w:r>
      <w:r w:rsidR="006F22A8">
        <w:rPr>
          <w:rFonts w:ascii="Times New Roman" w:hAnsi="Times New Roman" w:cs="Times New Roman"/>
          <w:lang w:val="en-US"/>
        </w:rPr>
        <w:t>.</w:t>
      </w:r>
    </w:p>
    <w:p w:rsidR="00185B80" w:rsidRPr="008C4C42" w:rsidRDefault="00185B80" w:rsidP="00185B80">
      <w:pPr>
        <w:spacing w:after="0"/>
        <w:jc w:val="both"/>
        <w:rPr>
          <w:rFonts w:ascii="Times New Roman" w:hAnsi="Times New Roman" w:cs="Times New Roman"/>
          <w:lang w:val="en-US"/>
        </w:rPr>
      </w:pPr>
    </w:p>
    <w:p w:rsidR="00185B80" w:rsidRDefault="00185B80" w:rsidP="00185B80">
      <w:pPr>
        <w:spacing w:after="0"/>
        <w:jc w:val="both"/>
        <w:rPr>
          <w:rFonts w:ascii="Times New Roman" w:hAnsi="Times New Roman" w:cs="Times New Roman"/>
          <w:lang w:val="en-US"/>
        </w:rPr>
      </w:pPr>
      <w:r w:rsidRPr="008C4C42">
        <w:rPr>
          <w:rFonts w:ascii="Times New Roman" w:hAnsi="Times New Roman" w:cs="Times New Roman"/>
          <w:lang w:val="en-US"/>
        </w:rPr>
        <w:t>In that second version</w:t>
      </w:r>
      <w:r w:rsidR="006F22A8">
        <w:rPr>
          <w:rFonts w:ascii="Times New Roman" w:hAnsi="Times New Roman" w:cs="Times New Roman"/>
          <w:lang w:val="en-US"/>
        </w:rPr>
        <w:t>,</w:t>
      </w:r>
      <w:r w:rsidRPr="008C4C42">
        <w:rPr>
          <w:rFonts w:ascii="Times New Roman" w:hAnsi="Times New Roman" w:cs="Times New Roman"/>
          <w:lang w:val="en-US"/>
        </w:rPr>
        <w:t xml:space="preserve"> the </w:t>
      </w:r>
      <w:r w:rsidRPr="00E5605D">
        <w:rPr>
          <w:rFonts w:ascii="Times New Roman" w:hAnsi="Times New Roman" w:cs="Times New Roman"/>
          <w:b/>
          <w:lang w:val="en-US"/>
        </w:rPr>
        <w:t>principle of measuring everything in terms of L1+L2 population</w:t>
      </w:r>
      <w:r w:rsidRPr="008C4C42">
        <w:rPr>
          <w:rFonts w:ascii="Times New Roman" w:hAnsi="Times New Roman" w:cs="Times New Roman"/>
          <w:lang w:val="en-US"/>
        </w:rPr>
        <w:t xml:space="preserve"> (instead of the world population) has been fully adopted to insure accuracy to the results. For that reason (and also because of other improvements) comparison between 2017 and 2021 results </w:t>
      </w:r>
      <w:r w:rsidR="00E5605D">
        <w:rPr>
          <w:rFonts w:ascii="Times New Roman" w:hAnsi="Times New Roman" w:cs="Times New Roman"/>
          <w:lang w:val="en-US"/>
        </w:rPr>
        <w:t>are to be made with caution</w:t>
      </w:r>
      <w:r w:rsidRPr="008C4C42">
        <w:rPr>
          <w:rFonts w:ascii="Times New Roman" w:hAnsi="Times New Roman" w:cs="Times New Roman"/>
          <w:lang w:val="en-US"/>
        </w:rPr>
        <w:t xml:space="preserve">. As a matter of fact, all the macro-indicators, </w:t>
      </w:r>
      <w:r w:rsidRPr="008C4C42">
        <w:rPr>
          <w:rFonts w:ascii="Times New Roman" w:hAnsi="Times New Roman" w:cs="Times New Roman"/>
          <w:i/>
          <w:lang w:val="en-US"/>
        </w:rPr>
        <w:t>power</w:t>
      </w:r>
      <w:r w:rsidRPr="008C4C42">
        <w:rPr>
          <w:rFonts w:ascii="Times New Roman" w:hAnsi="Times New Roman" w:cs="Times New Roman"/>
          <w:lang w:val="en-US"/>
        </w:rPr>
        <w:t xml:space="preserve"> but also </w:t>
      </w:r>
      <w:r w:rsidRPr="008C4C42">
        <w:rPr>
          <w:rFonts w:ascii="Times New Roman" w:hAnsi="Times New Roman" w:cs="Times New Roman"/>
          <w:i/>
          <w:lang w:val="en-US"/>
        </w:rPr>
        <w:t>capacity</w:t>
      </w:r>
      <w:r w:rsidRPr="008C4C42">
        <w:rPr>
          <w:rFonts w:ascii="Times New Roman" w:hAnsi="Times New Roman" w:cs="Times New Roman"/>
          <w:lang w:val="en-US"/>
        </w:rPr>
        <w:t xml:space="preserve"> and </w:t>
      </w:r>
      <w:r w:rsidRPr="008C4C42">
        <w:rPr>
          <w:rFonts w:ascii="Times New Roman" w:hAnsi="Times New Roman" w:cs="Times New Roman"/>
          <w:i/>
          <w:lang w:val="en-US"/>
        </w:rPr>
        <w:t>gradient</w:t>
      </w:r>
      <w:r w:rsidR="006F22A8">
        <w:rPr>
          <w:rFonts w:ascii="Times New Roman" w:hAnsi="Times New Roman" w:cs="Times New Roman"/>
          <w:i/>
          <w:lang w:val="en-US"/>
        </w:rPr>
        <w:t>,</w:t>
      </w:r>
      <w:r w:rsidRPr="008C4C42">
        <w:rPr>
          <w:rFonts w:ascii="Times New Roman" w:hAnsi="Times New Roman" w:cs="Times New Roman"/>
          <w:lang w:val="en-US"/>
        </w:rPr>
        <w:t xml:space="preserve"> are now following this rule of being computed over the L1+L2 population instead of the L1 population (and will then appear lower than in 2017 version). </w:t>
      </w:r>
    </w:p>
    <w:p w:rsidR="00A11C7B" w:rsidRDefault="00A11C7B" w:rsidP="00185B80">
      <w:pPr>
        <w:spacing w:after="0"/>
        <w:jc w:val="both"/>
        <w:rPr>
          <w:rFonts w:ascii="Times New Roman" w:hAnsi="Times New Roman" w:cs="Times New Roman"/>
          <w:lang w:val="en-US"/>
        </w:rPr>
      </w:pPr>
    </w:p>
    <w:p w:rsidR="00191650" w:rsidRDefault="00191650" w:rsidP="00185B80">
      <w:pPr>
        <w:spacing w:after="0"/>
        <w:jc w:val="both"/>
        <w:rPr>
          <w:rFonts w:ascii="Times New Roman" w:hAnsi="Times New Roman" w:cs="Times New Roman"/>
          <w:lang w:val="en-US"/>
        </w:rPr>
      </w:pPr>
    </w:p>
    <w:p w:rsidR="00191650" w:rsidRPr="008C4C42" w:rsidRDefault="00EE3393" w:rsidP="00EE3393">
      <w:pPr>
        <w:pStyle w:val="Titre2"/>
        <w:numPr>
          <w:ilvl w:val="0"/>
          <w:numId w:val="0"/>
        </w:numPr>
        <w:ind w:left="1080"/>
        <w:rPr>
          <w:lang w:val="en-US"/>
        </w:rPr>
      </w:pPr>
      <w:bookmarkStart w:id="8" w:name="_Toc79171772"/>
      <w:r>
        <w:rPr>
          <w:lang w:val="en-US"/>
        </w:rPr>
        <w:lastRenderedPageBreak/>
        <w:t xml:space="preserve">2.3 </w:t>
      </w:r>
      <w:r w:rsidR="00191650" w:rsidRPr="008C4C42">
        <w:rPr>
          <w:lang w:val="en-US"/>
        </w:rPr>
        <w:t>Source for persons connected to the Internet</w:t>
      </w:r>
      <w:bookmarkEnd w:id="8"/>
    </w:p>
    <w:p w:rsidR="00191650" w:rsidRPr="008C4C42" w:rsidRDefault="00191650" w:rsidP="00191650">
      <w:pPr>
        <w:spacing w:after="0"/>
        <w:jc w:val="both"/>
        <w:rPr>
          <w:rFonts w:ascii="Times New Roman" w:hAnsi="Times New Roman" w:cs="Times New Roman"/>
          <w:lang w:val="en-US"/>
        </w:rPr>
      </w:pPr>
    </w:p>
    <w:p w:rsidR="00191650" w:rsidRPr="008C4C42" w:rsidRDefault="00191650" w:rsidP="00191650">
      <w:pPr>
        <w:spacing w:after="0"/>
        <w:jc w:val="both"/>
        <w:rPr>
          <w:rFonts w:ascii="Times New Roman" w:hAnsi="Times New Roman" w:cs="Times New Roman"/>
          <w:lang w:val="en-US"/>
        </w:rPr>
      </w:pPr>
      <w:r w:rsidRPr="008C4C42">
        <w:rPr>
          <w:rFonts w:ascii="Times New Roman" w:hAnsi="Times New Roman" w:cs="Times New Roman"/>
          <w:lang w:val="en-US"/>
        </w:rPr>
        <w:t>Until 2017</w:t>
      </w:r>
      <w:r>
        <w:rPr>
          <w:rFonts w:ascii="Times New Roman" w:hAnsi="Times New Roman" w:cs="Times New Roman"/>
          <w:lang w:val="en-US"/>
        </w:rPr>
        <w:t>,</w:t>
      </w:r>
      <w:r w:rsidRPr="008C4C42">
        <w:rPr>
          <w:rFonts w:ascii="Times New Roman" w:hAnsi="Times New Roman" w:cs="Times New Roman"/>
          <w:lang w:val="en-US"/>
        </w:rPr>
        <w:t xml:space="preserve"> ITU used to provide each year an update of its </w:t>
      </w:r>
      <w:r w:rsidR="006F22A8">
        <w:rPr>
          <w:rFonts w:ascii="Times New Roman" w:hAnsi="Times New Roman" w:cs="Times New Roman"/>
          <w:lang w:val="en-US"/>
        </w:rPr>
        <w:t>figures</w:t>
      </w:r>
      <w:r w:rsidRPr="008C4C42">
        <w:rPr>
          <w:rStyle w:val="Appelnotedebasdep"/>
          <w:rFonts w:ascii="Times New Roman" w:hAnsi="Times New Roman" w:cs="Times New Roman"/>
          <w:lang w:val="en-US"/>
        </w:rPr>
        <w:footnoteReference w:id="11"/>
      </w:r>
      <w:r w:rsidRPr="008C4C42">
        <w:rPr>
          <w:rFonts w:ascii="Times New Roman" w:hAnsi="Times New Roman" w:cs="Times New Roman"/>
          <w:lang w:val="en-US"/>
        </w:rPr>
        <w:t xml:space="preserve"> on the </w:t>
      </w:r>
      <w:r w:rsidRPr="006F22A8">
        <w:rPr>
          <w:rFonts w:ascii="Times New Roman" w:hAnsi="Times New Roman" w:cs="Times New Roman"/>
          <w:i/>
          <w:lang w:val="en-US"/>
        </w:rPr>
        <w:t>percentage of individuals who use the Internet per country</w:t>
      </w:r>
      <w:r w:rsidR="00E5605D">
        <w:rPr>
          <w:rFonts w:ascii="Times New Roman" w:hAnsi="Times New Roman" w:cs="Times New Roman"/>
          <w:lang w:val="en-US"/>
        </w:rPr>
        <w:t>,</w:t>
      </w:r>
      <w:r w:rsidRPr="008C4C42">
        <w:rPr>
          <w:rFonts w:ascii="Times New Roman" w:hAnsi="Times New Roman" w:cs="Times New Roman"/>
          <w:lang w:val="en-US"/>
        </w:rPr>
        <w:t xml:space="preserve"> including its own estimates whereas there is no official source in a given country. This input, which is </w:t>
      </w:r>
      <w:r w:rsidR="00A11C7B">
        <w:rPr>
          <w:rFonts w:ascii="Times New Roman" w:hAnsi="Times New Roman" w:cs="Times New Roman"/>
          <w:lang w:val="en-US"/>
        </w:rPr>
        <w:t>indeed the most important</w:t>
      </w:r>
      <w:r w:rsidRPr="008C4C42">
        <w:rPr>
          <w:rFonts w:ascii="Times New Roman" w:hAnsi="Times New Roman" w:cs="Times New Roman"/>
          <w:lang w:val="en-US"/>
        </w:rPr>
        <w:t xml:space="preserve"> element of the method</w:t>
      </w:r>
      <w:r>
        <w:rPr>
          <w:rFonts w:ascii="Times New Roman" w:hAnsi="Times New Roman" w:cs="Times New Roman"/>
          <w:lang w:val="en-US"/>
        </w:rPr>
        <w:t>,</w:t>
      </w:r>
      <w:r w:rsidRPr="008C4C42">
        <w:rPr>
          <w:rFonts w:ascii="Times New Roman" w:hAnsi="Times New Roman" w:cs="Times New Roman"/>
          <w:lang w:val="en-US"/>
        </w:rPr>
        <w:t xml:space="preserve"> was considered one of the most reliable sources. Unfortunately, after 2017</w:t>
      </w:r>
      <w:r>
        <w:rPr>
          <w:rFonts w:ascii="Times New Roman" w:hAnsi="Times New Roman" w:cs="Times New Roman"/>
          <w:lang w:val="en-US"/>
        </w:rPr>
        <w:t>,</w:t>
      </w:r>
      <w:r w:rsidRPr="008C4C42">
        <w:rPr>
          <w:rFonts w:ascii="Times New Roman" w:hAnsi="Times New Roman" w:cs="Times New Roman"/>
          <w:lang w:val="en-US"/>
        </w:rPr>
        <w:t xml:space="preserve"> ITU has decided to stop providing its own estimates</w:t>
      </w:r>
      <w:r w:rsidR="00A11C7B">
        <w:rPr>
          <w:rFonts w:ascii="Times New Roman" w:hAnsi="Times New Roman" w:cs="Times New Roman"/>
          <w:lang w:val="en-US"/>
        </w:rPr>
        <w:t>,</w:t>
      </w:r>
      <w:r w:rsidRPr="008C4C42">
        <w:rPr>
          <w:rFonts w:ascii="Times New Roman" w:hAnsi="Times New Roman" w:cs="Times New Roman"/>
          <w:lang w:val="en-US"/>
        </w:rPr>
        <w:t xml:space="preserve"> which leaves many countries (almost all developing countries</w:t>
      </w:r>
      <w:r w:rsidRPr="008C4C42">
        <w:rPr>
          <w:rStyle w:val="Appelnotedebasdep"/>
          <w:rFonts w:ascii="Times New Roman" w:hAnsi="Times New Roman" w:cs="Times New Roman"/>
          <w:lang w:val="en-US"/>
        </w:rPr>
        <w:footnoteReference w:id="12"/>
      </w:r>
      <w:r w:rsidRPr="008C4C42">
        <w:rPr>
          <w:rFonts w:ascii="Times New Roman" w:hAnsi="Times New Roman" w:cs="Times New Roman"/>
          <w:lang w:val="en-US"/>
        </w:rPr>
        <w:t>) with old figures of 2017 in 2021.</w:t>
      </w:r>
    </w:p>
    <w:p w:rsidR="00191650" w:rsidRPr="008C4C42" w:rsidRDefault="00191650" w:rsidP="00191650">
      <w:pPr>
        <w:spacing w:after="0"/>
        <w:jc w:val="both"/>
        <w:rPr>
          <w:rFonts w:ascii="Times New Roman" w:hAnsi="Times New Roman" w:cs="Times New Roman"/>
          <w:lang w:val="en-US"/>
        </w:rPr>
      </w:pPr>
    </w:p>
    <w:p w:rsidR="00191650" w:rsidRPr="008C4C42" w:rsidRDefault="00191650" w:rsidP="00191650">
      <w:pPr>
        <w:spacing w:after="0"/>
        <w:jc w:val="both"/>
        <w:rPr>
          <w:rFonts w:ascii="Times New Roman" w:hAnsi="Times New Roman" w:cs="Times New Roman"/>
          <w:lang w:val="en-US"/>
        </w:rPr>
      </w:pPr>
      <w:r w:rsidRPr="008C4C42">
        <w:rPr>
          <w:rFonts w:ascii="Times New Roman" w:hAnsi="Times New Roman" w:cs="Times New Roman"/>
          <w:lang w:val="en-US"/>
        </w:rPr>
        <w:t>This pose</w:t>
      </w:r>
      <w:r w:rsidR="00A11C7B">
        <w:rPr>
          <w:rFonts w:ascii="Times New Roman" w:hAnsi="Times New Roman" w:cs="Times New Roman"/>
          <w:lang w:val="en-US"/>
        </w:rPr>
        <w:t>d</w:t>
      </w:r>
      <w:r w:rsidRPr="008C4C42">
        <w:rPr>
          <w:rFonts w:ascii="Times New Roman" w:hAnsi="Times New Roman" w:cs="Times New Roman"/>
          <w:lang w:val="en-US"/>
        </w:rPr>
        <w:t xml:space="preserve"> a serious issue to the method and after many iterations drove the decision to violate</w:t>
      </w:r>
      <w:r w:rsidR="00A11C7B">
        <w:rPr>
          <w:rFonts w:ascii="Times New Roman" w:hAnsi="Times New Roman" w:cs="Times New Roman"/>
          <w:lang w:val="en-US"/>
        </w:rPr>
        <w:t>,</w:t>
      </w:r>
      <w:r w:rsidRPr="008C4C42">
        <w:rPr>
          <w:rFonts w:ascii="Times New Roman" w:hAnsi="Times New Roman" w:cs="Times New Roman"/>
          <w:lang w:val="en-US"/>
        </w:rPr>
        <w:t xml:space="preserve"> in that case</w:t>
      </w:r>
      <w:r w:rsidR="00A11C7B">
        <w:rPr>
          <w:rFonts w:ascii="Times New Roman" w:hAnsi="Times New Roman" w:cs="Times New Roman"/>
          <w:lang w:val="en-US"/>
        </w:rPr>
        <w:t>,</w:t>
      </w:r>
      <w:r w:rsidRPr="008C4C42">
        <w:rPr>
          <w:rFonts w:ascii="Times New Roman" w:hAnsi="Times New Roman" w:cs="Times New Roman"/>
          <w:lang w:val="en-US"/>
        </w:rPr>
        <w:t xml:space="preserve"> a strong principle </w:t>
      </w:r>
      <w:r w:rsidR="00A11C7B">
        <w:rPr>
          <w:rFonts w:ascii="Times New Roman" w:hAnsi="Times New Roman" w:cs="Times New Roman"/>
          <w:lang w:val="en-US"/>
        </w:rPr>
        <w:t xml:space="preserve">which is </w:t>
      </w:r>
      <w:r w:rsidR="00E5605D">
        <w:rPr>
          <w:rFonts w:ascii="Times New Roman" w:hAnsi="Times New Roman" w:cs="Times New Roman"/>
          <w:lang w:val="en-US"/>
        </w:rPr>
        <w:t>basic</w:t>
      </w:r>
      <w:r w:rsidR="00A11C7B">
        <w:rPr>
          <w:rFonts w:ascii="Times New Roman" w:hAnsi="Times New Roman" w:cs="Times New Roman"/>
          <w:lang w:val="en-US"/>
        </w:rPr>
        <w:t xml:space="preserve"> in</w:t>
      </w:r>
      <w:r w:rsidRPr="008C4C42">
        <w:rPr>
          <w:rFonts w:ascii="Times New Roman" w:hAnsi="Times New Roman" w:cs="Times New Roman"/>
          <w:lang w:val="en-US"/>
        </w:rPr>
        <w:t xml:space="preserve"> this type of statistical tasks: never change the data of the sources, take it as it is.</w:t>
      </w:r>
    </w:p>
    <w:p w:rsidR="00191650" w:rsidRPr="008C4C42" w:rsidRDefault="00191650" w:rsidP="00191650">
      <w:pPr>
        <w:spacing w:after="0"/>
        <w:jc w:val="both"/>
        <w:rPr>
          <w:rFonts w:ascii="Times New Roman" w:hAnsi="Times New Roman" w:cs="Times New Roman"/>
          <w:lang w:val="en-US"/>
        </w:rPr>
      </w:pPr>
    </w:p>
    <w:p w:rsidR="00191650" w:rsidRPr="008C4C42" w:rsidRDefault="00191650" w:rsidP="00191650">
      <w:pPr>
        <w:spacing w:after="0"/>
        <w:jc w:val="both"/>
        <w:rPr>
          <w:rFonts w:ascii="Times New Roman" w:hAnsi="Times New Roman" w:cs="Times New Roman"/>
          <w:lang w:val="en-US"/>
        </w:rPr>
      </w:pPr>
      <w:r w:rsidRPr="008C4C42">
        <w:rPr>
          <w:rFonts w:ascii="Times New Roman" w:hAnsi="Times New Roman" w:cs="Times New Roman"/>
          <w:lang w:val="en-US"/>
        </w:rPr>
        <w:t>The World Bank provides its own figures</w:t>
      </w:r>
      <w:r w:rsidRPr="008C4C42">
        <w:rPr>
          <w:rStyle w:val="Appelnotedebasdep"/>
          <w:rFonts w:ascii="Times New Roman" w:hAnsi="Times New Roman" w:cs="Times New Roman"/>
          <w:lang w:val="en-US"/>
        </w:rPr>
        <w:footnoteReference w:id="13"/>
      </w:r>
      <w:r w:rsidRPr="008C4C42">
        <w:rPr>
          <w:rFonts w:ascii="Times New Roman" w:hAnsi="Times New Roman" w:cs="Times New Roman"/>
          <w:lang w:val="en-US"/>
        </w:rPr>
        <w:t xml:space="preserve"> for the same </w:t>
      </w:r>
      <w:r w:rsidR="006F22A8">
        <w:rPr>
          <w:rFonts w:ascii="Times New Roman" w:hAnsi="Times New Roman" w:cs="Times New Roman"/>
          <w:lang w:val="en-US"/>
        </w:rPr>
        <w:t>concept,</w:t>
      </w:r>
      <w:r w:rsidRPr="008C4C42">
        <w:rPr>
          <w:rFonts w:ascii="Times New Roman" w:hAnsi="Times New Roman" w:cs="Times New Roman"/>
          <w:lang w:val="en-US"/>
        </w:rPr>
        <w:t xml:space="preserve"> which are clearly retaken from ITU</w:t>
      </w:r>
      <w:r w:rsidR="006F22A8">
        <w:rPr>
          <w:rFonts w:ascii="Times New Roman" w:hAnsi="Times New Roman" w:cs="Times New Roman"/>
          <w:lang w:val="en-US"/>
        </w:rPr>
        <w:t>,</w:t>
      </w:r>
      <w:r w:rsidRPr="008C4C42">
        <w:rPr>
          <w:rFonts w:ascii="Times New Roman" w:hAnsi="Times New Roman" w:cs="Times New Roman"/>
          <w:lang w:val="en-US"/>
        </w:rPr>
        <w:t xml:space="preserve"> but</w:t>
      </w:r>
      <w:r w:rsidR="006F22A8">
        <w:rPr>
          <w:rFonts w:ascii="Times New Roman" w:hAnsi="Times New Roman" w:cs="Times New Roman"/>
          <w:lang w:val="en-US"/>
        </w:rPr>
        <w:t>,</w:t>
      </w:r>
      <w:r w:rsidRPr="008C4C42">
        <w:rPr>
          <w:rFonts w:ascii="Times New Roman" w:hAnsi="Times New Roman" w:cs="Times New Roman"/>
          <w:lang w:val="en-US"/>
        </w:rPr>
        <w:t xml:space="preserve"> in many cases</w:t>
      </w:r>
      <w:r w:rsidR="006F22A8">
        <w:rPr>
          <w:rFonts w:ascii="Times New Roman" w:hAnsi="Times New Roman" w:cs="Times New Roman"/>
          <w:lang w:val="en-US"/>
        </w:rPr>
        <w:t>,</w:t>
      </w:r>
      <w:r w:rsidRPr="008C4C42">
        <w:rPr>
          <w:rFonts w:ascii="Times New Roman" w:hAnsi="Times New Roman" w:cs="Times New Roman"/>
          <w:lang w:val="en-US"/>
        </w:rPr>
        <w:t xml:space="preserve"> overcome</w:t>
      </w:r>
      <w:r w:rsidR="006F22A8">
        <w:rPr>
          <w:rFonts w:ascii="Times New Roman" w:hAnsi="Times New Roman" w:cs="Times New Roman"/>
          <w:lang w:val="en-US"/>
        </w:rPr>
        <w:t>s</w:t>
      </w:r>
      <w:r w:rsidRPr="008C4C42">
        <w:rPr>
          <w:rFonts w:ascii="Times New Roman" w:hAnsi="Times New Roman" w:cs="Times New Roman"/>
          <w:lang w:val="en-US"/>
        </w:rPr>
        <w:t xml:space="preserve"> the ITU limitation and do</w:t>
      </w:r>
      <w:r w:rsidR="006F22A8">
        <w:rPr>
          <w:rFonts w:ascii="Times New Roman" w:hAnsi="Times New Roman" w:cs="Times New Roman"/>
          <w:lang w:val="en-US"/>
        </w:rPr>
        <w:t>es</w:t>
      </w:r>
      <w:r w:rsidRPr="008C4C42">
        <w:rPr>
          <w:rFonts w:ascii="Times New Roman" w:hAnsi="Times New Roman" w:cs="Times New Roman"/>
          <w:lang w:val="en-US"/>
        </w:rPr>
        <w:t xml:space="preserve"> offer new </w:t>
      </w:r>
      <w:r w:rsidR="006F22A8">
        <w:rPr>
          <w:rFonts w:ascii="Times New Roman" w:hAnsi="Times New Roman" w:cs="Times New Roman"/>
          <w:lang w:val="en-US"/>
        </w:rPr>
        <w:t>data</w:t>
      </w:r>
      <w:r w:rsidRPr="008C4C42">
        <w:rPr>
          <w:rFonts w:ascii="Times New Roman" w:hAnsi="Times New Roman" w:cs="Times New Roman"/>
          <w:lang w:val="en-US"/>
        </w:rPr>
        <w:t xml:space="preserve"> where ITU has left 2017 data. This is a </w:t>
      </w:r>
      <w:r w:rsidR="006F22A8" w:rsidRPr="008C4C42">
        <w:rPr>
          <w:rFonts w:ascii="Times New Roman" w:hAnsi="Times New Roman" w:cs="Times New Roman"/>
          <w:lang w:val="en-US"/>
        </w:rPr>
        <w:t>progress</w:t>
      </w:r>
      <w:r w:rsidR="006F22A8">
        <w:rPr>
          <w:rFonts w:ascii="Times New Roman" w:hAnsi="Times New Roman" w:cs="Times New Roman"/>
          <w:lang w:val="en-US"/>
        </w:rPr>
        <w:t>;</w:t>
      </w:r>
      <w:r w:rsidRPr="008C4C42">
        <w:rPr>
          <w:rFonts w:ascii="Times New Roman" w:hAnsi="Times New Roman" w:cs="Times New Roman"/>
          <w:lang w:val="en-US"/>
        </w:rPr>
        <w:t xml:space="preserve"> </w:t>
      </w:r>
      <w:r w:rsidR="006F22A8">
        <w:rPr>
          <w:rFonts w:ascii="Times New Roman" w:hAnsi="Times New Roman" w:cs="Times New Roman"/>
          <w:lang w:val="en-US"/>
        </w:rPr>
        <w:t>however,</w:t>
      </w:r>
      <w:r w:rsidRPr="008C4C42">
        <w:rPr>
          <w:rFonts w:ascii="Times New Roman" w:hAnsi="Times New Roman" w:cs="Times New Roman"/>
          <w:lang w:val="en-US"/>
        </w:rPr>
        <w:t xml:space="preserve"> many countries still remain out of the update from 2017 and this would impact negatively the languages spoken in those countr</w:t>
      </w:r>
      <w:r>
        <w:rPr>
          <w:rFonts w:ascii="Times New Roman" w:hAnsi="Times New Roman" w:cs="Times New Roman"/>
          <w:lang w:val="en-US"/>
        </w:rPr>
        <w:t>ies</w:t>
      </w:r>
      <w:r w:rsidRPr="008C4C42">
        <w:rPr>
          <w:rFonts w:ascii="Times New Roman" w:hAnsi="Times New Roman" w:cs="Times New Roman"/>
          <w:lang w:val="en-US"/>
        </w:rPr>
        <w:t xml:space="preserve"> and prevent to perceive possible progress.</w:t>
      </w:r>
    </w:p>
    <w:p w:rsidR="00191650" w:rsidRPr="008C4C42" w:rsidRDefault="00191650" w:rsidP="00191650">
      <w:pPr>
        <w:spacing w:after="0"/>
        <w:jc w:val="both"/>
        <w:rPr>
          <w:rFonts w:ascii="Times New Roman" w:hAnsi="Times New Roman" w:cs="Times New Roman"/>
          <w:lang w:val="en-US"/>
        </w:rPr>
      </w:pPr>
    </w:p>
    <w:p w:rsidR="00191650" w:rsidRPr="008C4C42" w:rsidRDefault="00191650" w:rsidP="00191650">
      <w:pPr>
        <w:spacing w:after="0"/>
        <w:jc w:val="both"/>
        <w:rPr>
          <w:rFonts w:ascii="Times New Roman" w:hAnsi="Times New Roman" w:cs="Times New Roman"/>
          <w:lang w:val="en-US"/>
        </w:rPr>
      </w:pPr>
      <w:r w:rsidRPr="008C4C42">
        <w:rPr>
          <w:rFonts w:ascii="Times New Roman" w:hAnsi="Times New Roman" w:cs="Times New Roman"/>
          <w:lang w:val="en-US"/>
        </w:rPr>
        <w:t xml:space="preserve">Finally, it was decided to use </w:t>
      </w:r>
      <w:r w:rsidR="006F22A8">
        <w:rPr>
          <w:rFonts w:ascii="Times New Roman" w:hAnsi="Times New Roman" w:cs="Times New Roman"/>
          <w:lang w:val="en-US"/>
        </w:rPr>
        <w:t xml:space="preserve">the </w:t>
      </w:r>
      <w:r w:rsidRPr="008C4C42">
        <w:rPr>
          <w:rFonts w:ascii="Times New Roman" w:hAnsi="Times New Roman" w:cs="Times New Roman"/>
          <w:lang w:val="en-US"/>
        </w:rPr>
        <w:t xml:space="preserve">World Bank data </w:t>
      </w:r>
      <w:r w:rsidR="00A11C7B">
        <w:rPr>
          <w:rFonts w:ascii="Times New Roman" w:hAnsi="Times New Roman" w:cs="Times New Roman"/>
          <w:lang w:val="en-US"/>
        </w:rPr>
        <w:t xml:space="preserve">when they are different from ITU’s </w:t>
      </w:r>
      <w:r w:rsidRPr="008C4C42">
        <w:rPr>
          <w:rFonts w:ascii="Times New Roman" w:hAnsi="Times New Roman" w:cs="Times New Roman"/>
          <w:lang w:val="en-US"/>
        </w:rPr>
        <w:t>and</w:t>
      </w:r>
      <w:r w:rsidR="00E5605D">
        <w:rPr>
          <w:rFonts w:ascii="Times New Roman" w:hAnsi="Times New Roman" w:cs="Times New Roman"/>
          <w:lang w:val="en-US"/>
        </w:rPr>
        <w:t>,</w:t>
      </w:r>
      <w:r w:rsidRPr="008C4C42">
        <w:rPr>
          <w:rFonts w:ascii="Times New Roman" w:hAnsi="Times New Roman" w:cs="Times New Roman"/>
          <w:lang w:val="en-US"/>
        </w:rPr>
        <w:t xml:space="preserve"> for the many remaining cases</w:t>
      </w:r>
      <w:r w:rsidR="00E5605D">
        <w:rPr>
          <w:rFonts w:ascii="Times New Roman" w:hAnsi="Times New Roman" w:cs="Times New Roman"/>
          <w:lang w:val="en-US"/>
        </w:rPr>
        <w:t xml:space="preserve"> lacking actualization,</w:t>
      </w:r>
      <w:r w:rsidRPr="008C4C42">
        <w:rPr>
          <w:rFonts w:ascii="Times New Roman" w:hAnsi="Times New Roman" w:cs="Times New Roman"/>
          <w:lang w:val="en-US"/>
        </w:rPr>
        <w:t xml:space="preserve"> do</w:t>
      </w:r>
      <w:r w:rsidR="00E5605D">
        <w:rPr>
          <w:rFonts w:ascii="Times New Roman" w:hAnsi="Times New Roman" w:cs="Times New Roman"/>
          <w:lang w:val="en-US"/>
        </w:rPr>
        <w:t>, for each concerned country,</w:t>
      </w:r>
      <w:r w:rsidRPr="008C4C42">
        <w:rPr>
          <w:rFonts w:ascii="Times New Roman" w:hAnsi="Times New Roman" w:cs="Times New Roman"/>
          <w:lang w:val="en-US"/>
        </w:rPr>
        <w:t xml:space="preserve"> </w:t>
      </w:r>
      <w:r w:rsidR="00E5605D">
        <w:rPr>
          <w:rFonts w:ascii="Times New Roman" w:hAnsi="Times New Roman" w:cs="Times New Roman"/>
          <w:lang w:val="en-US"/>
        </w:rPr>
        <w:t>a</w:t>
      </w:r>
      <w:r w:rsidR="006F22A8">
        <w:rPr>
          <w:rFonts w:ascii="Times New Roman" w:hAnsi="Times New Roman" w:cs="Times New Roman"/>
          <w:lang w:val="en-US"/>
        </w:rPr>
        <w:t xml:space="preserve">n </w:t>
      </w:r>
      <w:r w:rsidRPr="008C4C42">
        <w:rPr>
          <w:rFonts w:ascii="Times New Roman" w:hAnsi="Times New Roman" w:cs="Times New Roman"/>
          <w:lang w:val="en-US"/>
        </w:rPr>
        <w:t xml:space="preserve">Internet search </w:t>
      </w:r>
      <w:r>
        <w:rPr>
          <w:rFonts w:ascii="Times New Roman" w:hAnsi="Times New Roman" w:cs="Times New Roman"/>
          <w:lang w:val="en-US"/>
        </w:rPr>
        <w:t xml:space="preserve">for reliable data </w:t>
      </w:r>
      <w:r w:rsidRPr="008C4C42">
        <w:rPr>
          <w:rFonts w:ascii="Times New Roman" w:hAnsi="Times New Roman" w:cs="Times New Roman"/>
          <w:lang w:val="en-US"/>
        </w:rPr>
        <w:t>and provide estimates based</w:t>
      </w:r>
      <w:r w:rsidR="00A11C7B">
        <w:rPr>
          <w:rFonts w:ascii="Times New Roman" w:hAnsi="Times New Roman" w:cs="Times New Roman"/>
          <w:lang w:val="en-US"/>
        </w:rPr>
        <w:t>,</w:t>
      </w:r>
      <w:r w:rsidRPr="008C4C42">
        <w:rPr>
          <w:rFonts w:ascii="Times New Roman" w:hAnsi="Times New Roman" w:cs="Times New Roman"/>
          <w:lang w:val="en-US"/>
        </w:rPr>
        <w:t xml:space="preserve"> </w:t>
      </w:r>
      <w:r w:rsidR="00A11C7B">
        <w:rPr>
          <w:rFonts w:ascii="Times New Roman" w:hAnsi="Times New Roman" w:cs="Times New Roman"/>
          <w:lang w:val="en-US"/>
        </w:rPr>
        <w:t xml:space="preserve">when there is no evidence of arguments against, </w:t>
      </w:r>
      <w:r w:rsidRPr="008C4C42">
        <w:rPr>
          <w:rFonts w:ascii="Times New Roman" w:hAnsi="Times New Roman" w:cs="Times New Roman"/>
          <w:lang w:val="en-US"/>
        </w:rPr>
        <w:t xml:space="preserve">in the </w:t>
      </w:r>
      <w:r w:rsidR="00607346">
        <w:rPr>
          <w:rFonts w:ascii="Times New Roman" w:hAnsi="Times New Roman" w:cs="Times New Roman"/>
          <w:lang w:val="en-US"/>
        </w:rPr>
        <w:t xml:space="preserve">approximate </w:t>
      </w:r>
      <w:r w:rsidRPr="008C4C42">
        <w:rPr>
          <w:rFonts w:ascii="Times New Roman" w:hAnsi="Times New Roman" w:cs="Times New Roman"/>
          <w:lang w:val="en-US"/>
        </w:rPr>
        <w:t>linear progression from previous data.</w:t>
      </w:r>
    </w:p>
    <w:p w:rsidR="00191650" w:rsidRPr="008C4C42" w:rsidRDefault="00191650" w:rsidP="00191650">
      <w:pPr>
        <w:spacing w:after="0"/>
        <w:jc w:val="both"/>
        <w:rPr>
          <w:rFonts w:ascii="Times New Roman" w:hAnsi="Times New Roman" w:cs="Times New Roman"/>
          <w:lang w:val="en-US"/>
        </w:rPr>
      </w:pPr>
    </w:p>
    <w:p w:rsidR="00191650" w:rsidRDefault="00191650" w:rsidP="00191650">
      <w:pPr>
        <w:spacing w:after="0"/>
        <w:jc w:val="both"/>
        <w:rPr>
          <w:rFonts w:ascii="Times New Roman" w:hAnsi="Times New Roman" w:cs="Times New Roman"/>
          <w:lang w:val="en-US"/>
        </w:rPr>
      </w:pPr>
      <w:r w:rsidRPr="008C4C42">
        <w:rPr>
          <w:rFonts w:ascii="Times New Roman" w:hAnsi="Times New Roman" w:cs="Times New Roman"/>
          <w:lang w:val="en-US"/>
        </w:rPr>
        <w:t>One case remain</w:t>
      </w:r>
      <w:r w:rsidR="00A11C7B">
        <w:rPr>
          <w:rFonts w:ascii="Times New Roman" w:hAnsi="Times New Roman" w:cs="Times New Roman"/>
          <w:lang w:val="en-US"/>
        </w:rPr>
        <w:t>ed</w:t>
      </w:r>
      <w:r w:rsidRPr="008C4C42">
        <w:rPr>
          <w:rFonts w:ascii="Times New Roman" w:hAnsi="Times New Roman" w:cs="Times New Roman"/>
          <w:lang w:val="en-US"/>
        </w:rPr>
        <w:t xml:space="preserve"> a</w:t>
      </w:r>
      <w:r w:rsidR="00E5605D">
        <w:rPr>
          <w:rFonts w:ascii="Times New Roman" w:hAnsi="Times New Roman" w:cs="Times New Roman"/>
          <w:lang w:val="en-US"/>
        </w:rPr>
        <w:t>n issue</w:t>
      </w:r>
      <w:r w:rsidRPr="008C4C42">
        <w:rPr>
          <w:rFonts w:ascii="Times New Roman" w:hAnsi="Times New Roman" w:cs="Times New Roman"/>
          <w:lang w:val="en-US"/>
        </w:rPr>
        <w:t xml:space="preserve">: </w:t>
      </w:r>
      <w:r w:rsidRPr="00E5605D">
        <w:rPr>
          <w:rFonts w:ascii="Times New Roman" w:hAnsi="Times New Roman" w:cs="Times New Roman"/>
          <w:b/>
          <w:lang w:val="en-US"/>
        </w:rPr>
        <w:t>India</w:t>
      </w:r>
      <w:r w:rsidRPr="008C4C42">
        <w:rPr>
          <w:rFonts w:ascii="Times New Roman" w:hAnsi="Times New Roman" w:cs="Times New Roman"/>
          <w:lang w:val="en-US"/>
        </w:rPr>
        <w:t xml:space="preserve"> has now </w:t>
      </w:r>
      <w:r w:rsidR="006F22A8" w:rsidRPr="008C4C42">
        <w:rPr>
          <w:rFonts w:ascii="Times New Roman" w:hAnsi="Times New Roman" w:cs="Times New Roman"/>
          <w:lang w:val="en-US"/>
        </w:rPr>
        <w:t>a</w:t>
      </w:r>
      <w:r w:rsidRPr="008C4C42">
        <w:rPr>
          <w:rFonts w:ascii="Times New Roman" w:hAnsi="Times New Roman" w:cs="Times New Roman"/>
          <w:lang w:val="en-US"/>
        </w:rPr>
        <w:t xml:space="preserve"> </w:t>
      </w:r>
      <w:r w:rsidR="00607346">
        <w:rPr>
          <w:rFonts w:ascii="Times New Roman" w:hAnsi="Times New Roman" w:cs="Times New Roman"/>
          <w:lang w:val="en-US"/>
        </w:rPr>
        <w:t xml:space="preserve">2021 </w:t>
      </w:r>
      <w:r w:rsidRPr="008C4C42">
        <w:rPr>
          <w:rFonts w:ascii="Times New Roman" w:hAnsi="Times New Roman" w:cs="Times New Roman"/>
          <w:lang w:val="en-US"/>
        </w:rPr>
        <w:t xml:space="preserve">official figure of 20.1% while the 2017 ITU estimate </w:t>
      </w:r>
      <w:r w:rsidR="006F22A8">
        <w:rPr>
          <w:rFonts w:ascii="Times New Roman" w:hAnsi="Times New Roman" w:cs="Times New Roman"/>
          <w:lang w:val="en-US"/>
        </w:rPr>
        <w:t>was</w:t>
      </w:r>
      <w:r w:rsidRPr="008C4C42">
        <w:rPr>
          <w:rFonts w:ascii="Times New Roman" w:hAnsi="Times New Roman" w:cs="Times New Roman"/>
          <w:lang w:val="en-US"/>
        </w:rPr>
        <w:t xml:space="preserve"> 32%... and many sources on the Internet claim a boost of the Internet in India in the last years </w:t>
      </w:r>
      <w:r w:rsidR="006F22A8">
        <w:rPr>
          <w:rFonts w:ascii="Times New Roman" w:hAnsi="Times New Roman" w:cs="Times New Roman"/>
          <w:lang w:val="en-US"/>
        </w:rPr>
        <w:t>with</w:t>
      </w:r>
      <w:r w:rsidRPr="008C4C42">
        <w:rPr>
          <w:rFonts w:ascii="Times New Roman" w:hAnsi="Times New Roman" w:cs="Times New Roman"/>
          <w:lang w:val="en-US"/>
        </w:rPr>
        <w:t xml:space="preserve"> figures around 50%</w:t>
      </w:r>
      <w:r>
        <w:rPr>
          <w:rStyle w:val="Appelnotedebasdep"/>
          <w:rFonts w:ascii="Times New Roman" w:hAnsi="Times New Roman" w:cs="Times New Roman"/>
          <w:lang w:val="en-US"/>
        </w:rPr>
        <w:footnoteReference w:id="14"/>
      </w:r>
      <w:r w:rsidRPr="008C4C42">
        <w:rPr>
          <w:rFonts w:ascii="Times New Roman" w:hAnsi="Times New Roman" w:cs="Times New Roman"/>
          <w:lang w:val="en-US"/>
        </w:rPr>
        <w:t>! After failing to obtain answer from the official source and from Indian colleagues consulted, it was decided, due to the paramount importance of India in the study context</w:t>
      </w:r>
      <w:r w:rsidR="00DE218C">
        <w:rPr>
          <w:rStyle w:val="Appelnotedebasdep"/>
          <w:rFonts w:ascii="Times New Roman" w:hAnsi="Times New Roman" w:cs="Times New Roman"/>
          <w:lang w:val="en-US"/>
        </w:rPr>
        <w:footnoteReference w:id="15"/>
      </w:r>
      <w:r w:rsidR="006F22A8">
        <w:rPr>
          <w:rFonts w:ascii="Times New Roman" w:hAnsi="Times New Roman" w:cs="Times New Roman"/>
          <w:lang w:val="en-US"/>
        </w:rPr>
        <w:t>,</w:t>
      </w:r>
      <w:r w:rsidRPr="008C4C42">
        <w:rPr>
          <w:rFonts w:ascii="Times New Roman" w:hAnsi="Times New Roman" w:cs="Times New Roman"/>
          <w:lang w:val="en-US"/>
        </w:rPr>
        <w:t xml:space="preserve"> to exceptionally violate a still stronger principle</w:t>
      </w:r>
      <w:r w:rsidR="006F22A8">
        <w:rPr>
          <w:rFonts w:ascii="Times New Roman" w:hAnsi="Times New Roman" w:cs="Times New Roman"/>
          <w:lang w:val="en-US"/>
        </w:rPr>
        <w:t xml:space="preserve">: </w:t>
      </w:r>
      <w:r w:rsidRPr="008C4C42">
        <w:rPr>
          <w:rFonts w:ascii="Times New Roman" w:hAnsi="Times New Roman" w:cs="Times New Roman"/>
          <w:lang w:val="en-US"/>
        </w:rPr>
        <w:t xml:space="preserve">not to change official sources. The </w:t>
      </w:r>
      <w:r>
        <w:rPr>
          <w:rFonts w:ascii="Times New Roman" w:hAnsi="Times New Roman" w:cs="Times New Roman"/>
          <w:lang w:val="en-US"/>
        </w:rPr>
        <w:t xml:space="preserve">working </w:t>
      </w:r>
      <w:r w:rsidRPr="008C4C42">
        <w:rPr>
          <w:rFonts w:ascii="Times New Roman" w:hAnsi="Times New Roman" w:cs="Times New Roman"/>
          <w:lang w:val="en-US"/>
        </w:rPr>
        <w:t xml:space="preserve">hypothesis </w:t>
      </w:r>
      <w:r w:rsidR="00E5605D">
        <w:rPr>
          <w:rFonts w:ascii="Times New Roman" w:hAnsi="Times New Roman" w:cs="Times New Roman"/>
          <w:lang w:val="en-US"/>
        </w:rPr>
        <w:t>made is that</w:t>
      </w:r>
      <w:r w:rsidRPr="008C4C42">
        <w:rPr>
          <w:rFonts w:ascii="Times New Roman" w:hAnsi="Times New Roman" w:cs="Times New Roman"/>
          <w:lang w:val="en-US"/>
        </w:rPr>
        <w:t xml:space="preserve"> th</w:t>
      </w:r>
      <w:r w:rsidR="00DE218C">
        <w:rPr>
          <w:rFonts w:ascii="Times New Roman" w:hAnsi="Times New Roman" w:cs="Times New Roman"/>
          <w:lang w:val="en-US"/>
        </w:rPr>
        <w:t>e</w:t>
      </w:r>
      <w:r w:rsidRPr="008C4C42">
        <w:rPr>
          <w:rFonts w:ascii="Times New Roman" w:hAnsi="Times New Roman" w:cs="Times New Roman"/>
          <w:lang w:val="en-US"/>
        </w:rPr>
        <w:t xml:space="preserve"> figure provided by </w:t>
      </w:r>
      <w:r w:rsidR="00E5605D">
        <w:rPr>
          <w:rFonts w:ascii="Times New Roman" w:hAnsi="Times New Roman" w:cs="Times New Roman"/>
          <w:lang w:val="en-US"/>
        </w:rPr>
        <w:t xml:space="preserve">the </w:t>
      </w:r>
      <w:r w:rsidRPr="008C4C42">
        <w:rPr>
          <w:rFonts w:ascii="Times New Roman" w:hAnsi="Times New Roman" w:cs="Times New Roman"/>
          <w:lang w:val="en-US"/>
        </w:rPr>
        <w:t>I</w:t>
      </w:r>
      <w:r w:rsidRPr="006F22A8">
        <w:rPr>
          <w:rFonts w:ascii="Times New Roman" w:hAnsi="Times New Roman" w:cs="Times New Roman"/>
          <w:i/>
          <w:lang w:val="en-US"/>
        </w:rPr>
        <w:t>ndian Ministry of Statistics and Program Implementation</w:t>
      </w:r>
      <w:r w:rsidRPr="008C4C42">
        <w:rPr>
          <w:rFonts w:ascii="Times New Roman" w:hAnsi="Times New Roman" w:cs="Times New Roman"/>
          <w:lang w:val="en-US"/>
        </w:rPr>
        <w:t xml:space="preserve"> concern</w:t>
      </w:r>
      <w:r w:rsidR="00E5605D">
        <w:rPr>
          <w:rFonts w:ascii="Times New Roman" w:hAnsi="Times New Roman" w:cs="Times New Roman"/>
          <w:lang w:val="en-US"/>
        </w:rPr>
        <w:t>s</w:t>
      </w:r>
      <w:r w:rsidRPr="008C4C42">
        <w:rPr>
          <w:rFonts w:ascii="Times New Roman" w:hAnsi="Times New Roman" w:cs="Times New Roman"/>
          <w:lang w:val="en-US"/>
        </w:rPr>
        <w:t xml:space="preserve"> only the </w:t>
      </w:r>
      <w:r w:rsidR="006F22A8">
        <w:rPr>
          <w:rFonts w:ascii="Times New Roman" w:hAnsi="Times New Roman" w:cs="Times New Roman"/>
          <w:lang w:val="en-US"/>
        </w:rPr>
        <w:t>fixed</w:t>
      </w:r>
      <w:r w:rsidRPr="008C4C42">
        <w:rPr>
          <w:rFonts w:ascii="Times New Roman" w:hAnsi="Times New Roman" w:cs="Times New Roman"/>
          <w:lang w:val="en-US"/>
        </w:rPr>
        <w:t xml:space="preserve"> type of connections and leave outside the mobile connections to the Internet</w:t>
      </w:r>
      <w:r w:rsidR="00DE218C">
        <w:rPr>
          <w:rFonts w:ascii="Times New Roman" w:hAnsi="Times New Roman" w:cs="Times New Roman"/>
          <w:lang w:val="en-US"/>
        </w:rPr>
        <w:t>.</w:t>
      </w:r>
      <w:r w:rsidRPr="008C4C42">
        <w:rPr>
          <w:rFonts w:ascii="Times New Roman" w:hAnsi="Times New Roman" w:cs="Times New Roman"/>
          <w:lang w:val="en-US"/>
        </w:rPr>
        <w:t xml:space="preserve"> </w:t>
      </w:r>
      <w:r w:rsidR="00DE218C">
        <w:rPr>
          <w:rFonts w:ascii="Times New Roman" w:hAnsi="Times New Roman" w:cs="Times New Roman"/>
          <w:lang w:val="en-US"/>
        </w:rPr>
        <w:t>Based on that hypothesis</w:t>
      </w:r>
      <w:r w:rsidR="006F22A8">
        <w:rPr>
          <w:rFonts w:ascii="Times New Roman" w:hAnsi="Times New Roman" w:cs="Times New Roman"/>
          <w:lang w:val="en-US"/>
        </w:rPr>
        <w:t>,</w:t>
      </w:r>
      <w:r w:rsidR="00DE218C">
        <w:rPr>
          <w:rFonts w:ascii="Times New Roman" w:hAnsi="Times New Roman" w:cs="Times New Roman"/>
          <w:lang w:val="en-US"/>
        </w:rPr>
        <w:t xml:space="preserve"> the</w:t>
      </w:r>
      <w:r w:rsidRPr="008C4C42">
        <w:rPr>
          <w:rFonts w:ascii="Times New Roman" w:hAnsi="Times New Roman" w:cs="Times New Roman"/>
          <w:lang w:val="en-US"/>
        </w:rPr>
        <w:t xml:space="preserve"> conservative figure of 40% was set. Note that the sensitivity of this </w:t>
      </w:r>
      <w:r>
        <w:rPr>
          <w:rFonts w:ascii="Times New Roman" w:hAnsi="Times New Roman" w:cs="Times New Roman"/>
          <w:lang w:val="en-US"/>
        </w:rPr>
        <w:t>figure</w:t>
      </w:r>
      <w:r w:rsidRPr="008C4C42">
        <w:rPr>
          <w:rFonts w:ascii="Times New Roman" w:hAnsi="Times New Roman" w:cs="Times New Roman"/>
          <w:lang w:val="en-US"/>
        </w:rPr>
        <w:t xml:space="preserve"> on the results is not marginal. Her</w:t>
      </w:r>
      <w:r>
        <w:rPr>
          <w:rFonts w:ascii="Times New Roman" w:hAnsi="Times New Roman" w:cs="Times New Roman"/>
          <w:lang w:val="en-US"/>
        </w:rPr>
        <w:t>e</w:t>
      </w:r>
      <w:r w:rsidRPr="008C4C42">
        <w:rPr>
          <w:rFonts w:ascii="Times New Roman" w:hAnsi="Times New Roman" w:cs="Times New Roman"/>
          <w:lang w:val="en-US"/>
        </w:rPr>
        <w:t xml:space="preserve">after the different </w:t>
      </w:r>
      <w:r w:rsidR="006F22A8">
        <w:rPr>
          <w:rFonts w:ascii="Times New Roman" w:hAnsi="Times New Roman" w:cs="Times New Roman"/>
          <w:lang w:val="en-US"/>
        </w:rPr>
        <w:t xml:space="preserve">model </w:t>
      </w:r>
      <w:r w:rsidRPr="008C4C42">
        <w:rPr>
          <w:rFonts w:ascii="Times New Roman" w:hAnsi="Times New Roman" w:cs="Times New Roman"/>
          <w:lang w:val="en-US"/>
        </w:rPr>
        <w:t>results for Hindi and Bengali depending of th</w:t>
      </w:r>
      <w:r>
        <w:rPr>
          <w:rFonts w:ascii="Times New Roman" w:hAnsi="Times New Roman" w:cs="Times New Roman"/>
          <w:lang w:val="en-US"/>
        </w:rPr>
        <w:t>e figure selected</w:t>
      </w:r>
      <w:r w:rsidRPr="008C4C42">
        <w:rPr>
          <w:rFonts w:ascii="Times New Roman" w:hAnsi="Times New Roman" w:cs="Times New Roman"/>
          <w:lang w:val="en-US"/>
        </w:rPr>
        <w:t>.</w:t>
      </w:r>
    </w:p>
    <w:p w:rsidR="006F22A8" w:rsidRPr="008C4C42" w:rsidRDefault="006F22A8" w:rsidP="00191650">
      <w:pPr>
        <w:spacing w:after="0"/>
        <w:jc w:val="both"/>
        <w:rPr>
          <w:rFonts w:ascii="Times New Roman" w:hAnsi="Times New Roman" w:cs="Times New Roman"/>
          <w:lang w:val="en-US"/>
        </w:rPr>
      </w:pPr>
    </w:p>
    <w:p w:rsidR="00191650" w:rsidRPr="009E4F97" w:rsidRDefault="005F78D3" w:rsidP="00191650">
      <w:pPr>
        <w:pStyle w:val="Lgende"/>
        <w:spacing w:after="0"/>
        <w:jc w:val="center"/>
        <w:rPr>
          <w:rFonts w:ascii="Times New Roman" w:hAnsi="Times New Roman" w:cs="Times New Roman"/>
          <w:lang w:val="en-US"/>
        </w:rPr>
      </w:pPr>
      <w:bookmarkStart w:id="9" w:name="_Toc79171796"/>
      <w:r>
        <w:rPr>
          <w:rFonts w:ascii="Times New Roman" w:hAnsi="Times New Roman" w:cs="Times New Roman"/>
          <w:lang w:val="en-US"/>
        </w:rPr>
        <w:t>Table</w:t>
      </w:r>
      <w:r w:rsidR="00191650" w:rsidRPr="009E4F97">
        <w:rPr>
          <w:rFonts w:ascii="Times New Roman" w:hAnsi="Times New Roman" w:cs="Times New Roman"/>
          <w:lang w:val="en-US"/>
        </w:rPr>
        <w:t xml:space="preserve"> </w:t>
      </w:r>
      <w:r w:rsidR="00191650" w:rsidRPr="009E4F97">
        <w:rPr>
          <w:rFonts w:ascii="Times New Roman" w:hAnsi="Times New Roman" w:cs="Times New Roman"/>
          <w:lang w:val="en-US"/>
        </w:rPr>
        <w:fldChar w:fldCharType="begin"/>
      </w:r>
      <w:r w:rsidR="00191650" w:rsidRPr="009E4F97">
        <w:rPr>
          <w:rFonts w:ascii="Times New Roman" w:hAnsi="Times New Roman" w:cs="Times New Roman"/>
          <w:lang w:val="en-US"/>
        </w:rPr>
        <w:instrText xml:space="preserve"> SEQ Table \* ARABIC </w:instrText>
      </w:r>
      <w:r w:rsidR="00191650" w:rsidRPr="009E4F97">
        <w:rPr>
          <w:rFonts w:ascii="Times New Roman" w:hAnsi="Times New Roman" w:cs="Times New Roman"/>
          <w:lang w:val="en-US"/>
        </w:rPr>
        <w:fldChar w:fldCharType="separate"/>
      </w:r>
      <w:r w:rsidR="00545801">
        <w:rPr>
          <w:rFonts w:ascii="Times New Roman" w:hAnsi="Times New Roman" w:cs="Times New Roman"/>
          <w:noProof/>
          <w:lang w:val="en-US"/>
        </w:rPr>
        <w:t>2</w:t>
      </w:r>
      <w:r w:rsidR="00191650" w:rsidRPr="009E4F97">
        <w:rPr>
          <w:rFonts w:ascii="Times New Roman" w:hAnsi="Times New Roman" w:cs="Times New Roman"/>
          <w:lang w:val="en-US"/>
        </w:rPr>
        <w:fldChar w:fldCharType="end"/>
      </w:r>
      <w:r w:rsidR="00191650" w:rsidRPr="009E4F97">
        <w:rPr>
          <w:rFonts w:ascii="Times New Roman" w:hAnsi="Times New Roman" w:cs="Times New Roman"/>
          <w:lang w:val="en-US"/>
        </w:rPr>
        <w:t>: Sensitivity of India figures for percentage of persons connected to the Internet</w:t>
      </w:r>
      <w:bookmarkEnd w:id="9"/>
    </w:p>
    <w:tbl>
      <w:tblPr>
        <w:tblStyle w:val="Grilledutableau"/>
        <w:tblW w:w="9067" w:type="dxa"/>
        <w:tblLook w:val="04A0" w:firstRow="1" w:lastRow="0" w:firstColumn="1" w:lastColumn="0" w:noHBand="0" w:noVBand="1"/>
      </w:tblPr>
      <w:tblGrid>
        <w:gridCol w:w="2689"/>
        <w:gridCol w:w="1417"/>
        <w:gridCol w:w="1417"/>
        <w:gridCol w:w="1985"/>
        <w:gridCol w:w="1559"/>
      </w:tblGrid>
      <w:tr w:rsidR="00191650" w:rsidRPr="008C4C42" w:rsidTr="00A11C7B">
        <w:tc>
          <w:tcPr>
            <w:tcW w:w="2689" w:type="dxa"/>
          </w:tcPr>
          <w:p w:rsidR="00191650" w:rsidRPr="008C4C42" w:rsidRDefault="00191650" w:rsidP="00A11C7B">
            <w:pPr>
              <w:jc w:val="both"/>
              <w:rPr>
                <w:rFonts w:ascii="Times New Roman" w:hAnsi="Times New Roman" w:cs="Times New Roman"/>
                <w:lang w:val="en-US"/>
              </w:rPr>
            </w:pPr>
            <w:r w:rsidRPr="008C4C42">
              <w:rPr>
                <w:rFonts w:ascii="Times New Roman" w:hAnsi="Times New Roman" w:cs="Times New Roman"/>
                <w:lang w:val="en-US"/>
              </w:rPr>
              <w:t xml:space="preserve">India </w:t>
            </w:r>
            <w:r w:rsidR="006F22A8">
              <w:rPr>
                <w:rFonts w:ascii="Times New Roman" w:hAnsi="Times New Roman" w:cs="Times New Roman"/>
                <w:lang w:val="en-US"/>
              </w:rPr>
              <w:t xml:space="preserve">% </w:t>
            </w:r>
            <w:r w:rsidRPr="008C4C42">
              <w:rPr>
                <w:rFonts w:ascii="Times New Roman" w:hAnsi="Times New Roman" w:cs="Times New Roman"/>
                <w:lang w:val="en-US"/>
              </w:rPr>
              <w:t>Connected persons</w:t>
            </w:r>
          </w:p>
        </w:tc>
        <w:tc>
          <w:tcPr>
            <w:tcW w:w="1417" w:type="dxa"/>
          </w:tcPr>
          <w:p w:rsidR="00191650" w:rsidRPr="008C4C42" w:rsidRDefault="00191650" w:rsidP="00A11C7B">
            <w:pPr>
              <w:jc w:val="center"/>
              <w:rPr>
                <w:rFonts w:ascii="Times New Roman" w:hAnsi="Times New Roman" w:cs="Times New Roman"/>
                <w:lang w:val="en-US"/>
              </w:rPr>
            </w:pPr>
            <w:r w:rsidRPr="008C4C42">
              <w:rPr>
                <w:rFonts w:ascii="Times New Roman" w:hAnsi="Times New Roman" w:cs="Times New Roman"/>
                <w:lang w:val="en-US"/>
              </w:rPr>
              <w:t>20.08%</w:t>
            </w:r>
          </w:p>
        </w:tc>
        <w:tc>
          <w:tcPr>
            <w:tcW w:w="1417" w:type="dxa"/>
          </w:tcPr>
          <w:p w:rsidR="00191650" w:rsidRPr="008C4C42" w:rsidRDefault="00191650" w:rsidP="00A11C7B">
            <w:pPr>
              <w:jc w:val="center"/>
              <w:rPr>
                <w:rFonts w:ascii="Times New Roman" w:hAnsi="Times New Roman" w:cs="Times New Roman"/>
                <w:lang w:val="en-US"/>
              </w:rPr>
            </w:pPr>
            <w:r w:rsidRPr="008C4C42">
              <w:rPr>
                <w:rFonts w:ascii="Times New Roman" w:hAnsi="Times New Roman" w:cs="Times New Roman"/>
                <w:lang w:val="en-US"/>
              </w:rPr>
              <w:t>30%</w:t>
            </w:r>
          </w:p>
        </w:tc>
        <w:tc>
          <w:tcPr>
            <w:tcW w:w="1985" w:type="dxa"/>
            <w:shd w:val="clear" w:color="auto" w:fill="D9D9D9" w:themeFill="background1" w:themeFillShade="D9"/>
          </w:tcPr>
          <w:p w:rsidR="00191650" w:rsidRPr="008C4C42" w:rsidRDefault="00191650" w:rsidP="00A11C7B">
            <w:pPr>
              <w:jc w:val="center"/>
              <w:rPr>
                <w:rFonts w:ascii="Times New Roman" w:hAnsi="Times New Roman" w:cs="Times New Roman"/>
                <w:lang w:val="en-US"/>
              </w:rPr>
            </w:pPr>
            <w:r w:rsidRPr="008C4C42">
              <w:rPr>
                <w:rFonts w:ascii="Times New Roman" w:hAnsi="Times New Roman" w:cs="Times New Roman"/>
                <w:lang w:val="en-US"/>
              </w:rPr>
              <w:t>40%</w:t>
            </w:r>
          </w:p>
        </w:tc>
        <w:tc>
          <w:tcPr>
            <w:tcW w:w="1559" w:type="dxa"/>
          </w:tcPr>
          <w:p w:rsidR="00191650" w:rsidRPr="008C4C42" w:rsidRDefault="00191650" w:rsidP="00A11C7B">
            <w:pPr>
              <w:jc w:val="center"/>
              <w:rPr>
                <w:rFonts w:ascii="Times New Roman" w:hAnsi="Times New Roman" w:cs="Times New Roman"/>
                <w:lang w:val="en-US"/>
              </w:rPr>
            </w:pPr>
            <w:r w:rsidRPr="008C4C42">
              <w:rPr>
                <w:rFonts w:ascii="Times New Roman" w:hAnsi="Times New Roman" w:cs="Times New Roman"/>
                <w:lang w:val="en-US"/>
              </w:rPr>
              <w:t>50%</w:t>
            </w:r>
          </w:p>
        </w:tc>
      </w:tr>
      <w:tr w:rsidR="00191650" w:rsidRPr="008C4C42" w:rsidTr="00A11C7B">
        <w:tc>
          <w:tcPr>
            <w:tcW w:w="2689" w:type="dxa"/>
          </w:tcPr>
          <w:p w:rsidR="00191650" w:rsidRPr="008C4C42" w:rsidRDefault="00191650" w:rsidP="00A11C7B">
            <w:pPr>
              <w:jc w:val="both"/>
              <w:rPr>
                <w:rFonts w:ascii="Times New Roman" w:hAnsi="Times New Roman" w:cs="Times New Roman"/>
                <w:lang w:val="en-US"/>
              </w:rPr>
            </w:pPr>
            <w:r w:rsidRPr="008C4C42">
              <w:rPr>
                <w:rFonts w:ascii="Times New Roman" w:hAnsi="Times New Roman" w:cs="Times New Roman"/>
                <w:lang w:val="en-US"/>
              </w:rPr>
              <w:t>Hindi Power (ranking)</w:t>
            </w:r>
          </w:p>
        </w:tc>
        <w:tc>
          <w:tcPr>
            <w:tcW w:w="1417" w:type="dxa"/>
          </w:tcPr>
          <w:p w:rsidR="00191650" w:rsidRPr="008C4C42" w:rsidRDefault="00191650" w:rsidP="00A11C7B">
            <w:pPr>
              <w:jc w:val="center"/>
              <w:rPr>
                <w:rFonts w:ascii="Times New Roman" w:hAnsi="Times New Roman" w:cs="Times New Roman"/>
                <w:lang w:val="en-US"/>
              </w:rPr>
            </w:pPr>
            <w:r w:rsidRPr="008C4C42">
              <w:rPr>
                <w:rFonts w:ascii="Times New Roman" w:hAnsi="Times New Roman" w:cs="Times New Roman"/>
                <w:lang w:val="en-US"/>
              </w:rPr>
              <w:t>2.42% (10)</w:t>
            </w:r>
          </w:p>
        </w:tc>
        <w:tc>
          <w:tcPr>
            <w:tcW w:w="1417" w:type="dxa"/>
          </w:tcPr>
          <w:p w:rsidR="00191650" w:rsidRPr="008C4C42" w:rsidRDefault="00191650" w:rsidP="00A11C7B">
            <w:pPr>
              <w:jc w:val="center"/>
              <w:rPr>
                <w:rFonts w:ascii="Times New Roman" w:hAnsi="Times New Roman" w:cs="Times New Roman"/>
                <w:lang w:val="en-US"/>
              </w:rPr>
            </w:pPr>
            <w:r w:rsidRPr="008C4C42">
              <w:rPr>
                <w:rFonts w:ascii="Times New Roman" w:hAnsi="Times New Roman" w:cs="Times New Roman"/>
                <w:lang w:val="en-US"/>
              </w:rPr>
              <w:t>2.91% (8)</w:t>
            </w:r>
          </w:p>
        </w:tc>
        <w:tc>
          <w:tcPr>
            <w:tcW w:w="1985" w:type="dxa"/>
            <w:shd w:val="clear" w:color="auto" w:fill="D9D9D9" w:themeFill="background1" w:themeFillShade="D9"/>
          </w:tcPr>
          <w:p w:rsidR="00191650" w:rsidRPr="008C4C42" w:rsidRDefault="00191650" w:rsidP="00A11C7B">
            <w:pPr>
              <w:jc w:val="center"/>
              <w:rPr>
                <w:rFonts w:ascii="Times New Roman" w:hAnsi="Times New Roman" w:cs="Times New Roman"/>
                <w:lang w:val="en-US"/>
              </w:rPr>
            </w:pPr>
            <w:r w:rsidRPr="008C4C42">
              <w:rPr>
                <w:rFonts w:ascii="Times New Roman" w:hAnsi="Times New Roman" w:cs="Times New Roman"/>
                <w:lang w:val="en-US"/>
              </w:rPr>
              <w:t>3.38% (5)</w:t>
            </w:r>
          </w:p>
        </w:tc>
        <w:tc>
          <w:tcPr>
            <w:tcW w:w="1559" w:type="dxa"/>
          </w:tcPr>
          <w:p w:rsidR="00191650" w:rsidRPr="008C4C42" w:rsidRDefault="00191650" w:rsidP="00A11C7B">
            <w:pPr>
              <w:jc w:val="center"/>
              <w:rPr>
                <w:rFonts w:ascii="Times New Roman" w:hAnsi="Times New Roman" w:cs="Times New Roman"/>
                <w:lang w:val="en-US"/>
              </w:rPr>
            </w:pPr>
            <w:r w:rsidRPr="008C4C42">
              <w:rPr>
                <w:rFonts w:ascii="Times New Roman" w:hAnsi="Times New Roman" w:cs="Times New Roman"/>
                <w:lang w:val="en-US"/>
              </w:rPr>
              <w:t>3.81% (4)</w:t>
            </w:r>
          </w:p>
        </w:tc>
      </w:tr>
      <w:tr w:rsidR="00191650" w:rsidRPr="008C4C42" w:rsidTr="00A11C7B">
        <w:tc>
          <w:tcPr>
            <w:tcW w:w="2689" w:type="dxa"/>
          </w:tcPr>
          <w:p w:rsidR="00191650" w:rsidRPr="008C4C42" w:rsidRDefault="00191650" w:rsidP="00A11C7B">
            <w:pPr>
              <w:jc w:val="both"/>
              <w:rPr>
                <w:rFonts w:ascii="Times New Roman" w:hAnsi="Times New Roman" w:cs="Times New Roman"/>
                <w:lang w:val="en-US"/>
              </w:rPr>
            </w:pPr>
            <w:r w:rsidRPr="008C4C42">
              <w:rPr>
                <w:rFonts w:ascii="Times New Roman" w:hAnsi="Times New Roman" w:cs="Times New Roman"/>
                <w:lang w:val="en-US"/>
              </w:rPr>
              <w:t>Bengali Power (ranking)</w:t>
            </w:r>
          </w:p>
        </w:tc>
        <w:tc>
          <w:tcPr>
            <w:tcW w:w="1417" w:type="dxa"/>
          </w:tcPr>
          <w:p w:rsidR="00191650" w:rsidRPr="008C4C42" w:rsidRDefault="00191650" w:rsidP="00A11C7B">
            <w:pPr>
              <w:jc w:val="center"/>
              <w:rPr>
                <w:rFonts w:ascii="Times New Roman" w:hAnsi="Times New Roman" w:cs="Times New Roman"/>
                <w:lang w:val="en-US"/>
              </w:rPr>
            </w:pPr>
            <w:r w:rsidRPr="008C4C42">
              <w:rPr>
                <w:rFonts w:ascii="Times New Roman" w:hAnsi="Times New Roman" w:cs="Times New Roman"/>
                <w:lang w:val="en-US"/>
              </w:rPr>
              <w:t>0.75% (17)</w:t>
            </w:r>
          </w:p>
        </w:tc>
        <w:tc>
          <w:tcPr>
            <w:tcW w:w="1417" w:type="dxa"/>
          </w:tcPr>
          <w:p w:rsidR="00191650" w:rsidRPr="008C4C42" w:rsidRDefault="00191650" w:rsidP="00A11C7B">
            <w:pPr>
              <w:jc w:val="center"/>
              <w:rPr>
                <w:rFonts w:ascii="Times New Roman" w:hAnsi="Times New Roman" w:cs="Times New Roman"/>
                <w:lang w:val="en-US"/>
              </w:rPr>
            </w:pPr>
            <w:r w:rsidRPr="008C4C42">
              <w:rPr>
                <w:rFonts w:ascii="Times New Roman" w:hAnsi="Times New Roman" w:cs="Times New Roman"/>
                <w:lang w:val="en-US"/>
              </w:rPr>
              <w:t>0.82% (15)</w:t>
            </w:r>
          </w:p>
        </w:tc>
        <w:tc>
          <w:tcPr>
            <w:tcW w:w="1985" w:type="dxa"/>
            <w:shd w:val="clear" w:color="auto" w:fill="D9D9D9" w:themeFill="background1" w:themeFillShade="D9"/>
          </w:tcPr>
          <w:p w:rsidR="00191650" w:rsidRPr="008C4C42" w:rsidRDefault="00191650" w:rsidP="00A11C7B">
            <w:pPr>
              <w:jc w:val="center"/>
              <w:rPr>
                <w:rFonts w:ascii="Times New Roman" w:hAnsi="Times New Roman" w:cs="Times New Roman"/>
                <w:lang w:val="en-US"/>
              </w:rPr>
            </w:pPr>
            <w:r w:rsidRPr="008C4C42">
              <w:rPr>
                <w:rFonts w:ascii="Times New Roman" w:hAnsi="Times New Roman" w:cs="Times New Roman"/>
                <w:lang w:val="en-US"/>
              </w:rPr>
              <w:t>0.88% (15)</w:t>
            </w:r>
          </w:p>
        </w:tc>
        <w:tc>
          <w:tcPr>
            <w:tcW w:w="1559" w:type="dxa"/>
          </w:tcPr>
          <w:p w:rsidR="00191650" w:rsidRPr="008C4C42" w:rsidRDefault="00191650" w:rsidP="00A11C7B">
            <w:pPr>
              <w:jc w:val="center"/>
              <w:rPr>
                <w:rFonts w:ascii="Times New Roman" w:hAnsi="Times New Roman" w:cs="Times New Roman"/>
                <w:lang w:val="en-US"/>
              </w:rPr>
            </w:pPr>
            <w:r w:rsidRPr="008C4C42">
              <w:rPr>
                <w:rFonts w:ascii="Times New Roman" w:hAnsi="Times New Roman" w:cs="Times New Roman"/>
                <w:lang w:val="en-US"/>
              </w:rPr>
              <w:t>0.95% (14)</w:t>
            </w:r>
          </w:p>
        </w:tc>
      </w:tr>
    </w:tbl>
    <w:p w:rsidR="006F22A8" w:rsidRDefault="006F22A8" w:rsidP="00BC5172">
      <w:pPr>
        <w:pStyle w:val="Titre2"/>
        <w:numPr>
          <w:ilvl w:val="0"/>
          <w:numId w:val="0"/>
        </w:numPr>
        <w:ind w:left="1080"/>
        <w:rPr>
          <w:lang w:val="en-US"/>
        </w:rPr>
      </w:pPr>
      <w:bookmarkStart w:id="10" w:name="_Toc79171773"/>
    </w:p>
    <w:p w:rsidR="006F22A8" w:rsidRPr="006F22A8" w:rsidRDefault="006F22A8" w:rsidP="006F22A8">
      <w:pPr>
        <w:rPr>
          <w:lang w:val="en-US"/>
        </w:rPr>
      </w:pPr>
    </w:p>
    <w:p w:rsidR="0033038C" w:rsidRPr="008C4C42" w:rsidRDefault="00BC5172" w:rsidP="00BC5172">
      <w:pPr>
        <w:pStyle w:val="Titre2"/>
        <w:numPr>
          <w:ilvl w:val="0"/>
          <w:numId w:val="0"/>
        </w:numPr>
        <w:ind w:left="1080"/>
        <w:rPr>
          <w:lang w:val="en-US"/>
        </w:rPr>
      </w:pPr>
      <w:r>
        <w:rPr>
          <w:lang w:val="en-US"/>
        </w:rPr>
        <w:lastRenderedPageBreak/>
        <w:t xml:space="preserve">2.4 </w:t>
      </w:r>
      <w:r w:rsidR="00526651">
        <w:rPr>
          <w:lang w:val="en-US"/>
        </w:rPr>
        <w:t>Management of s</w:t>
      </w:r>
      <w:r w:rsidR="00FA3961" w:rsidRPr="008C4C42">
        <w:rPr>
          <w:lang w:val="en-US"/>
        </w:rPr>
        <w:t>ources</w:t>
      </w:r>
      <w:r w:rsidR="00526651">
        <w:rPr>
          <w:lang w:val="en-US"/>
        </w:rPr>
        <w:t xml:space="preserve"> for micro-indicators</w:t>
      </w:r>
      <w:bookmarkEnd w:id="10"/>
    </w:p>
    <w:p w:rsidR="006B34A0" w:rsidRPr="008C4C42" w:rsidRDefault="006B34A0" w:rsidP="006B34A0">
      <w:pPr>
        <w:spacing w:after="0"/>
        <w:jc w:val="both"/>
        <w:rPr>
          <w:rFonts w:ascii="Times New Roman" w:hAnsi="Times New Roman" w:cs="Times New Roman"/>
          <w:lang w:val="en-US"/>
        </w:rPr>
      </w:pPr>
    </w:p>
    <w:p w:rsidR="00C351F9" w:rsidRDefault="00C351F9" w:rsidP="00C351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270558">
        <w:rPr>
          <w:rFonts w:ascii="Times New Roman" w:hAnsi="Times New Roman" w:cs="Times New Roman"/>
          <w:sz w:val="24"/>
          <w:szCs w:val="24"/>
          <w:lang w:val="en-US"/>
        </w:rPr>
        <w:t xml:space="preserve">whole </w:t>
      </w:r>
      <w:r>
        <w:rPr>
          <w:rFonts w:ascii="Times New Roman" w:hAnsi="Times New Roman" w:cs="Times New Roman"/>
          <w:sz w:val="24"/>
          <w:szCs w:val="24"/>
          <w:lang w:val="en-US"/>
        </w:rPr>
        <w:t xml:space="preserve">process of sources </w:t>
      </w:r>
      <w:r w:rsidR="00270558">
        <w:rPr>
          <w:rFonts w:ascii="Times New Roman" w:hAnsi="Times New Roman" w:cs="Times New Roman"/>
          <w:sz w:val="24"/>
          <w:szCs w:val="24"/>
          <w:lang w:val="en-US"/>
        </w:rPr>
        <w:t xml:space="preserve">management </w:t>
      </w:r>
      <w:r>
        <w:rPr>
          <w:rFonts w:ascii="Times New Roman" w:hAnsi="Times New Roman" w:cs="Times New Roman"/>
          <w:sz w:val="24"/>
          <w:szCs w:val="24"/>
          <w:lang w:val="en-US"/>
        </w:rPr>
        <w:t xml:space="preserve">for micro-indicators is the most heavy, cumbersome and challenging task of the project, with high consumption of </w:t>
      </w:r>
      <w:r w:rsidR="00DE218C">
        <w:rPr>
          <w:rFonts w:ascii="Times New Roman" w:hAnsi="Times New Roman" w:cs="Times New Roman"/>
          <w:sz w:val="24"/>
          <w:szCs w:val="24"/>
          <w:lang w:val="en-US"/>
        </w:rPr>
        <w:t>h</w:t>
      </w:r>
      <w:r>
        <w:rPr>
          <w:rFonts w:ascii="Times New Roman" w:hAnsi="Times New Roman" w:cs="Times New Roman"/>
          <w:sz w:val="24"/>
          <w:szCs w:val="24"/>
          <w:lang w:val="en-US"/>
        </w:rPr>
        <w:t>uman resources. There are many steps involved:</w:t>
      </w:r>
    </w:p>
    <w:p w:rsidR="00C351F9" w:rsidRDefault="00C351F9" w:rsidP="00C351F9">
      <w:pPr>
        <w:spacing w:after="0"/>
        <w:jc w:val="both"/>
        <w:rPr>
          <w:rFonts w:ascii="Times New Roman" w:hAnsi="Times New Roman" w:cs="Times New Roman"/>
          <w:sz w:val="24"/>
          <w:szCs w:val="24"/>
          <w:lang w:val="en-US"/>
        </w:rPr>
      </w:pPr>
    </w:p>
    <w:p w:rsidR="00DE218C" w:rsidRDefault="00DE218C" w:rsidP="00270558">
      <w:pPr>
        <w:pStyle w:val="Paragraphedeliste"/>
        <w:numPr>
          <w:ilvl w:val="0"/>
          <w:numId w:val="13"/>
        </w:numPr>
        <w:spacing w:after="0" w:line="259" w:lineRule="auto"/>
        <w:jc w:val="both"/>
        <w:rPr>
          <w:rFonts w:ascii="Times New Roman" w:hAnsi="Times New Roman" w:cs="Times New Roman"/>
          <w:sz w:val="24"/>
          <w:szCs w:val="24"/>
          <w:lang w:val="en-US"/>
        </w:rPr>
      </w:pPr>
      <w:r w:rsidRPr="00DE218C">
        <w:rPr>
          <w:rFonts w:ascii="Times New Roman" w:hAnsi="Times New Roman" w:cs="Times New Roman"/>
          <w:sz w:val="24"/>
          <w:szCs w:val="24"/>
          <w:lang w:val="en-US"/>
        </w:rPr>
        <w:t>For each category of indicator, s</w:t>
      </w:r>
      <w:r w:rsidR="00C351F9" w:rsidRPr="00DE218C">
        <w:rPr>
          <w:rFonts w:ascii="Times New Roman" w:hAnsi="Times New Roman" w:cs="Times New Roman"/>
          <w:sz w:val="24"/>
          <w:szCs w:val="24"/>
          <w:lang w:val="en-US"/>
        </w:rPr>
        <w:t xml:space="preserve">earch the Internet for sources </w:t>
      </w:r>
    </w:p>
    <w:p w:rsidR="00C351F9" w:rsidRPr="00DE218C" w:rsidRDefault="00DE218C" w:rsidP="00270558">
      <w:pPr>
        <w:pStyle w:val="Paragraphedeliste"/>
        <w:numPr>
          <w:ilvl w:val="0"/>
          <w:numId w:val="13"/>
        </w:numPr>
        <w:spacing w:after="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DE218C">
        <w:rPr>
          <w:rFonts w:ascii="Times New Roman" w:hAnsi="Times New Roman" w:cs="Times New Roman"/>
          <w:sz w:val="24"/>
          <w:szCs w:val="24"/>
          <w:lang w:val="en-US"/>
        </w:rPr>
        <w:t>elect sources based on reliability and applicability to the process</w:t>
      </w:r>
    </w:p>
    <w:p w:rsidR="00C351F9" w:rsidRDefault="00C351F9" w:rsidP="00270558">
      <w:pPr>
        <w:pStyle w:val="Paragraphedeliste"/>
        <w:numPr>
          <w:ilvl w:val="0"/>
          <w:numId w:val="13"/>
        </w:numPr>
        <w:spacing w:after="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Collect sources in a format able to allow automatic integration to the model</w:t>
      </w:r>
    </w:p>
    <w:p w:rsidR="00C351F9" w:rsidRDefault="00C351F9" w:rsidP="00270558">
      <w:pPr>
        <w:pStyle w:val="Paragraphedeliste"/>
        <w:numPr>
          <w:ilvl w:val="0"/>
          <w:numId w:val="13"/>
        </w:numPr>
        <w:spacing w:after="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Integrate sources to the model</w:t>
      </w:r>
      <w:r w:rsidR="00DE218C">
        <w:rPr>
          <w:rFonts w:ascii="Times New Roman" w:hAnsi="Times New Roman" w:cs="Times New Roman"/>
          <w:sz w:val="24"/>
          <w:szCs w:val="24"/>
          <w:lang w:val="en-US"/>
        </w:rPr>
        <w:t xml:space="preserve"> and associate a theme</w:t>
      </w:r>
    </w:p>
    <w:p w:rsidR="00C351F9" w:rsidRDefault="00C351F9" w:rsidP="00270558">
      <w:pPr>
        <w:pStyle w:val="Paragraphedeliste"/>
        <w:numPr>
          <w:ilvl w:val="0"/>
          <w:numId w:val="13"/>
        </w:numPr>
        <w:spacing w:after="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Evaluate biases of the sources</w:t>
      </w:r>
    </w:p>
    <w:p w:rsidR="00C351F9" w:rsidRDefault="00C351F9" w:rsidP="00C351F9">
      <w:pPr>
        <w:spacing w:after="0"/>
        <w:jc w:val="both"/>
        <w:rPr>
          <w:rFonts w:ascii="Times New Roman" w:hAnsi="Times New Roman" w:cs="Times New Roman"/>
          <w:sz w:val="24"/>
          <w:szCs w:val="24"/>
          <w:lang w:val="en-US"/>
        </w:rPr>
      </w:pPr>
    </w:p>
    <w:p w:rsidR="00C351F9" w:rsidRDefault="00C351F9" w:rsidP="00C351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In annex</w:t>
      </w:r>
      <w:r w:rsidR="00DE218C">
        <w:rPr>
          <w:rFonts w:ascii="Times New Roman" w:hAnsi="Times New Roman" w:cs="Times New Roman"/>
          <w:sz w:val="24"/>
          <w:szCs w:val="24"/>
          <w:lang w:val="en-US"/>
        </w:rPr>
        <w:t xml:space="preserve"> 1</w:t>
      </w:r>
      <w:r>
        <w:rPr>
          <w:rFonts w:ascii="Times New Roman" w:hAnsi="Times New Roman" w:cs="Times New Roman"/>
          <w:sz w:val="24"/>
          <w:szCs w:val="24"/>
          <w:lang w:val="en-US"/>
        </w:rPr>
        <w:t xml:space="preserve">, the </w:t>
      </w:r>
      <w:r w:rsidR="00270558">
        <w:rPr>
          <w:rFonts w:ascii="Times New Roman" w:hAnsi="Times New Roman" w:cs="Times New Roman"/>
          <w:sz w:val="24"/>
          <w:szCs w:val="24"/>
          <w:lang w:val="en-US"/>
        </w:rPr>
        <w:t xml:space="preserve">full </w:t>
      </w:r>
      <w:r>
        <w:rPr>
          <w:rFonts w:ascii="Times New Roman" w:hAnsi="Times New Roman" w:cs="Times New Roman"/>
          <w:sz w:val="24"/>
          <w:szCs w:val="24"/>
          <w:lang w:val="en-US"/>
        </w:rPr>
        <w:t>list of sources</w:t>
      </w:r>
      <w:r w:rsidR="006F22A8">
        <w:rPr>
          <w:rFonts w:ascii="Times New Roman" w:hAnsi="Times New Roman" w:cs="Times New Roman"/>
          <w:sz w:val="24"/>
          <w:szCs w:val="24"/>
          <w:lang w:val="en-US"/>
        </w:rPr>
        <w:t>,</w:t>
      </w:r>
      <w:r>
        <w:rPr>
          <w:rFonts w:ascii="Times New Roman" w:hAnsi="Times New Roman" w:cs="Times New Roman"/>
          <w:sz w:val="24"/>
          <w:szCs w:val="24"/>
          <w:lang w:val="en-US"/>
        </w:rPr>
        <w:t xml:space="preserve"> for each </w:t>
      </w:r>
      <w:r w:rsidR="00DE218C">
        <w:rPr>
          <w:rFonts w:ascii="Times New Roman" w:hAnsi="Times New Roman" w:cs="Times New Roman"/>
          <w:sz w:val="24"/>
          <w:szCs w:val="24"/>
          <w:lang w:val="en-US"/>
        </w:rPr>
        <w:t>type of indicator</w:t>
      </w:r>
      <w:r w:rsidR="006F22A8">
        <w:rPr>
          <w:rFonts w:ascii="Times New Roman" w:hAnsi="Times New Roman" w:cs="Times New Roman"/>
          <w:sz w:val="24"/>
          <w:szCs w:val="24"/>
          <w:lang w:val="en-US"/>
        </w:rPr>
        <w:t>,</w:t>
      </w:r>
      <w:r w:rsidR="00DE218C">
        <w:rPr>
          <w:rFonts w:ascii="Times New Roman" w:hAnsi="Times New Roman" w:cs="Times New Roman"/>
          <w:sz w:val="24"/>
          <w:szCs w:val="24"/>
          <w:lang w:val="en-US"/>
        </w:rPr>
        <w:t xml:space="preserve"> is</w:t>
      </w:r>
      <w:r>
        <w:rPr>
          <w:rFonts w:ascii="Times New Roman" w:hAnsi="Times New Roman" w:cs="Times New Roman"/>
          <w:sz w:val="24"/>
          <w:szCs w:val="24"/>
          <w:lang w:val="en-US"/>
        </w:rPr>
        <w:t xml:space="preserve"> presented.</w:t>
      </w:r>
    </w:p>
    <w:p w:rsidR="00C351F9" w:rsidRDefault="00C351F9" w:rsidP="00C351F9">
      <w:pPr>
        <w:spacing w:after="0"/>
        <w:jc w:val="both"/>
        <w:rPr>
          <w:rFonts w:ascii="Times New Roman" w:hAnsi="Times New Roman" w:cs="Times New Roman"/>
          <w:sz w:val="24"/>
          <w:szCs w:val="24"/>
          <w:lang w:val="en-US"/>
        </w:rPr>
      </w:pPr>
    </w:p>
    <w:p w:rsidR="00270558" w:rsidRDefault="00270558" w:rsidP="00C351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In order to do step 4, the data needs to get transformed into an Excel format with the appropriate names of Countries and languages</w:t>
      </w:r>
      <w:r w:rsidR="008D0A60">
        <w:rPr>
          <w:rFonts w:ascii="Times New Roman" w:hAnsi="Times New Roman" w:cs="Times New Roman"/>
          <w:sz w:val="24"/>
          <w:szCs w:val="24"/>
          <w:lang w:val="en-US"/>
        </w:rPr>
        <w:t>, in the same order than the one used in the model.</w:t>
      </w:r>
    </w:p>
    <w:p w:rsidR="00270558" w:rsidRDefault="00270558" w:rsidP="00C351F9">
      <w:pPr>
        <w:spacing w:after="0"/>
        <w:jc w:val="both"/>
        <w:rPr>
          <w:rFonts w:ascii="Times New Roman" w:hAnsi="Times New Roman" w:cs="Times New Roman"/>
          <w:sz w:val="24"/>
          <w:szCs w:val="24"/>
          <w:lang w:val="en-US"/>
        </w:rPr>
      </w:pPr>
    </w:p>
    <w:p w:rsidR="00270558" w:rsidRDefault="00270558" w:rsidP="00C351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As for step 3, all the sources are collected from a specific URL</w:t>
      </w:r>
      <w:r w:rsidR="008D0A60">
        <w:rPr>
          <w:rFonts w:ascii="Times New Roman" w:hAnsi="Times New Roman" w:cs="Times New Roman"/>
          <w:sz w:val="24"/>
          <w:szCs w:val="24"/>
          <w:lang w:val="en-US"/>
        </w:rPr>
        <w:t xml:space="preserve"> (</w:t>
      </w:r>
      <w:r w:rsidR="006F22A8">
        <w:rPr>
          <w:rFonts w:ascii="Times New Roman" w:hAnsi="Times New Roman" w:cs="Times New Roman"/>
          <w:sz w:val="24"/>
          <w:szCs w:val="24"/>
          <w:lang w:val="en-US"/>
        </w:rPr>
        <w:t>s</w:t>
      </w:r>
      <w:r w:rsidR="008D0A60">
        <w:rPr>
          <w:rFonts w:ascii="Times New Roman" w:hAnsi="Times New Roman" w:cs="Times New Roman"/>
          <w:sz w:val="24"/>
          <w:szCs w:val="24"/>
          <w:lang w:val="en-US"/>
        </w:rPr>
        <w:t xml:space="preserve">ee Annex 1 for the complete list </w:t>
      </w:r>
      <w:r w:rsidR="00467524">
        <w:rPr>
          <w:rFonts w:ascii="Times New Roman" w:hAnsi="Times New Roman" w:cs="Times New Roman"/>
          <w:sz w:val="24"/>
          <w:szCs w:val="24"/>
          <w:lang w:val="en-US"/>
        </w:rPr>
        <w:t>of URLs</w:t>
      </w:r>
      <w:r w:rsidR="008D0A60">
        <w:rPr>
          <w:rFonts w:ascii="Times New Roman" w:hAnsi="Times New Roman" w:cs="Times New Roman"/>
          <w:sz w:val="24"/>
          <w:szCs w:val="24"/>
          <w:lang w:val="en-US"/>
        </w:rPr>
        <w:t>)</w:t>
      </w:r>
      <w:r w:rsidR="006F22A8">
        <w:rPr>
          <w:rFonts w:ascii="Times New Roman" w:hAnsi="Times New Roman" w:cs="Times New Roman"/>
          <w:sz w:val="24"/>
          <w:szCs w:val="24"/>
          <w:lang w:val="en-US"/>
        </w:rPr>
        <w:t>. M</w:t>
      </w:r>
      <w:r>
        <w:rPr>
          <w:rFonts w:ascii="Times New Roman" w:hAnsi="Times New Roman" w:cs="Times New Roman"/>
          <w:sz w:val="24"/>
          <w:szCs w:val="24"/>
          <w:lang w:val="en-US"/>
        </w:rPr>
        <w:t xml:space="preserve">ost of the sources are obtained in HTML format, some others in PDF format and a limited subset (mainly </w:t>
      </w:r>
      <w:r w:rsidR="006D7A5A">
        <w:rPr>
          <w:rFonts w:ascii="Times New Roman" w:hAnsi="Times New Roman" w:cs="Times New Roman"/>
          <w:sz w:val="24"/>
          <w:szCs w:val="24"/>
          <w:lang w:val="en-US"/>
        </w:rPr>
        <w:t xml:space="preserve">ITU and </w:t>
      </w:r>
      <w:r>
        <w:rPr>
          <w:rFonts w:ascii="Times New Roman" w:hAnsi="Times New Roman" w:cs="Times New Roman"/>
          <w:sz w:val="24"/>
          <w:szCs w:val="24"/>
          <w:lang w:val="en-US"/>
        </w:rPr>
        <w:t>World Bank</w:t>
      </w:r>
      <w:r w:rsidR="009D03C5">
        <w:rPr>
          <w:rFonts w:ascii="Times New Roman" w:hAnsi="Times New Roman" w:cs="Times New Roman"/>
          <w:sz w:val="24"/>
          <w:szCs w:val="24"/>
          <w:lang w:val="en-US"/>
        </w:rPr>
        <w:t>’s</w:t>
      </w:r>
      <w:r>
        <w:rPr>
          <w:rFonts w:ascii="Times New Roman" w:hAnsi="Times New Roman" w:cs="Times New Roman"/>
          <w:sz w:val="24"/>
          <w:szCs w:val="24"/>
          <w:lang w:val="en-US"/>
        </w:rPr>
        <w:t>) in Excel format</w:t>
      </w:r>
      <w:r w:rsidR="00EF11A8">
        <w:rPr>
          <w:rFonts w:ascii="Times New Roman" w:hAnsi="Times New Roman" w:cs="Times New Roman"/>
          <w:sz w:val="24"/>
          <w:szCs w:val="24"/>
          <w:lang w:val="en-US"/>
        </w:rPr>
        <w:t>,</w:t>
      </w:r>
      <w:r>
        <w:rPr>
          <w:rFonts w:ascii="Times New Roman" w:hAnsi="Times New Roman" w:cs="Times New Roman"/>
          <w:sz w:val="24"/>
          <w:szCs w:val="24"/>
          <w:lang w:val="en-US"/>
        </w:rPr>
        <w:t xml:space="preserve"> which is the target to transform all the sources. </w:t>
      </w:r>
      <w:r w:rsidR="00C351F9">
        <w:rPr>
          <w:rFonts w:ascii="Times New Roman" w:hAnsi="Times New Roman" w:cs="Times New Roman"/>
          <w:sz w:val="24"/>
          <w:szCs w:val="24"/>
          <w:lang w:val="en-US"/>
        </w:rPr>
        <w:t xml:space="preserve">The process of transformation from PDF format into Excel could </w:t>
      </w:r>
      <w:r w:rsidR="008D0A60">
        <w:rPr>
          <w:rFonts w:ascii="Times New Roman" w:hAnsi="Times New Roman" w:cs="Times New Roman"/>
          <w:sz w:val="24"/>
          <w:szCs w:val="24"/>
          <w:lang w:val="en-US"/>
        </w:rPr>
        <w:t xml:space="preserve">be </w:t>
      </w:r>
      <w:r>
        <w:rPr>
          <w:rFonts w:ascii="Times New Roman" w:hAnsi="Times New Roman" w:cs="Times New Roman"/>
          <w:sz w:val="24"/>
          <w:szCs w:val="24"/>
          <w:lang w:val="en-US"/>
        </w:rPr>
        <w:t>relatively</w:t>
      </w:r>
      <w:r w:rsidR="00C351F9">
        <w:rPr>
          <w:rFonts w:ascii="Times New Roman" w:hAnsi="Times New Roman" w:cs="Times New Roman"/>
          <w:sz w:val="24"/>
          <w:szCs w:val="24"/>
          <w:lang w:val="en-US"/>
        </w:rPr>
        <w:t xml:space="preserve"> straightforward </w:t>
      </w:r>
      <w:r>
        <w:rPr>
          <w:rFonts w:ascii="Times New Roman" w:hAnsi="Times New Roman" w:cs="Times New Roman"/>
          <w:sz w:val="24"/>
          <w:szCs w:val="24"/>
          <w:lang w:val="en-US"/>
        </w:rPr>
        <w:t>in most cases</w:t>
      </w:r>
      <w:r w:rsidR="00EF11A8">
        <w:rPr>
          <w:rFonts w:ascii="Times New Roman" w:hAnsi="Times New Roman" w:cs="Times New Roman"/>
          <w:sz w:val="24"/>
          <w:szCs w:val="24"/>
          <w:lang w:val="en-US"/>
        </w:rPr>
        <w:t>,</w:t>
      </w:r>
      <w:r>
        <w:rPr>
          <w:rFonts w:ascii="Times New Roman" w:hAnsi="Times New Roman" w:cs="Times New Roman"/>
          <w:sz w:val="24"/>
          <w:szCs w:val="24"/>
          <w:lang w:val="en-US"/>
        </w:rPr>
        <w:t xml:space="preserve"> however</w:t>
      </w:r>
      <w:r w:rsidR="00C351F9">
        <w:rPr>
          <w:rFonts w:ascii="Times New Roman" w:hAnsi="Times New Roman" w:cs="Times New Roman"/>
          <w:sz w:val="24"/>
          <w:szCs w:val="24"/>
          <w:lang w:val="en-US"/>
        </w:rPr>
        <w:t xml:space="preserve"> in some cases there is incompatibility and some tricks are required</w:t>
      </w:r>
      <w:r>
        <w:rPr>
          <w:rFonts w:ascii="Times New Roman" w:hAnsi="Times New Roman" w:cs="Times New Roman"/>
          <w:sz w:val="24"/>
          <w:szCs w:val="24"/>
          <w:lang w:val="en-US"/>
        </w:rPr>
        <w:t xml:space="preserve">, </w:t>
      </w:r>
      <w:r w:rsidR="00C351F9">
        <w:rPr>
          <w:rFonts w:ascii="Times New Roman" w:hAnsi="Times New Roman" w:cs="Times New Roman"/>
          <w:sz w:val="24"/>
          <w:szCs w:val="24"/>
          <w:lang w:val="en-US"/>
        </w:rPr>
        <w:t>such as passing first by a</w:t>
      </w:r>
      <w:r>
        <w:rPr>
          <w:rFonts w:ascii="Times New Roman" w:hAnsi="Times New Roman" w:cs="Times New Roman"/>
          <w:sz w:val="24"/>
          <w:szCs w:val="24"/>
          <w:lang w:val="en-US"/>
        </w:rPr>
        <w:t>n intermediary</w:t>
      </w:r>
      <w:r w:rsidR="00C351F9">
        <w:rPr>
          <w:rFonts w:ascii="Times New Roman" w:hAnsi="Times New Roman" w:cs="Times New Roman"/>
          <w:sz w:val="24"/>
          <w:szCs w:val="24"/>
          <w:lang w:val="en-US"/>
        </w:rPr>
        <w:t xml:space="preserve"> DOC format. </w:t>
      </w:r>
    </w:p>
    <w:p w:rsidR="00270558" w:rsidRDefault="00270558" w:rsidP="00C351F9">
      <w:pPr>
        <w:spacing w:after="0"/>
        <w:jc w:val="both"/>
        <w:rPr>
          <w:rFonts w:ascii="Times New Roman" w:hAnsi="Times New Roman" w:cs="Times New Roman"/>
          <w:sz w:val="24"/>
          <w:szCs w:val="24"/>
          <w:lang w:val="en-US"/>
        </w:rPr>
      </w:pPr>
    </w:p>
    <w:p w:rsidR="00270558" w:rsidRDefault="00C351F9" w:rsidP="00C351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process of transforming from HTML format to Excel format </w:t>
      </w:r>
      <w:r w:rsidR="00270558">
        <w:rPr>
          <w:rFonts w:ascii="Times New Roman" w:hAnsi="Times New Roman" w:cs="Times New Roman"/>
          <w:sz w:val="24"/>
          <w:szCs w:val="24"/>
          <w:lang w:val="en-US"/>
        </w:rPr>
        <w:t>can often turn into</w:t>
      </w:r>
      <w:r>
        <w:rPr>
          <w:rFonts w:ascii="Times New Roman" w:hAnsi="Times New Roman" w:cs="Times New Roman"/>
          <w:sz w:val="24"/>
          <w:szCs w:val="24"/>
          <w:lang w:val="en-US"/>
        </w:rPr>
        <w:t xml:space="preserve"> a real nightmare</w:t>
      </w:r>
      <w:r w:rsidR="00EF11A8">
        <w:rPr>
          <w:rFonts w:ascii="Times New Roman" w:hAnsi="Times New Roman" w:cs="Times New Roman"/>
          <w:sz w:val="24"/>
          <w:szCs w:val="24"/>
          <w:lang w:val="en-US"/>
        </w:rPr>
        <w:t>,</w:t>
      </w:r>
      <w:r>
        <w:rPr>
          <w:rFonts w:ascii="Times New Roman" w:hAnsi="Times New Roman" w:cs="Times New Roman"/>
          <w:sz w:val="24"/>
          <w:szCs w:val="24"/>
          <w:lang w:val="en-US"/>
        </w:rPr>
        <w:t xml:space="preserve"> requiring a lot of imagination and tricks, including in several case </w:t>
      </w:r>
      <w:r w:rsidR="00EF11A8">
        <w:rPr>
          <w:rFonts w:ascii="Times New Roman" w:hAnsi="Times New Roman" w:cs="Times New Roman"/>
          <w:sz w:val="24"/>
          <w:szCs w:val="24"/>
          <w:lang w:val="en-US"/>
        </w:rPr>
        <w:t>trying to retrieve</w:t>
      </w:r>
      <w:r>
        <w:rPr>
          <w:rFonts w:ascii="Times New Roman" w:hAnsi="Times New Roman" w:cs="Times New Roman"/>
          <w:sz w:val="24"/>
          <w:szCs w:val="24"/>
          <w:lang w:val="en-US"/>
        </w:rPr>
        <w:t xml:space="preserve"> the data in</w:t>
      </w:r>
      <w:r w:rsidR="00EF11A8">
        <w:rPr>
          <w:rFonts w:ascii="Times New Roman" w:hAnsi="Times New Roman" w:cs="Times New Roman"/>
          <w:sz w:val="24"/>
          <w:szCs w:val="24"/>
          <w:lang w:val="en-US"/>
        </w:rPr>
        <w:t>side</w:t>
      </w:r>
      <w:r>
        <w:rPr>
          <w:rFonts w:ascii="Times New Roman" w:hAnsi="Times New Roman" w:cs="Times New Roman"/>
          <w:sz w:val="24"/>
          <w:szCs w:val="24"/>
          <w:lang w:val="en-US"/>
        </w:rPr>
        <w:t xml:space="preserve"> the HTML source and </w:t>
      </w:r>
      <w:r w:rsidR="00EF11A8">
        <w:rPr>
          <w:rFonts w:ascii="Times New Roman" w:hAnsi="Times New Roman" w:cs="Times New Roman"/>
          <w:sz w:val="24"/>
          <w:szCs w:val="24"/>
          <w:lang w:val="en-US"/>
        </w:rPr>
        <w:t>attempting,</w:t>
      </w:r>
      <w:r>
        <w:rPr>
          <w:rFonts w:ascii="Times New Roman" w:hAnsi="Times New Roman" w:cs="Times New Roman"/>
          <w:sz w:val="24"/>
          <w:szCs w:val="24"/>
          <w:lang w:val="en-US"/>
        </w:rPr>
        <w:t xml:space="preserve"> from there</w:t>
      </w:r>
      <w:r w:rsidR="00EF11A8">
        <w:rPr>
          <w:rFonts w:ascii="Times New Roman" w:hAnsi="Times New Roman" w:cs="Times New Roman"/>
          <w:sz w:val="24"/>
          <w:szCs w:val="24"/>
          <w:lang w:val="en-US"/>
        </w:rPr>
        <w:t>,</w:t>
      </w:r>
      <w:r>
        <w:rPr>
          <w:rFonts w:ascii="Times New Roman" w:hAnsi="Times New Roman" w:cs="Times New Roman"/>
          <w:sz w:val="24"/>
          <w:szCs w:val="24"/>
          <w:lang w:val="en-US"/>
        </w:rPr>
        <w:t xml:space="preserve"> to construct a table using the convert function of Excel. </w:t>
      </w:r>
    </w:p>
    <w:p w:rsidR="00270558" w:rsidRDefault="00270558" w:rsidP="00C351F9">
      <w:pPr>
        <w:spacing w:after="0"/>
        <w:jc w:val="both"/>
        <w:rPr>
          <w:rFonts w:ascii="Times New Roman" w:hAnsi="Times New Roman" w:cs="Times New Roman"/>
          <w:sz w:val="24"/>
          <w:szCs w:val="24"/>
          <w:lang w:val="en-US"/>
        </w:rPr>
      </w:pPr>
    </w:p>
    <w:p w:rsidR="00270558" w:rsidRDefault="00C351F9" w:rsidP="00C351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In a growing number of cases</w:t>
      </w:r>
      <w:r w:rsidR="00EF11A8">
        <w:rPr>
          <w:rFonts w:ascii="Times New Roman" w:hAnsi="Times New Roman" w:cs="Times New Roman"/>
          <w:sz w:val="24"/>
          <w:szCs w:val="24"/>
          <w:lang w:val="en-US"/>
        </w:rPr>
        <w:t>,</w:t>
      </w:r>
      <w:r>
        <w:rPr>
          <w:rFonts w:ascii="Times New Roman" w:hAnsi="Times New Roman" w:cs="Times New Roman"/>
          <w:sz w:val="24"/>
          <w:szCs w:val="24"/>
          <w:lang w:val="en-US"/>
        </w:rPr>
        <w:t xml:space="preserve"> the source offers a geographic access to the data (clickable maps) which, except when the number of countries or languages is limited and copying by hand is </w:t>
      </w:r>
      <w:r w:rsidR="00270558">
        <w:rPr>
          <w:rFonts w:ascii="Times New Roman" w:hAnsi="Times New Roman" w:cs="Times New Roman"/>
          <w:sz w:val="24"/>
          <w:szCs w:val="24"/>
          <w:lang w:val="en-US"/>
        </w:rPr>
        <w:t xml:space="preserve">not too heavy, </w:t>
      </w:r>
      <w:r>
        <w:rPr>
          <w:rFonts w:ascii="Times New Roman" w:hAnsi="Times New Roman" w:cs="Times New Roman"/>
          <w:sz w:val="24"/>
          <w:szCs w:val="24"/>
          <w:lang w:val="en-US"/>
        </w:rPr>
        <w:t>makes it impossible to process or requires subcontracting a person</w:t>
      </w:r>
      <w:r w:rsidR="0027055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for </w:t>
      </w:r>
      <w:r w:rsidR="00270558">
        <w:rPr>
          <w:rFonts w:ascii="Times New Roman" w:hAnsi="Times New Roman" w:cs="Times New Roman"/>
          <w:sz w:val="24"/>
          <w:szCs w:val="24"/>
          <w:lang w:val="en-US"/>
        </w:rPr>
        <w:t>a</w:t>
      </w:r>
      <w:r w:rsidR="008D0A60">
        <w:rPr>
          <w:rFonts w:ascii="Times New Roman" w:hAnsi="Times New Roman" w:cs="Times New Roman"/>
          <w:sz w:val="24"/>
          <w:szCs w:val="24"/>
          <w:lang w:val="en-US"/>
        </w:rPr>
        <w:t xml:space="preserve"> hand collection</w:t>
      </w:r>
      <w:r w:rsidR="00270558">
        <w:rPr>
          <w:rFonts w:ascii="Times New Roman" w:hAnsi="Times New Roman" w:cs="Times New Roman"/>
          <w:sz w:val="24"/>
          <w:szCs w:val="24"/>
          <w:lang w:val="en-US"/>
        </w:rPr>
        <w:t xml:space="preserve"> job which is tedious but require high concentration and discipline to avoid errors. The collection of traffic data involving hundreds of micro-indicators was subcontracted that way.</w:t>
      </w:r>
    </w:p>
    <w:p w:rsidR="00270558" w:rsidRDefault="00270558" w:rsidP="00C351F9">
      <w:pPr>
        <w:spacing w:after="0"/>
        <w:jc w:val="both"/>
        <w:rPr>
          <w:rFonts w:ascii="Times New Roman" w:hAnsi="Times New Roman" w:cs="Times New Roman"/>
          <w:sz w:val="24"/>
          <w:szCs w:val="24"/>
          <w:lang w:val="en-US"/>
        </w:rPr>
      </w:pPr>
    </w:p>
    <w:p w:rsidR="00C351F9" w:rsidRDefault="00C351F9" w:rsidP="00C351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Credits must be given to the institutions (in general, international organizations or NGOs) which provide the data in a computer exploitable format (Wikimedia for example provide</w:t>
      </w:r>
      <w:r w:rsidR="00270558">
        <w:rPr>
          <w:rFonts w:ascii="Times New Roman" w:hAnsi="Times New Roman" w:cs="Times New Roman"/>
          <w:sz w:val="24"/>
          <w:szCs w:val="24"/>
          <w:lang w:val="en-US"/>
        </w:rPr>
        <w:t>s, in its English version,</w:t>
      </w:r>
      <w:r>
        <w:rPr>
          <w:rFonts w:ascii="Times New Roman" w:hAnsi="Times New Roman" w:cs="Times New Roman"/>
          <w:sz w:val="24"/>
          <w:szCs w:val="24"/>
          <w:lang w:val="en-US"/>
        </w:rPr>
        <w:t xml:space="preserve"> HTML tables which are always transformed directly in Excel format</w:t>
      </w:r>
      <w:r w:rsidR="00EF11A8">
        <w:rPr>
          <w:rFonts w:ascii="Times New Roman" w:hAnsi="Times New Roman" w:cs="Times New Roman"/>
          <w:sz w:val="24"/>
          <w:szCs w:val="24"/>
          <w:lang w:val="en-US"/>
        </w:rPr>
        <w:t>, without trouble</w:t>
      </w:r>
      <w:r>
        <w:rPr>
          <w:rFonts w:ascii="Times New Roman" w:hAnsi="Times New Roman" w:cs="Times New Roman"/>
          <w:sz w:val="24"/>
          <w:szCs w:val="24"/>
          <w:lang w:val="en-US"/>
        </w:rPr>
        <w:t>).</w:t>
      </w:r>
    </w:p>
    <w:p w:rsidR="00C351F9" w:rsidRDefault="00C351F9" w:rsidP="00C351F9">
      <w:pPr>
        <w:spacing w:after="0"/>
        <w:jc w:val="both"/>
        <w:rPr>
          <w:rFonts w:ascii="Times New Roman" w:hAnsi="Times New Roman" w:cs="Times New Roman"/>
          <w:sz w:val="24"/>
          <w:szCs w:val="24"/>
          <w:lang w:val="en-US"/>
        </w:rPr>
      </w:pPr>
    </w:p>
    <w:p w:rsidR="00270558" w:rsidRDefault="00270558" w:rsidP="00C351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F7594B">
        <w:rPr>
          <w:rFonts w:ascii="Times New Roman" w:hAnsi="Times New Roman" w:cs="Times New Roman"/>
          <w:sz w:val="24"/>
          <w:szCs w:val="24"/>
          <w:lang w:val="en-US"/>
        </w:rPr>
        <w:t>transformation of the source into an</w:t>
      </w:r>
      <w:r>
        <w:rPr>
          <w:rFonts w:ascii="Times New Roman" w:hAnsi="Times New Roman" w:cs="Times New Roman"/>
          <w:sz w:val="24"/>
          <w:szCs w:val="24"/>
          <w:lang w:val="en-US"/>
        </w:rPr>
        <w:t xml:space="preserve"> Excel </w:t>
      </w:r>
      <w:r w:rsidR="00F7594B">
        <w:rPr>
          <w:rFonts w:ascii="Times New Roman" w:hAnsi="Times New Roman" w:cs="Times New Roman"/>
          <w:sz w:val="24"/>
          <w:szCs w:val="24"/>
          <w:lang w:val="en-US"/>
        </w:rPr>
        <w:t xml:space="preserve">file </w:t>
      </w:r>
      <w:r w:rsidR="000379D8">
        <w:rPr>
          <w:rFonts w:ascii="Times New Roman" w:hAnsi="Times New Roman" w:cs="Times New Roman"/>
          <w:sz w:val="24"/>
          <w:szCs w:val="24"/>
          <w:lang w:val="en-US"/>
        </w:rPr>
        <w:t>(in general, a table of country name</w:t>
      </w:r>
      <w:r w:rsidR="00596BB9">
        <w:rPr>
          <w:rFonts w:ascii="Times New Roman" w:hAnsi="Times New Roman" w:cs="Times New Roman"/>
          <w:sz w:val="24"/>
          <w:szCs w:val="24"/>
          <w:lang w:val="en-US"/>
        </w:rPr>
        <w:t>s</w:t>
      </w:r>
      <w:r w:rsidR="000379D8">
        <w:rPr>
          <w:rFonts w:ascii="Times New Roman" w:hAnsi="Times New Roman" w:cs="Times New Roman"/>
          <w:sz w:val="24"/>
          <w:szCs w:val="24"/>
          <w:lang w:val="en-US"/>
        </w:rPr>
        <w:t xml:space="preserve"> and numerical percentage</w:t>
      </w:r>
      <w:r w:rsidR="00F7594B">
        <w:rPr>
          <w:rFonts w:ascii="Times New Roman" w:hAnsi="Times New Roman" w:cs="Times New Roman"/>
          <w:sz w:val="24"/>
          <w:szCs w:val="24"/>
          <w:lang w:val="en-US"/>
        </w:rPr>
        <w:t>s</w:t>
      </w:r>
      <w:r w:rsidR="000379D8">
        <w:rPr>
          <w:rFonts w:ascii="Times New Roman" w:hAnsi="Times New Roman" w:cs="Times New Roman"/>
          <w:sz w:val="24"/>
          <w:szCs w:val="24"/>
          <w:lang w:val="en-US"/>
        </w:rPr>
        <w:t xml:space="preserve"> or value</w:t>
      </w:r>
      <w:r w:rsidR="00F7594B">
        <w:rPr>
          <w:rFonts w:ascii="Times New Roman" w:hAnsi="Times New Roman" w:cs="Times New Roman"/>
          <w:sz w:val="24"/>
          <w:szCs w:val="24"/>
          <w:lang w:val="en-US"/>
        </w:rPr>
        <w:t>s</w:t>
      </w:r>
      <w:r w:rsidR="000379D8">
        <w:rPr>
          <w:rFonts w:ascii="Times New Roman" w:hAnsi="Times New Roman" w:cs="Times New Roman"/>
          <w:sz w:val="24"/>
          <w:szCs w:val="24"/>
          <w:lang w:val="en-US"/>
        </w:rPr>
        <w:t>) is not the end of the game. With 214 countries or hundreds of languages to be processed and rare utilization of ISO code</w:t>
      </w:r>
      <w:r w:rsidR="00F7594B">
        <w:rPr>
          <w:rFonts w:ascii="Times New Roman" w:hAnsi="Times New Roman" w:cs="Times New Roman"/>
          <w:sz w:val="24"/>
          <w:szCs w:val="24"/>
          <w:lang w:val="en-US"/>
        </w:rPr>
        <w:t>s,</w:t>
      </w:r>
      <w:r w:rsidR="000379D8">
        <w:rPr>
          <w:rFonts w:ascii="Times New Roman" w:hAnsi="Times New Roman" w:cs="Times New Roman"/>
          <w:sz w:val="24"/>
          <w:szCs w:val="24"/>
          <w:lang w:val="en-US"/>
        </w:rPr>
        <w:t xml:space="preserve"> but instead literal names which </w:t>
      </w:r>
      <w:r w:rsidR="000379D8">
        <w:rPr>
          <w:rFonts w:ascii="Times New Roman" w:hAnsi="Times New Roman" w:cs="Times New Roman"/>
          <w:sz w:val="24"/>
          <w:szCs w:val="24"/>
          <w:lang w:val="en-US"/>
        </w:rPr>
        <w:lastRenderedPageBreak/>
        <w:t>can be in different languages and non-standardized orthographs</w:t>
      </w:r>
      <w:r w:rsidR="009D03C5">
        <w:rPr>
          <w:rFonts w:ascii="Times New Roman" w:hAnsi="Times New Roman" w:cs="Times New Roman"/>
          <w:sz w:val="24"/>
          <w:szCs w:val="24"/>
          <w:lang w:val="en-US"/>
        </w:rPr>
        <w:t>,</w:t>
      </w:r>
      <w:r w:rsidR="000379D8">
        <w:rPr>
          <w:rFonts w:ascii="Times New Roman" w:hAnsi="Times New Roman" w:cs="Times New Roman"/>
          <w:sz w:val="24"/>
          <w:szCs w:val="24"/>
          <w:lang w:val="en-US"/>
        </w:rPr>
        <w:t xml:space="preserve"> the setting into a model</w:t>
      </w:r>
      <w:r w:rsidR="00F7594B">
        <w:rPr>
          <w:rFonts w:ascii="Times New Roman" w:hAnsi="Times New Roman" w:cs="Times New Roman"/>
          <w:sz w:val="24"/>
          <w:szCs w:val="24"/>
          <w:lang w:val="en-US"/>
        </w:rPr>
        <w:t>,</w:t>
      </w:r>
      <w:r w:rsidR="000379D8">
        <w:rPr>
          <w:rFonts w:ascii="Times New Roman" w:hAnsi="Times New Roman" w:cs="Times New Roman"/>
          <w:sz w:val="24"/>
          <w:szCs w:val="24"/>
          <w:lang w:val="en-US"/>
        </w:rPr>
        <w:t xml:space="preserve"> which bear its own meaningful order for the countries</w:t>
      </w:r>
      <w:r w:rsidR="00F7594B">
        <w:rPr>
          <w:rFonts w:ascii="Times New Roman" w:hAnsi="Times New Roman" w:cs="Times New Roman"/>
          <w:sz w:val="24"/>
          <w:szCs w:val="24"/>
          <w:lang w:val="en-US"/>
        </w:rPr>
        <w:t xml:space="preserve"> and languages,</w:t>
      </w:r>
      <w:r w:rsidR="000379D8">
        <w:rPr>
          <w:rFonts w:ascii="Times New Roman" w:hAnsi="Times New Roman" w:cs="Times New Roman"/>
          <w:sz w:val="24"/>
          <w:szCs w:val="24"/>
          <w:lang w:val="en-US"/>
        </w:rPr>
        <w:t xml:space="preserve"> is not feasible by hand. Two </w:t>
      </w:r>
      <w:r w:rsidR="00EF11A8">
        <w:rPr>
          <w:rFonts w:ascii="Times New Roman" w:hAnsi="Times New Roman" w:cs="Times New Roman"/>
          <w:sz w:val="24"/>
          <w:szCs w:val="24"/>
          <w:lang w:val="en-US"/>
        </w:rPr>
        <w:t>programs</w:t>
      </w:r>
      <w:r w:rsidR="000379D8">
        <w:rPr>
          <w:rFonts w:ascii="Times New Roman" w:hAnsi="Times New Roman" w:cs="Times New Roman"/>
          <w:sz w:val="24"/>
          <w:szCs w:val="24"/>
          <w:lang w:val="en-US"/>
        </w:rPr>
        <w:t xml:space="preserve"> ha</w:t>
      </w:r>
      <w:r w:rsidR="008D0A60">
        <w:rPr>
          <w:rFonts w:ascii="Times New Roman" w:hAnsi="Times New Roman" w:cs="Times New Roman"/>
          <w:sz w:val="24"/>
          <w:szCs w:val="24"/>
          <w:lang w:val="en-US"/>
        </w:rPr>
        <w:t>ve</w:t>
      </w:r>
      <w:r w:rsidR="000379D8">
        <w:rPr>
          <w:rFonts w:ascii="Times New Roman" w:hAnsi="Times New Roman" w:cs="Times New Roman"/>
          <w:sz w:val="24"/>
          <w:szCs w:val="24"/>
          <w:lang w:val="en-US"/>
        </w:rPr>
        <w:t xml:space="preserve"> been written for that process</w:t>
      </w:r>
      <w:r w:rsidR="00EF11A8">
        <w:rPr>
          <w:rFonts w:ascii="Times New Roman" w:hAnsi="Times New Roman" w:cs="Times New Roman"/>
          <w:sz w:val="24"/>
          <w:szCs w:val="24"/>
          <w:lang w:val="en-US"/>
        </w:rPr>
        <w:t>,</w:t>
      </w:r>
      <w:r w:rsidR="000379D8">
        <w:rPr>
          <w:rFonts w:ascii="Times New Roman" w:hAnsi="Times New Roman" w:cs="Times New Roman"/>
          <w:sz w:val="24"/>
          <w:szCs w:val="24"/>
          <w:lang w:val="en-US"/>
        </w:rPr>
        <w:t xml:space="preserve"> which in both cases needs some recursing tuning</w:t>
      </w:r>
      <w:r w:rsidR="000379D8">
        <w:rPr>
          <w:rStyle w:val="Appelnotedebasdep"/>
          <w:rFonts w:ascii="Times New Roman" w:hAnsi="Times New Roman" w:cs="Times New Roman"/>
          <w:sz w:val="24"/>
          <w:szCs w:val="24"/>
          <w:lang w:val="en-US"/>
        </w:rPr>
        <w:footnoteReference w:id="16"/>
      </w:r>
      <w:r w:rsidR="000379D8">
        <w:rPr>
          <w:rFonts w:ascii="Times New Roman" w:hAnsi="Times New Roman" w:cs="Times New Roman"/>
          <w:sz w:val="24"/>
          <w:szCs w:val="24"/>
          <w:lang w:val="en-US"/>
        </w:rPr>
        <w:t xml:space="preserve"> in order to integrate the various orthographs (which has been conserved in a file used by the </w:t>
      </w:r>
      <w:r w:rsidR="00EF11A8">
        <w:rPr>
          <w:rFonts w:ascii="Times New Roman" w:hAnsi="Times New Roman" w:cs="Times New Roman"/>
          <w:sz w:val="24"/>
          <w:szCs w:val="24"/>
          <w:lang w:val="en-US"/>
        </w:rPr>
        <w:t>programs</w:t>
      </w:r>
      <w:r w:rsidR="000379D8">
        <w:rPr>
          <w:rFonts w:ascii="Times New Roman" w:hAnsi="Times New Roman" w:cs="Times New Roman"/>
          <w:sz w:val="24"/>
          <w:szCs w:val="24"/>
          <w:lang w:val="en-US"/>
        </w:rPr>
        <w:t>). The</w:t>
      </w:r>
      <w:r w:rsidR="00F7594B">
        <w:rPr>
          <w:rFonts w:ascii="Times New Roman" w:hAnsi="Times New Roman" w:cs="Times New Roman"/>
          <w:sz w:val="24"/>
          <w:szCs w:val="24"/>
          <w:lang w:val="en-US"/>
        </w:rPr>
        <w:t xml:space="preserve"> final</w:t>
      </w:r>
      <w:r w:rsidR="000379D8">
        <w:rPr>
          <w:rFonts w:ascii="Times New Roman" w:hAnsi="Times New Roman" w:cs="Times New Roman"/>
          <w:sz w:val="24"/>
          <w:szCs w:val="24"/>
          <w:lang w:val="en-US"/>
        </w:rPr>
        <w:t xml:space="preserve"> output of th</w:t>
      </w:r>
      <w:r w:rsidR="00EF11A8">
        <w:rPr>
          <w:rFonts w:ascii="Times New Roman" w:hAnsi="Times New Roman" w:cs="Times New Roman"/>
          <w:sz w:val="24"/>
          <w:szCs w:val="24"/>
          <w:lang w:val="en-US"/>
        </w:rPr>
        <w:t>ose programs</w:t>
      </w:r>
      <w:r w:rsidR="000379D8">
        <w:rPr>
          <w:rFonts w:ascii="Times New Roman" w:hAnsi="Times New Roman" w:cs="Times New Roman"/>
          <w:sz w:val="24"/>
          <w:szCs w:val="24"/>
          <w:lang w:val="en-US"/>
        </w:rPr>
        <w:t xml:space="preserve"> </w:t>
      </w:r>
      <w:r w:rsidR="00F7594B">
        <w:rPr>
          <w:rFonts w:ascii="Times New Roman" w:hAnsi="Times New Roman" w:cs="Times New Roman"/>
          <w:sz w:val="24"/>
          <w:szCs w:val="24"/>
          <w:lang w:val="en-US"/>
        </w:rPr>
        <w:t>is an</w:t>
      </w:r>
      <w:r w:rsidR="000379D8">
        <w:rPr>
          <w:rFonts w:ascii="Times New Roman" w:hAnsi="Times New Roman" w:cs="Times New Roman"/>
          <w:sz w:val="24"/>
          <w:szCs w:val="24"/>
          <w:lang w:val="en-US"/>
        </w:rPr>
        <w:t xml:space="preserve"> Excel file directly usable to copy entirely</w:t>
      </w:r>
      <w:r w:rsidR="00EF11A8">
        <w:rPr>
          <w:rFonts w:ascii="Times New Roman" w:hAnsi="Times New Roman" w:cs="Times New Roman"/>
          <w:sz w:val="24"/>
          <w:szCs w:val="24"/>
          <w:lang w:val="en-US"/>
        </w:rPr>
        <w:t>,</w:t>
      </w:r>
      <w:r w:rsidR="000379D8">
        <w:rPr>
          <w:rFonts w:ascii="Times New Roman" w:hAnsi="Times New Roman" w:cs="Times New Roman"/>
          <w:sz w:val="24"/>
          <w:szCs w:val="24"/>
          <w:lang w:val="en-US"/>
        </w:rPr>
        <w:t xml:space="preserve"> or line by line</w:t>
      </w:r>
      <w:r w:rsidR="00EF11A8">
        <w:rPr>
          <w:rFonts w:ascii="Times New Roman" w:hAnsi="Times New Roman" w:cs="Times New Roman"/>
          <w:sz w:val="24"/>
          <w:szCs w:val="24"/>
          <w:lang w:val="en-US"/>
        </w:rPr>
        <w:t>, the sources</w:t>
      </w:r>
      <w:r w:rsidR="000379D8">
        <w:rPr>
          <w:rFonts w:ascii="Times New Roman" w:hAnsi="Times New Roman" w:cs="Times New Roman"/>
          <w:sz w:val="24"/>
          <w:szCs w:val="24"/>
          <w:lang w:val="en-US"/>
        </w:rPr>
        <w:t xml:space="preserve"> into the </w:t>
      </w:r>
      <w:r w:rsidR="00EF11A8">
        <w:rPr>
          <w:rFonts w:ascii="Times New Roman" w:hAnsi="Times New Roman" w:cs="Times New Roman"/>
          <w:sz w:val="24"/>
          <w:szCs w:val="24"/>
          <w:lang w:val="en-US"/>
        </w:rPr>
        <w:t>appropriate spreadsheet</w:t>
      </w:r>
      <w:r w:rsidR="000379D8">
        <w:rPr>
          <w:rFonts w:ascii="Times New Roman" w:hAnsi="Times New Roman" w:cs="Times New Roman"/>
          <w:sz w:val="24"/>
          <w:szCs w:val="24"/>
          <w:lang w:val="en-US"/>
        </w:rPr>
        <w:t xml:space="preserve"> of the model. Besides the </w:t>
      </w:r>
      <w:r w:rsidR="008D0A60">
        <w:rPr>
          <w:rFonts w:ascii="Times New Roman" w:hAnsi="Times New Roman" w:cs="Times New Roman"/>
          <w:sz w:val="24"/>
          <w:szCs w:val="24"/>
          <w:lang w:val="en-US"/>
        </w:rPr>
        <w:t>huge</w:t>
      </w:r>
      <w:r w:rsidR="000379D8">
        <w:rPr>
          <w:rFonts w:ascii="Times New Roman" w:hAnsi="Times New Roman" w:cs="Times New Roman"/>
          <w:sz w:val="24"/>
          <w:szCs w:val="24"/>
          <w:lang w:val="en-US"/>
        </w:rPr>
        <w:t xml:space="preserve"> gain of time to that method it also warrant</w:t>
      </w:r>
      <w:r w:rsidR="009D03C5">
        <w:rPr>
          <w:rFonts w:ascii="Times New Roman" w:hAnsi="Times New Roman" w:cs="Times New Roman"/>
          <w:sz w:val="24"/>
          <w:szCs w:val="24"/>
          <w:lang w:val="en-US"/>
        </w:rPr>
        <w:t>s</w:t>
      </w:r>
      <w:r w:rsidR="000379D8">
        <w:rPr>
          <w:rFonts w:ascii="Times New Roman" w:hAnsi="Times New Roman" w:cs="Times New Roman"/>
          <w:sz w:val="24"/>
          <w:szCs w:val="24"/>
          <w:lang w:val="en-US"/>
        </w:rPr>
        <w:t xml:space="preserve"> to get the data f</w:t>
      </w:r>
      <w:r w:rsidR="00F7594B">
        <w:rPr>
          <w:rFonts w:ascii="Times New Roman" w:hAnsi="Times New Roman" w:cs="Times New Roman"/>
          <w:sz w:val="24"/>
          <w:szCs w:val="24"/>
          <w:lang w:val="en-US"/>
        </w:rPr>
        <w:t>rom</w:t>
      </w:r>
      <w:r w:rsidR="000379D8">
        <w:rPr>
          <w:rFonts w:ascii="Times New Roman" w:hAnsi="Times New Roman" w:cs="Times New Roman"/>
          <w:sz w:val="24"/>
          <w:szCs w:val="24"/>
          <w:lang w:val="en-US"/>
        </w:rPr>
        <w:t xml:space="preserve"> the sources without errors.</w:t>
      </w:r>
    </w:p>
    <w:p w:rsidR="000379D8" w:rsidRDefault="000379D8" w:rsidP="00C351F9">
      <w:pPr>
        <w:spacing w:after="0"/>
        <w:jc w:val="both"/>
        <w:rPr>
          <w:rFonts w:ascii="Times New Roman" w:hAnsi="Times New Roman" w:cs="Times New Roman"/>
          <w:sz w:val="24"/>
          <w:szCs w:val="24"/>
          <w:lang w:val="en-US"/>
        </w:rPr>
      </w:pPr>
    </w:p>
    <w:p w:rsidR="00C351F9" w:rsidRDefault="00C351F9" w:rsidP="00C351F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Note </w:t>
      </w:r>
      <w:r w:rsidR="00061391">
        <w:rPr>
          <w:rFonts w:ascii="Times New Roman" w:hAnsi="Times New Roman" w:cs="Times New Roman"/>
          <w:sz w:val="24"/>
          <w:szCs w:val="24"/>
          <w:lang w:val="en-US"/>
        </w:rPr>
        <w:t xml:space="preserve">also </w:t>
      </w:r>
      <w:r>
        <w:rPr>
          <w:rFonts w:ascii="Times New Roman" w:hAnsi="Times New Roman" w:cs="Times New Roman"/>
          <w:sz w:val="24"/>
          <w:szCs w:val="24"/>
          <w:lang w:val="en-US"/>
        </w:rPr>
        <w:t>that the decision to match Ethnologue formats and to treat all the languages part of a macro language as a unity has made this process still more complex</w:t>
      </w:r>
      <w:r w:rsidR="008D0A60">
        <w:rPr>
          <w:rFonts w:ascii="Times New Roman" w:hAnsi="Times New Roman" w:cs="Times New Roman"/>
          <w:sz w:val="24"/>
          <w:szCs w:val="24"/>
          <w:lang w:val="en-US"/>
        </w:rPr>
        <w:t>, as macro regrouping needs to be processed into the very sources</w:t>
      </w:r>
      <w:r w:rsidR="00EF11A8">
        <w:rPr>
          <w:rFonts w:ascii="Times New Roman" w:hAnsi="Times New Roman" w:cs="Times New Roman"/>
          <w:sz w:val="24"/>
          <w:szCs w:val="24"/>
          <w:lang w:val="en-US"/>
        </w:rPr>
        <w:t>,</w:t>
      </w:r>
      <w:r w:rsidR="009D03C5">
        <w:rPr>
          <w:rFonts w:ascii="Times New Roman" w:hAnsi="Times New Roman" w:cs="Times New Roman"/>
          <w:sz w:val="24"/>
          <w:szCs w:val="24"/>
          <w:lang w:val="en-US"/>
        </w:rPr>
        <w:t xml:space="preserve"> prior to process</w:t>
      </w:r>
      <w:r>
        <w:rPr>
          <w:rFonts w:ascii="Times New Roman" w:hAnsi="Times New Roman" w:cs="Times New Roman"/>
          <w:sz w:val="24"/>
          <w:szCs w:val="24"/>
          <w:lang w:val="en-US"/>
        </w:rPr>
        <w:t xml:space="preserve">. To take some examples, </w:t>
      </w:r>
      <w:r w:rsidR="008D0A60">
        <w:rPr>
          <w:rFonts w:ascii="Times New Roman" w:hAnsi="Times New Roman" w:cs="Times New Roman"/>
          <w:sz w:val="24"/>
          <w:szCs w:val="24"/>
          <w:lang w:val="en-US"/>
        </w:rPr>
        <w:t xml:space="preserve">frequent </w:t>
      </w:r>
      <w:r>
        <w:rPr>
          <w:rFonts w:ascii="Times New Roman" w:hAnsi="Times New Roman" w:cs="Times New Roman"/>
          <w:sz w:val="24"/>
          <w:szCs w:val="24"/>
          <w:lang w:val="en-US"/>
        </w:rPr>
        <w:t>occurrence</w:t>
      </w:r>
      <w:r w:rsidR="008D0A60">
        <w:rPr>
          <w:rFonts w:ascii="Times New Roman" w:hAnsi="Times New Roman" w:cs="Times New Roman"/>
          <w:sz w:val="24"/>
          <w:szCs w:val="24"/>
          <w:lang w:val="en-US"/>
        </w:rPr>
        <w:t>s</w:t>
      </w:r>
      <w:r>
        <w:rPr>
          <w:rFonts w:ascii="Times New Roman" w:hAnsi="Times New Roman" w:cs="Times New Roman"/>
          <w:sz w:val="24"/>
          <w:szCs w:val="24"/>
          <w:lang w:val="en-US"/>
        </w:rPr>
        <w:t xml:space="preserve"> of Egyptian or Moroccan Arabic in sources has been cumulated to Arabic and Serbian, Bosnian, Croatian a</w:t>
      </w:r>
      <w:r w:rsidR="008D0A60">
        <w:rPr>
          <w:rFonts w:ascii="Times New Roman" w:hAnsi="Times New Roman" w:cs="Times New Roman"/>
          <w:sz w:val="24"/>
          <w:szCs w:val="24"/>
          <w:lang w:val="en-US"/>
        </w:rPr>
        <w:t>n</w:t>
      </w:r>
      <w:r>
        <w:rPr>
          <w:rFonts w:ascii="Times New Roman" w:hAnsi="Times New Roman" w:cs="Times New Roman"/>
          <w:sz w:val="24"/>
          <w:szCs w:val="24"/>
          <w:lang w:val="en-US"/>
        </w:rPr>
        <w:t xml:space="preserve">d Montenegrin data has been merged into Serbo-Croatian (the number of similar cases being quite high). </w:t>
      </w:r>
      <w:r w:rsidR="0006139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For the manual process of the </w:t>
      </w:r>
      <w:r w:rsidR="00EF11A8">
        <w:rPr>
          <w:rFonts w:ascii="Times New Roman" w:hAnsi="Times New Roman" w:cs="Times New Roman"/>
          <w:sz w:val="24"/>
          <w:szCs w:val="24"/>
          <w:lang w:val="en-US"/>
        </w:rPr>
        <w:t xml:space="preserve">list of unidentified languages </w:t>
      </w:r>
      <w:r w:rsidR="00F7594B">
        <w:rPr>
          <w:rFonts w:ascii="Times New Roman" w:hAnsi="Times New Roman" w:cs="Times New Roman"/>
          <w:sz w:val="24"/>
          <w:szCs w:val="24"/>
          <w:lang w:val="en-US"/>
        </w:rPr>
        <w:t>identified</w:t>
      </w:r>
      <w:r w:rsidR="00EF11A8">
        <w:rPr>
          <w:rFonts w:ascii="Times New Roman" w:hAnsi="Times New Roman" w:cs="Times New Roman"/>
          <w:sz w:val="24"/>
          <w:szCs w:val="24"/>
          <w:lang w:val="en-US"/>
        </w:rPr>
        <w:t xml:space="preserve"> by the program</w:t>
      </w:r>
      <w:r w:rsidR="009D03C5">
        <w:rPr>
          <w:rFonts w:ascii="Times New Roman" w:hAnsi="Times New Roman" w:cs="Times New Roman"/>
          <w:sz w:val="24"/>
          <w:szCs w:val="24"/>
          <w:lang w:val="en-US"/>
        </w:rPr>
        <w:t>,</w:t>
      </w:r>
      <w:r>
        <w:rPr>
          <w:rFonts w:ascii="Times New Roman" w:hAnsi="Times New Roman" w:cs="Times New Roman"/>
          <w:sz w:val="24"/>
          <w:szCs w:val="24"/>
          <w:lang w:val="en-US"/>
        </w:rPr>
        <w:t xml:space="preserve"> extensive use of </w:t>
      </w:r>
      <w:r w:rsidR="00EF11A8">
        <w:rPr>
          <w:rFonts w:ascii="Times New Roman" w:hAnsi="Times New Roman" w:cs="Times New Roman"/>
          <w:sz w:val="24"/>
          <w:szCs w:val="24"/>
          <w:lang w:val="en-US"/>
        </w:rPr>
        <w:t xml:space="preserve">the </w:t>
      </w:r>
      <w:r w:rsidR="00782098">
        <w:rPr>
          <w:rFonts w:ascii="Times New Roman" w:hAnsi="Times New Roman" w:cs="Times New Roman"/>
          <w:sz w:val="24"/>
          <w:szCs w:val="24"/>
          <w:lang w:val="en-US"/>
        </w:rPr>
        <w:t xml:space="preserve">Ethnologue page </w:t>
      </w:r>
      <w:hyperlink r:id="rId15" w:history="1">
        <w:r w:rsidR="00782098" w:rsidRPr="00D40C33">
          <w:rPr>
            <w:rStyle w:val="Lienhypertexte"/>
            <w:rFonts w:ascii="Times New Roman" w:hAnsi="Times New Roman" w:cs="Times New Roman"/>
          </w:rPr>
          <w:t>https://www.ethnologue.com/language/srp</w:t>
        </w:r>
      </w:hyperlink>
      <w:r>
        <w:rPr>
          <w:rFonts w:ascii="Times New Roman" w:hAnsi="Times New Roman" w:cs="Times New Roman"/>
          <w:sz w:val="24"/>
          <w:szCs w:val="24"/>
          <w:lang w:val="en-US"/>
        </w:rPr>
        <w:t xml:space="preserve"> has been made.</w:t>
      </w:r>
    </w:p>
    <w:p w:rsidR="00526651" w:rsidRDefault="00526651" w:rsidP="00AE58E8">
      <w:pPr>
        <w:pStyle w:val="Titre3"/>
        <w:numPr>
          <w:ilvl w:val="2"/>
          <w:numId w:val="19"/>
        </w:numPr>
        <w:rPr>
          <w:lang w:val="en-US"/>
        </w:rPr>
      </w:pPr>
      <w:bookmarkStart w:id="11" w:name="_Toc79171774"/>
      <w:r>
        <w:rPr>
          <w:lang w:val="en-US"/>
        </w:rPr>
        <w:t>INDEX</w:t>
      </w:r>
      <w:bookmarkEnd w:id="11"/>
    </w:p>
    <w:p w:rsidR="0012484C" w:rsidRPr="00782098" w:rsidRDefault="00526651" w:rsidP="00782098">
      <w:pPr>
        <w:spacing w:after="0"/>
        <w:jc w:val="both"/>
        <w:rPr>
          <w:rFonts w:ascii="Times New Roman" w:hAnsi="Times New Roman" w:cs="Times New Roman"/>
          <w:sz w:val="24"/>
          <w:szCs w:val="24"/>
          <w:lang w:val="en-US"/>
        </w:rPr>
      </w:pPr>
      <w:r w:rsidRPr="0012484C">
        <w:rPr>
          <w:rFonts w:ascii="Times New Roman" w:hAnsi="Times New Roman" w:cs="Times New Roman"/>
          <w:sz w:val="24"/>
          <w:szCs w:val="24"/>
          <w:lang w:val="en-US"/>
        </w:rPr>
        <w:t xml:space="preserve">The </w:t>
      </w:r>
      <w:r w:rsidR="002C591A" w:rsidRPr="0012484C">
        <w:rPr>
          <w:rFonts w:ascii="Times New Roman" w:hAnsi="Times New Roman" w:cs="Times New Roman"/>
          <w:sz w:val="24"/>
          <w:szCs w:val="24"/>
          <w:lang w:val="en-US"/>
        </w:rPr>
        <w:t xml:space="preserve">deadline came too early </w:t>
      </w:r>
      <w:r w:rsidRPr="0012484C">
        <w:rPr>
          <w:rFonts w:ascii="Times New Roman" w:hAnsi="Times New Roman" w:cs="Times New Roman"/>
          <w:sz w:val="24"/>
          <w:szCs w:val="24"/>
          <w:lang w:val="en-US"/>
        </w:rPr>
        <w:t xml:space="preserve">when production of the </w:t>
      </w:r>
      <w:r w:rsidR="006C37E6">
        <w:rPr>
          <w:rFonts w:ascii="Times New Roman" w:hAnsi="Times New Roman" w:cs="Times New Roman"/>
          <w:sz w:val="24"/>
          <w:szCs w:val="24"/>
          <w:lang w:val="en-US"/>
        </w:rPr>
        <w:t>2017</w:t>
      </w:r>
      <w:r w:rsidRPr="0012484C">
        <w:rPr>
          <w:rFonts w:ascii="Times New Roman" w:hAnsi="Times New Roman" w:cs="Times New Roman"/>
          <w:sz w:val="24"/>
          <w:szCs w:val="24"/>
          <w:lang w:val="en-US"/>
        </w:rPr>
        <w:t xml:space="preserve"> version was made and this indicator came short with a single source providing </w:t>
      </w:r>
      <w:r w:rsidR="00EF11A8">
        <w:rPr>
          <w:rFonts w:ascii="Times New Roman" w:hAnsi="Times New Roman" w:cs="Times New Roman"/>
          <w:sz w:val="24"/>
          <w:szCs w:val="24"/>
          <w:lang w:val="en-US"/>
        </w:rPr>
        <w:t xml:space="preserve">only </w:t>
      </w:r>
      <w:r w:rsidRPr="0012484C">
        <w:rPr>
          <w:rFonts w:ascii="Times New Roman" w:hAnsi="Times New Roman" w:cs="Times New Roman"/>
          <w:sz w:val="24"/>
          <w:szCs w:val="24"/>
          <w:lang w:val="en-US"/>
        </w:rPr>
        <w:t>5 micro-indicators. This time</w:t>
      </w:r>
      <w:r w:rsidR="00EF11A8">
        <w:rPr>
          <w:rFonts w:ascii="Times New Roman" w:hAnsi="Times New Roman" w:cs="Times New Roman"/>
          <w:sz w:val="24"/>
          <w:szCs w:val="24"/>
          <w:lang w:val="en-US"/>
        </w:rPr>
        <w:t>,</w:t>
      </w:r>
      <w:r w:rsidR="009D03C5">
        <w:rPr>
          <w:rFonts w:ascii="Times New Roman" w:hAnsi="Times New Roman" w:cs="Times New Roman"/>
          <w:sz w:val="24"/>
          <w:szCs w:val="24"/>
          <w:lang w:val="en-US"/>
        </w:rPr>
        <w:t xml:space="preserve"> the required</w:t>
      </w:r>
      <w:r w:rsidRPr="0012484C">
        <w:rPr>
          <w:rFonts w:ascii="Times New Roman" w:hAnsi="Times New Roman" w:cs="Times New Roman"/>
          <w:sz w:val="24"/>
          <w:szCs w:val="24"/>
          <w:lang w:val="en-US"/>
        </w:rPr>
        <w:t xml:space="preserve"> attention was given and an almost </w:t>
      </w:r>
      <w:r w:rsidRPr="006C37E6">
        <w:rPr>
          <w:rFonts w:ascii="Times New Roman" w:hAnsi="Times New Roman" w:cs="Times New Roman"/>
          <w:b/>
          <w:sz w:val="24"/>
          <w:szCs w:val="24"/>
          <w:lang w:val="en-US"/>
        </w:rPr>
        <w:t>exhaustive collection</w:t>
      </w:r>
      <w:r w:rsidRPr="0012484C">
        <w:rPr>
          <w:rFonts w:ascii="Times New Roman" w:hAnsi="Times New Roman" w:cs="Times New Roman"/>
          <w:sz w:val="24"/>
          <w:szCs w:val="24"/>
          <w:lang w:val="en-US"/>
        </w:rPr>
        <w:t xml:space="preserve"> has been realized for this indicator. A large variety of parameters characterizing the progress of countries in the Information society have been included, </w:t>
      </w:r>
      <w:r w:rsidR="0012484C">
        <w:rPr>
          <w:rFonts w:ascii="Times New Roman" w:hAnsi="Times New Roman" w:cs="Times New Roman"/>
          <w:sz w:val="24"/>
          <w:szCs w:val="24"/>
          <w:lang w:val="en-US"/>
        </w:rPr>
        <w:t xml:space="preserve">with 25 micro-indicators now, </w:t>
      </w:r>
      <w:r w:rsidRPr="0012484C">
        <w:rPr>
          <w:rFonts w:ascii="Times New Roman" w:hAnsi="Times New Roman" w:cs="Times New Roman"/>
          <w:sz w:val="24"/>
          <w:szCs w:val="24"/>
          <w:lang w:val="en-US"/>
        </w:rPr>
        <w:t xml:space="preserve">from electricity stability to </w:t>
      </w:r>
      <w:r w:rsidR="00EF11A8">
        <w:rPr>
          <w:rFonts w:ascii="Times New Roman" w:hAnsi="Times New Roman" w:cs="Times New Roman"/>
          <w:sz w:val="24"/>
          <w:szCs w:val="24"/>
          <w:lang w:val="en-US"/>
        </w:rPr>
        <w:t>a</w:t>
      </w:r>
      <w:r w:rsidRPr="0012484C">
        <w:rPr>
          <w:rFonts w:ascii="Times New Roman" w:hAnsi="Times New Roman" w:cs="Times New Roman"/>
          <w:sz w:val="24"/>
          <w:szCs w:val="24"/>
          <w:lang w:val="en-US"/>
        </w:rPr>
        <w:t xml:space="preserve">rtificial </w:t>
      </w:r>
      <w:r w:rsidR="00EF11A8">
        <w:rPr>
          <w:rFonts w:ascii="Times New Roman" w:hAnsi="Times New Roman" w:cs="Times New Roman"/>
          <w:sz w:val="24"/>
          <w:szCs w:val="24"/>
          <w:lang w:val="en-US"/>
        </w:rPr>
        <w:t>i</w:t>
      </w:r>
      <w:r w:rsidRPr="0012484C">
        <w:rPr>
          <w:rFonts w:ascii="Times New Roman" w:hAnsi="Times New Roman" w:cs="Times New Roman"/>
          <w:sz w:val="24"/>
          <w:szCs w:val="24"/>
          <w:lang w:val="en-US"/>
        </w:rPr>
        <w:t>ntelligence</w:t>
      </w:r>
      <w:r w:rsidR="00EF11A8">
        <w:rPr>
          <w:rFonts w:ascii="Times New Roman" w:hAnsi="Times New Roman" w:cs="Times New Roman"/>
          <w:sz w:val="24"/>
          <w:szCs w:val="24"/>
          <w:lang w:val="en-US"/>
        </w:rPr>
        <w:t>,</w:t>
      </w:r>
      <w:r w:rsidRPr="0012484C">
        <w:rPr>
          <w:rFonts w:ascii="Times New Roman" w:hAnsi="Times New Roman" w:cs="Times New Roman"/>
          <w:sz w:val="24"/>
          <w:szCs w:val="24"/>
          <w:lang w:val="en-US"/>
        </w:rPr>
        <w:t xml:space="preserve"> crossing to Governance and many other parameters (see Annex </w:t>
      </w:r>
      <w:r w:rsidR="0012484C">
        <w:rPr>
          <w:rFonts w:ascii="Times New Roman" w:hAnsi="Times New Roman" w:cs="Times New Roman"/>
          <w:sz w:val="24"/>
          <w:szCs w:val="24"/>
          <w:lang w:val="en-US"/>
        </w:rPr>
        <w:t xml:space="preserve">1 </w:t>
      </w:r>
      <w:r w:rsidRPr="0012484C">
        <w:rPr>
          <w:rFonts w:ascii="Times New Roman" w:hAnsi="Times New Roman" w:cs="Times New Roman"/>
          <w:sz w:val="24"/>
          <w:szCs w:val="24"/>
          <w:lang w:val="en-US"/>
        </w:rPr>
        <w:t>for the full range).</w:t>
      </w:r>
    </w:p>
    <w:p w:rsidR="00237B37" w:rsidRPr="0012484C" w:rsidRDefault="00FA3961" w:rsidP="00AE58E8">
      <w:pPr>
        <w:pStyle w:val="Titre3"/>
        <w:numPr>
          <w:ilvl w:val="2"/>
          <w:numId w:val="19"/>
        </w:numPr>
        <w:rPr>
          <w:lang w:val="en-US"/>
        </w:rPr>
      </w:pPr>
      <w:bookmarkStart w:id="12" w:name="_Toc79171775"/>
      <w:r w:rsidRPr="0012484C">
        <w:rPr>
          <w:lang w:val="en-US"/>
        </w:rPr>
        <w:t>CONTENT</w:t>
      </w:r>
      <w:bookmarkEnd w:id="12"/>
      <w:r w:rsidRPr="0012484C">
        <w:rPr>
          <w:lang w:val="en-US"/>
        </w:rPr>
        <w:t xml:space="preserve"> </w:t>
      </w:r>
    </w:p>
    <w:p w:rsidR="0012484C" w:rsidRDefault="0012484C" w:rsidP="00237B3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As explained</w:t>
      </w:r>
      <w:r w:rsidR="00EF11A8">
        <w:rPr>
          <w:rFonts w:ascii="Times New Roman" w:hAnsi="Times New Roman" w:cs="Times New Roman"/>
          <w:sz w:val="24"/>
          <w:szCs w:val="24"/>
          <w:lang w:val="en-US"/>
        </w:rPr>
        <w:t xml:space="preserve"> before,</w:t>
      </w:r>
      <w:r>
        <w:rPr>
          <w:rFonts w:ascii="Times New Roman" w:hAnsi="Times New Roman" w:cs="Times New Roman"/>
          <w:sz w:val="24"/>
          <w:szCs w:val="24"/>
          <w:lang w:val="en-US"/>
        </w:rPr>
        <w:t xml:space="preserve"> the sources for languages figures on the Internet are extremely scarce and this makes this indicator rely heavily on Wikimedia </w:t>
      </w:r>
      <w:r w:rsidR="006C37E6">
        <w:rPr>
          <w:rFonts w:ascii="Times New Roman" w:hAnsi="Times New Roman" w:cs="Times New Roman"/>
          <w:sz w:val="24"/>
          <w:szCs w:val="24"/>
          <w:lang w:val="en-US"/>
        </w:rPr>
        <w:t>outstanding</w:t>
      </w:r>
      <w:r>
        <w:rPr>
          <w:rFonts w:ascii="Times New Roman" w:hAnsi="Times New Roman" w:cs="Times New Roman"/>
          <w:sz w:val="24"/>
          <w:szCs w:val="24"/>
          <w:lang w:val="en-US"/>
        </w:rPr>
        <w:t xml:space="preserve"> statistics. The fact</w:t>
      </w:r>
      <w:r w:rsidR="00EF11A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F11A8">
        <w:rPr>
          <w:rFonts w:ascii="Times New Roman" w:hAnsi="Times New Roman" w:cs="Times New Roman"/>
          <w:sz w:val="24"/>
          <w:szCs w:val="24"/>
          <w:lang w:val="en-US"/>
        </w:rPr>
        <w:t xml:space="preserve">discovered in that second version, </w:t>
      </w:r>
      <w:r>
        <w:rPr>
          <w:rFonts w:ascii="Times New Roman" w:hAnsi="Times New Roman" w:cs="Times New Roman"/>
          <w:sz w:val="24"/>
          <w:szCs w:val="24"/>
          <w:lang w:val="en-US"/>
        </w:rPr>
        <w:t>is that the presence of languages in Wikimedia is no</w:t>
      </w:r>
      <w:r w:rsidR="009D384C">
        <w:rPr>
          <w:rFonts w:ascii="Times New Roman" w:hAnsi="Times New Roman" w:cs="Times New Roman"/>
          <w:sz w:val="24"/>
          <w:szCs w:val="24"/>
          <w:lang w:val="en-US"/>
        </w:rPr>
        <w:t>t</w:t>
      </w:r>
      <w:r>
        <w:rPr>
          <w:rFonts w:ascii="Times New Roman" w:hAnsi="Times New Roman" w:cs="Times New Roman"/>
          <w:sz w:val="24"/>
          <w:szCs w:val="24"/>
          <w:lang w:val="en-US"/>
        </w:rPr>
        <w:t xml:space="preserve"> proportionate to their presence in </w:t>
      </w:r>
      <w:r w:rsidR="00EF11A8">
        <w:rPr>
          <w:rFonts w:ascii="Times New Roman" w:hAnsi="Times New Roman" w:cs="Times New Roman"/>
          <w:sz w:val="24"/>
          <w:szCs w:val="24"/>
          <w:lang w:val="en-US"/>
        </w:rPr>
        <w:t>the real world,</w:t>
      </w:r>
      <w:r>
        <w:rPr>
          <w:rFonts w:ascii="Times New Roman" w:hAnsi="Times New Roman" w:cs="Times New Roman"/>
          <w:sz w:val="24"/>
          <w:szCs w:val="24"/>
          <w:lang w:val="en-US"/>
        </w:rPr>
        <w:t xml:space="preserve"> as shown in </w:t>
      </w:r>
      <w:r w:rsidR="009D03C5">
        <w:rPr>
          <w:rFonts w:ascii="Times New Roman" w:hAnsi="Times New Roman" w:cs="Times New Roman"/>
          <w:sz w:val="24"/>
          <w:szCs w:val="24"/>
          <w:lang w:val="en-US"/>
        </w:rPr>
        <w:t>the section of the document</w:t>
      </w:r>
      <w:r>
        <w:rPr>
          <w:rFonts w:ascii="Times New Roman" w:hAnsi="Times New Roman" w:cs="Times New Roman"/>
          <w:sz w:val="24"/>
          <w:szCs w:val="24"/>
          <w:lang w:val="en-US"/>
        </w:rPr>
        <w:t xml:space="preserve"> </w:t>
      </w:r>
      <w:r w:rsidR="00EF11A8">
        <w:rPr>
          <w:rFonts w:ascii="Times New Roman" w:hAnsi="Times New Roman" w:cs="Times New Roman"/>
          <w:sz w:val="24"/>
          <w:szCs w:val="24"/>
          <w:lang w:val="en-US"/>
        </w:rPr>
        <w:t xml:space="preserve">analyzing biases, </w:t>
      </w:r>
      <w:r>
        <w:rPr>
          <w:rFonts w:ascii="Times New Roman" w:hAnsi="Times New Roman" w:cs="Times New Roman"/>
          <w:sz w:val="24"/>
          <w:szCs w:val="24"/>
          <w:lang w:val="en-US"/>
        </w:rPr>
        <w:t xml:space="preserve">nor could be considered a faithful reflect of their </w:t>
      </w:r>
      <w:r w:rsidR="00DA371E">
        <w:rPr>
          <w:rFonts w:ascii="Times New Roman" w:hAnsi="Times New Roman" w:cs="Times New Roman"/>
          <w:sz w:val="24"/>
          <w:szCs w:val="24"/>
          <w:lang w:val="en-US"/>
        </w:rPr>
        <w:t xml:space="preserve">very </w:t>
      </w:r>
      <w:r>
        <w:rPr>
          <w:rFonts w:ascii="Times New Roman" w:hAnsi="Times New Roman" w:cs="Times New Roman"/>
          <w:sz w:val="24"/>
          <w:szCs w:val="24"/>
          <w:lang w:val="en-US"/>
        </w:rPr>
        <w:t xml:space="preserve">presence in the </w:t>
      </w:r>
      <w:r w:rsidR="00EF11A8">
        <w:rPr>
          <w:rFonts w:ascii="Times New Roman" w:hAnsi="Times New Roman" w:cs="Times New Roman"/>
          <w:sz w:val="24"/>
          <w:szCs w:val="24"/>
          <w:lang w:val="en-US"/>
        </w:rPr>
        <w:t>Web</w:t>
      </w:r>
      <w:r>
        <w:rPr>
          <w:rFonts w:ascii="Times New Roman" w:hAnsi="Times New Roman" w:cs="Times New Roman"/>
          <w:sz w:val="24"/>
          <w:szCs w:val="24"/>
          <w:lang w:val="en-US"/>
        </w:rPr>
        <w:t xml:space="preserve">. Some </w:t>
      </w:r>
      <w:r w:rsidR="009D03C5">
        <w:rPr>
          <w:rFonts w:ascii="Times New Roman" w:hAnsi="Times New Roman" w:cs="Times New Roman"/>
          <w:sz w:val="24"/>
          <w:szCs w:val="24"/>
          <w:lang w:val="en-US"/>
        </w:rPr>
        <w:t>way</w:t>
      </w:r>
      <w:r>
        <w:rPr>
          <w:rFonts w:ascii="Times New Roman" w:hAnsi="Times New Roman" w:cs="Times New Roman"/>
          <w:sz w:val="24"/>
          <w:szCs w:val="24"/>
          <w:lang w:val="en-US"/>
        </w:rPr>
        <w:t xml:space="preserve"> to balance the results of Wikimedia stats </w:t>
      </w:r>
      <w:r w:rsidR="009D03C5">
        <w:rPr>
          <w:rFonts w:ascii="Times New Roman" w:hAnsi="Times New Roman" w:cs="Times New Roman"/>
          <w:sz w:val="24"/>
          <w:szCs w:val="24"/>
          <w:lang w:val="en-US"/>
        </w:rPr>
        <w:t xml:space="preserve">has been introduced </w:t>
      </w:r>
      <w:r>
        <w:rPr>
          <w:rFonts w:ascii="Times New Roman" w:hAnsi="Times New Roman" w:cs="Times New Roman"/>
          <w:sz w:val="24"/>
          <w:szCs w:val="24"/>
          <w:lang w:val="en-US"/>
        </w:rPr>
        <w:t xml:space="preserve">and the </w:t>
      </w:r>
      <w:r w:rsidR="009D03C5">
        <w:rPr>
          <w:rFonts w:ascii="Times New Roman" w:hAnsi="Times New Roman" w:cs="Times New Roman"/>
          <w:sz w:val="24"/>
          <w:szCs w:val="24"/>
          <w:lang w:val="en-US"/>
        </w:rPr>
        <w:t xml:space="preserve">painful diagnostic </w:t>
      </w:r>
      <w:r>
        <w:rPr>
          <w:rFonts w:ascii="Times New Roman" w:hAnsi="Times New Roman" w:cs="Times New Roman"/>
          <w:sz w:val="24"/>
          <w:szCs w:val="24"/>
          <w:lang w:val="en-US"/>
        </w:rPr>
        <w:t xml:space="preserve">is that </w:t>
      </w:r>
      <w:r w:rsidR="00DA371E" w:rsidRPr="00EF11A8">
        <w:rPr>
          <w:rFonts w:ascii="Times New Roman" w:hAnsi="Times New Roman" w:cs="Times New Roman"/>
          <w:i/>
          <w:sz w:val="24"/>
          <w:szCs w:val="24"/>
          <w:lang w:val="en-US"/>
        </w:rPr>
        <w:t>Content</w:t>
      </w:r>
      <w:r>
        <w:rPr>
          <w:rFonts w:ascii="Times New Roman" w:hAnsi="Times New Roman" w:cs="Times New Roman"/>
          <w:sz w:val="24"/>
          <w:szCs w:val="24"/>
          <w:lang w:val="en-US"/>
        </w:rPr>
        <w:t xml:space="preserve"> is the weaker indicator of this method and at the same time a very sensible and sensitive one (changes in this indicator </w:t>
      </w:r>
      <w:r w:rsidR="009D03C5">
        <w:rPr>
          <w:rFonts w:ascii="Times New Roman" w:hAnsi="Times New Roman" w:cs="Times New Roman"/>
          <w:sz w:val="24"/>
          <w:szCs w:val="24"/>
          <w:lang w:val="en-US"/>
        </w:rPr>
        <w:t xml:space="preserve">can </w:t>
      </w:r>
      <w:r>
        <w:rPr>
          <w:rFonts w:ascii="Times New Roman" w:hAnsi="Times New Roman" w:cs="Times New Roman"/>
          <w:sz w:val="24"/>
          <w:szCs w:val="24"/>
          <w:lang w:val="en-US"/>
        </w:rPr>
        <w:t xml:space="preserve">provoke important </w:t>
      </w:r>
      <w:r w:rsidR="009D03C5">
        <w:rPr>
          <w:rFonts w:ascii="Times New Roman" w:hAnsi="Times New Roman" w:cs="Times New Roman"/>
          <w:sz w:val="24"/>
          <w:szCs w:val="24"/>
          <w:lang w:val="en-US"/>
        </w:rPr>
        <w:t>impact</w:t>
      </w:r>
      <w:r>
        <w:rPr>
          <w:rFonts w:ascii="Times New Roman" w:hAnsi="Times New Roman" w:cs="Times New Roman"/>
          <w:sz w:val="24"/>
          <w:szCs w:val="24"/>
          <w:lang w:val="en-US"/>
        </w:rPr>
        <w:t xml:space="preserve"> in the </w:t>
      </w:r>
      <w:r w:rsidR="009D03C5">
        <w:rPr>
          <w:rFonts w:ascii="Times New Roman" w:hAnsi="Times New Roman" w:cs="Times New Roman"/>
          <w:sz w:val="24"/>
          <w:szCs w:val="24"/>
          <w:lang w:val="en-US"/>
        </w:rPr>
        <w:t xml:space="preserve">resulting </w:t>
      </w:r>
      <w:r>
        <w:rPr>
          <w:rFonts w:ascii="Times New Roman" w:hAnsi="Times New Roman" w:cs="Times New Roman"/>
          <w:sz w:val="24"/>
          <w:szCs w:val="24"/>
          <w:lang w:val="en-US"/>
        </w:rPr>
        <w:t>macro-indicators</w:t>
      </w:r>
      <w:r w:rsidR="009D384C">
        <w:rPr>
          <w:rFonts w:ascii="Times New Roman" w:hAnsi="Times New Roman" w:cs="Times New Roman"/>
          <w:sz w:val="24"/>
          <w:szCs w:val="24"/>
          <w:lang w:val="en-US"/>
        </w:rPr>
        <w:t>). While one of the</w:t>
      </w:r>
      <w:r>
        <w:rPr>
          <w:rFonts w:ascii="Times New Roman" w:hAnsi="Times New Roman" w:cs="Times New Roman"/>
          <w:sz w:val="24"/>
          <w:szCs w:val="24"/>
          <w:lang w:val="en-US"/>
        </w:rPr>
        <w:t xml:space="preserve"> </w:t>
      </w:r>
      <w:r w:rsidR="009D384C">
        <w:rPr>
          <w:rFonts w:ascii="Times New Roman" w:hAnsi="Times New Roman" w:cs="Times New Roman"/>
          <w:sz w:val="24"/>
          <w:szCs w:val="24"/>
          <w:lang w:val="en-US"/>
        </w:rPr>
        <w:t xml:space="preserve">main </w:t>
      </w:r>
      <w:r w:rsidR="006463A9">
        <w:rPr>
          <w:rFonts w:ascii="Times New Roman" w:hAnsi="Times New Roman" w:cs="Times New Roman"/>
          <w:sz w:val="24"/>
          <w:szCs w:val="24"/>
          <w:lang w:val="en-US"/>
        </w:rPr>
        <w:t>goals</w:t>
      </w:r>
      <w:r>
        <w:rPr>
          <w:rFonts w:ascii="Times New Roman" w:hAnsi="Times New Roman" w:cs="Times New Roman"/>
          <w:sz w:val="24"/>
          <w:szCs w:val="24"/>
          <w:lang w:val="en-US"/>
        </w:rPr>
        <w:t xml:space="preserve"> of the project is to know the content repartition per language in the Internet</w:t>
      </w:r>
      <w:r w:rsidR="009D384C">
        <w:rPr>
          <w:rFonts w:ascii="Times New Roman" w:hAnsi="Times New Roman" w:cs="Times New Roman"/>
          <w:sz w:val="24"/>
          <w:szCs w:val="24"/>
          <w:lang w:val="en-US"/>
        </w:rPr>
        <w:t xml:space="preserve">, this objective remains hard to get with a frustrating difficulty to weight correctly the </w:t>
      </w:r>
      <w:r w:rsidR="009D384C" w:rsidRPr="00EF11A8">
        <w:rPr>
          <w:rFonts w:ascii="Times New Roman" w:hAnsi="Times New Roman" w:cs="Times New Roman"/>
          <w:i/>
          <w:sz w:val="24"/>
          <w:szCs w:val="24"/>
          <w:lang w:val="en-US"/>
        </w:rPr>
        <w:t>contents</w:t>
      </w:r>
      <w:r w:rsidR="009D384C">
        <w:rPr>
          <w:rStyle w:val="Appelnotedebasdep"/>
          <w:rFonts w:ascii="Times New Roman" w:hAnsi="Times New Roman" w:cs="Times New Roman"/>
          <w:sz w:val="24"/>
          <w:szCs w:val="24"/>
          <w:lang w:val="en-US"/>
        </w:rPr>
        <w:footnoteReference w:id="17"/>
      </w:r>
      <w:r w:rsidR="006463A9">
        <w:rPr>
          <w:rFonts w:ascii="Times New Roman" w:hAnsi="Times New Roman" w:cs="Times New Roman"/>
          <w:sz w:val="24"/>
          <w:szCs w:val="24"/>
          <w:lang w:val="en-US"/>
        </w:rPr>
        <w:t xml:space="preserve"> and </w:t>
      </w:r>
      <w:r w:rsidR="00EF11A8">
        <w:rPr>
          <w:rFonts w:ascii="Times New Roman" w:hAnsi="Times New Roman" w:cs="Times New Roman"/>
          <w:i/>
          <w:sz w:val="24"/>
          <w:szCs w:val="24"/>
          <w:lang w:val="en-US"/>
        </w:rPr>
        <w:t>p</w:t>
      </w:r>
      <w:r w:rsidR="006463A9" w:rsidRPr="009D03C5">
        <w:rPr>
          <w:rFonts w:ascii="Times New Roman" w:hAnsi="Times New Roman" w:cs="Times New Roman"/>
          <w:i/>
          <w:sz w:val="24"/>
          <w:szCs w:val="24"/>
          <w:lang w:val="en-US"/>
        </w:rPr>
        <w:t>ower</w:t>
      </w:r>
      <w:r w:rsidR="006463A9">
        <w:rPr>
          <w:rFonts w:ascii="Times New Roman" w:hAnsi="Times New Roman" w:cs="Times New Roman"/>
          <w:sz w:val="24"/>
          <w:szCs w:val="24"/>
          <w:lang w:val="en-US"/>
        </w:rPr>
        <w:t xml:space="preserve">, a holistic macro-indicator, remains </w:t>
      </w:r>
      <w:r w:rsidR="00AD0389">
        <w:rPr>
          <w:rFonts w:ascii="Times New Roman" w:hAnsi="Times New Roman" w:cs="Times New Roman"/>
          <w:sz w:val="24"/>
          <w:szCs w:val="24"/>
          <w:lang w:val="en-US"/>
        </w:rPr>
        <w:t xml:space="preserve">yet </w:t>
      </w:r>
      <w:r w:rsidR="006463A9">
        <w:rPr>
          <w:rFonts w:ascii="Times New Roman" w:hAnsi="Times New Roman" w:cs="Times New Roman"/>
          <w:sz w:val="24"/>
          <w:szCs w:val="24"/>
          <w:lang w:val="en-US"/>
        </w:rPr>
        <w:t>the best approximation of the presence of languages in the Web</w:t>
      </w:r>
      <w:r w:rsidR="009D384C">
        <w:rPr>
          <w:rFonts w:ascii="Times New Roman" w:hAnsi="Times New Roman" w:cs="Times New Roman"/>
          <w:sz w:val="24"/>
          <w:szCs w:val="24"/>
          <w:lang w:val="en-US"/>
        </w:rPr>
        <w:t>.</w:t>
      </w:r>
    </w:p>
    <w:p w:rsidR="009D03C5" w:rsidRDefault="00237B37" w:rsidP="00DA371E">
      <w:pPr>
        <w:spacing w:after="0"/>
        <w:jc w:val="both"/>
        <w:rPr>
          <w:rFonts w:ascii="Times New Roman" w:eastAsia="Times New Roman" w:hAnsi="Times New Roman" w:cs="Times New Roman"/>
          <w:sz w:val="24"/>
          <w:szCs w:val="24"/>
          <w:lang w:val="en-US" w:eastAsia="es-ES"/>
        </w:rPr>
      </w:pPr>
      <w:r w:rsidRPr="008C4C42">
        <w:rPr>
          <w:rFonts w:ascii="Times New Roman" w:hAnsi="Times New Roman" w:cs="Times New Roman"/>
          <w:sz w:val="24"/>
          <w:szCs w:val="24"/>
          <w:lang w:val="en-US"/>
        </w:rPr>
        <w:lastRenderedPageBreak/>
        <w:t xml:space="preserve">To try to control better the excessive influence of Wikimedia figures on this indicator </w:t>
      </w:r>
      <w:r w:rsidR="0012484C">
        <w:rPr>
          <w:rFonts w:ascii="Times New Roman" w:hAnsi="Times New Roman" w:cs="Times New Roman"/>
          <w:sz w:val="24"/>
          <w:szCs w:val="24"/>
          <w:lang w:val="en-US"/>
        </w:rPr>
        <w:t>two decision</w:t>
      </w:r>
      <w:r w:rsidR="003F7C3C">
        <w:rPr>
          <w:rFonts w:ascii="Times New Roman" w:hAnsi="Times New Roman" w:cs="Times New Roman"/>
          <w:sz w:val="24"/>
          <w:szCs w:val="24"/>
          <w:lang w:val="en-US"/>
        </w:rPr>
        <w:t>s</w:t>
      </w:r>
      <w:r w:rsidR="0012484C">
        <w:rPr>
          <w:rFonts w:ascii="Times New Roman" w:hAnsi="Times New Roman" w:cs="Times New Roman"/>
          <w:sz w:val="24"/>
          <w:szCs w:val="24"/>
          <w:lang w:val="en-US"/>
        </w:rPr>
        <w:t xml:space="preserve"> were made. The </w:t>
      </w:r>
      <w:r w:rsidR="003F7C3C">
        <w:rPr>
          <w:rFonts w:ascii="Times New Roman" w:hAnsi="Times New Roman" w:cs="Times New Roman"/>
          <w:sz w:val="24"/>
          <w:szCs w:val="24"/>
          <w:lang w:val="en-US"/>
        </w:rPr>
        <w:t>f</w:t>
      </w:r>
      <w:r w:rsidR="0012484C">
        <w:rPr>
          <w:rFonts w:ascii="Times New Roman" w:hAnsi="Times New Roman" w:cs="Times New Roman"/>
          <w:sz w:val="24"/>
          <w:szCs w:val="24"/>
          <w:lang w:val="en-US"/>
        </w:rPr>
        <w:t xml:space="preserve">irst </w:t>
      </w:r>
      <w:r w:rsidR="003F7C3C">
        <w:rPr>
          <w:rFonts w:ascii="Times New Roman" w:hAnsi="Times New Roman" w:cs="Times New Roman"/>
          <w:sz w:val="24"/>
          <w:szCs w:val="24"/>
          <w:lang w:val="en-US"/>
        </w:rPr>
        <w:t>one concern exclusively Wikipedia</w:t>
      </w:r>
      <w:r w:rsidR="009D384C">
        <w:rPr>
          <w:rFonts w:ascii="Times New Roman" w:hAnsi="Times New Roman" w:cs="Times New Roman"/>
          <w:sz w:val="24"/>
          <w:szCs w:val="24"/>
          <w:lang w:val="en-US"/>
        </w:rPr>
        <w:t>: i</w:t>
      </w:r>
      <w:r w:rsidR="003F7C3C">
        <w:rPr>
          <w:rFonts w:ascii="Times New Roman" w:hAnsi="Times New Roman" w:cs="Times New Roman"/>
          <w:sz w:val="24"/>
          <w:szCs w:val="24"/>
          <w:lang w:val="en-US"/>
        </w:rPr>
        <w:t>nstead of having one indicator for each of the figures provided (</w:t>
      </w:r>
      <w:r w:rsidR="003F7C3C" w:rsidRPr="00CD6120">
        <w:rPr>
          <w:rFonts w:ascii="Times New Roman" w:hAnsi="Times New Roman" w:cs="Times New Roman"/>
          <w:i/>
          <w:sz w:val="24"/>
          <w:szCs w:val="24"/>
          <w:lang w:val="en-US"/>
        </w:rPr>
        <w:t xml:space="preserve">number of articles, </w:t>
      </w:r>
      <w:r w:rsidR="00DA371E" w:rsidRPr="00CD6120">
        <w:rPr>
          <w:rFonts w:ascii="Times New Roman" w:hAnsi="Times New Roman" w:cs="Times New Roman"/>
          <w:i/>
          <w:sz w:val="24"/>
          <w:szCs w:val="24"/>
          <w:lang w:val="en-US"/>
        </w:rPr>
        <w:t>active editors, edits and depth</w:t>
      </w:r>
      <w:r w:rsidR="00DA371E" w:rsidRPr="008C4C42">
        <w:rPr>
          <w:rStyle w:val="Appelnotedebasdep"/>
          <w:rFonts w:ascii="Times New Roman" w:eastAsia="Times New Roman" w:hAnsi="Times New Roman" w:cs="Times New Roman"/>
          <w:sz w:val="24"/>
          <w:szCs w:val="24"/>
          <w:lang w:val="en-US" w:eastAsia="es-ES"/>
        </w:rPr>
        <w:footnoteReference w:id="18"/>
      </w:r>
      <w:r w:rsidR="00DA371E">
        <w:rPr>
          <w:rFonts w:ascii="Times New Roman" w:hAnsi="Times New Roman" w:cs="Times New Roman"/>
          <w:sz w:val="24"/>
          <w:szCs w:val="24"/>
          <w:lang w:val="en-US"/>
        </w:rPr>
        <w:t xml:space="preserve">) </w:t>
      </w:r>
      <w:r w:rsidR="00DA371E" w:rsidRPr="008C4C42">
        <w:rPr>
          <w:rFonts w:ascii="Times New Roman" w:eastAsia="Times New Roman" w:hAnsi="Times New Roman" w:cs="Times New Roman"/>
          <w:sz w:val="24"/>
          <w:szCs w:val="24"/>
          <w:lang w:val="en-US" w:eastAsia="es-ES"/>
        </w:rPr>
        <w:t xml:space="preserve">a formula has been set up </w:t>
      </w:r>
      <w:r w:rsidR="00DA371E">
        <w:rPr>
          <w:rFonts w:ascii="Times New Roman" w:eastAsia="Times New Roman" w:hAnsi="Times New Roman" w:cs="Times New Roman"/>
          <w:sz w:val="24"/>
          <w:szCs w:val="24"/>
          <w:lang w:val="en-US" w:eastAsia="es-ES"/>
        </w:rPr>
        <w:t xml:space="preserve">to define a single micro-indicator: </w:t>
      </w:r>
    </w:p>
    <w:p w:rsidR="009D03C5" w:rsidRDefault="009D03C5" w:rsidP="00DA371E">
      <w:pPr>
        <w:spacing w:after="0"/>
        <w:jc w:val="both"/>
        <w:rPr>
          <w:rFonts w:ascii="Times New Roman" w:eastAsia="Times New Roman" w:hAnsi="Times New Roman" w:cs="Times New Roman"/>
          <w:sz w:val="24"/>
          <w:szCs w:val="24"/>
          <w:lang w:val="en-US" w:eastAsia="es-ES"/>
        </w:rPr>
      </w:pPr>
    </w:p>
    <w:p w:rsidR="00DA371E" w:rsidRPr="008C4C42" w:rsidRDefault="00DA371E" w:rsidP="009D03C5">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sz w:val="24"/>
          <w:szCs w:val="24"/>
          <w:lang w:val="en-US" w:eastAsia="es-ES"/>
        </w:rPr>
      </w:pPr>
      <w:r w:rsidRPr="008C4C42">
        <w:rPr>
          <w:rFonts w:ascii="Times New Roman" w:eastAsia="Times New Roman" w:hAnsi="Times New Roman" w:cs="Times New Roman"/>
          <w:sz w:val="24"/>
          <w:szCs w:val="24"/>
          <w:lang w:val="en-US" w:eastAsia="es-ES"/>
        </w:rPr>
        <w:t>W (Li) = Articles (</w:t>
      </w:r>
      <w:proofErr w:type="spellStart"/>
      <w:r w:rsidRPr="008C4C42">
        <w:rPr>
          <w:rFonts w:ascii="Times New Roman" w:eastAsia="Times New Roman" w:hAnsi="Times New Roman" w:cs="Times New Roman"/>
          <w:sz w:val="24"/>
          <w:szCs w:val="24"/>
          <w:lang w:val="en-US" w:eastAsia="es-ES"/>
        </w:rPr>
        <w:t>i</w:t>
      </w:r>
      <w:proofErr w:type="spellEnd"/>
      <w:r w:rsidRPr="008C4C42">
        <w:rPr>
          <w:rFonts w:ascii="Times New Roman" w:eastAsia="Times New Roman" w:hAnsi="Times New Roman" w:cs="Times New Roman"/>
          <w:sz w:val="24"/>
          <w:szCs w:val="24"/>
          <w:lang w:val="en-US" w:eastAsia="es-ES"/>
        </w:rPr>
        <w:t>) x Edits (</w:t>
      </w:r>
      <w:proofErr w:type="spellStart"/>
      <w:r w:rsidRPr="008C4C42">
        <w:rPr>
          <w:rFonts w:ascii="Times New Roman" w:eastAsia="Times New Roman" w:hAnsi="Times New Roman" w:cs="Times New Roman"/>
          <w:sz w:val="24"/>
          <w:szCs w:val="24"/>
          <w:lang w:val="en-US" w:eastAsia="es-ES"/>
        </w:rPr>
        <w:t>i</w:t>
      </w:r>
      <w:proofErr w:type="spellEnd"/>
      <w:r w:rsidRPr="008C4C42">
        <w:rPr>
          <w:rFonts w:ascii="Times New Roman" w:eastAsia="Times New Roman" w:hAnsi="Times New Roman" w:cs="Times New Roman"/>
          <w:sz w:val="24"/>
          <w:szCs w:val="24"/>
          <w:lang w:val="en-US" w:eastAsia="es-ES"/>
        </w:rPr>
        <w:t>) x Editors (</w:t>
      </w:r>
      <w:proofErr w:type="spellStart"/>
      <w:r w:rsidRPr="008C4C42">
        <w:rPr>
          <w:rFonts w:ascii="Times New Roman" w:eastAsia="Times New Roman" w:hAnsi="Times New Roman" w:cs="Times New Roman"/>
          <w:sz w:val="24"/>
          <w:szCs w:val="24"/>
          <w:lang w:val="en-US" w:eastAsia="es-ES"/>
        </w:rPr>
        <w:t>i</w:t>
      </w:r>
      <w:proofErr w:type="spellEnd"/>
      <w:r w:rsidRPr="008C4C42">
        <w:rPr>
          <w:rFonts w:ascii="Times New Roman" w:eastAsia="Times New Roman" w:hAnsi="Times New Roman" w:cs="Times New Roman"/>
          <w:sz w:val="24"/>
          <w:szCs w:val="24"/>
          <w:lang w:val="en-US" w:eastAsia="es-ES"/>
        </w:rPr>
        <w:t>) x Depth (</w:t>
      </w:r>
      <w:proofErr w:type="spellStart"/>
      <w:r w:rsidRPr="008C4C42">
        <w:rPr>
          <w:rFonts w:ascii="Times New Roman" w:eastAsia="Times New Roman" w:hAnsi="Times New Roman" w:cs="Times New Roman"/>
          <w:sz w:val="24"/>
          <w:szCs w:val="24"/>
          <w:lang w:val="en-US" w:eastAsia="es-ES"/>
        </w:rPr>
        <w:t>i</w:t>
      </w:r>
      <w:proofErr w:type="spellEnd"/>
      <w:r w:rsidRPr="008C4C42">
        <w:rPr>
          <w:rFonts w:ascii="Times New Roman" w:eastAsia="Times New Roman" w:hAnsi="Times New Roman" w:cs="Times New Roman"/>
          <w:sz w:val="24"/>
          <w:szCs w:val="24"/>
          <w:lang w:val="en-US" w:eastAsia="es-ES"/>
        </w:rPr>
        <w:t>) / L1+L2 (</w:t>
      </w:r>
      <w:proofErr w:type="spellStart"/>
      <w:r w:rsidRPr="008C4C42">
        <w:rPr>
          <w:rFonts w:ascii="Times New Roman" w:eastAsia="Times New Roman" w:hAnsi="Times New Roman" w:cs="Times New Roman"/>
          <w:sz w:val="24"/>
          <w:szCs w:val="24"/>
          <w:lang w:val="en-US" w:eastAsia="es-ES"/>
        </w:rPr>
        <w:t>i</w:t>
      </w:r>
      <w:proofErr w:type="spellEnd"/>
      <w:r w:rsidRPr="008C4C42">
        <w:rPr>
          <w:rFonts w:ascii="Times New Roman" w:eastAsia="Times New Roman" w:hAnsi="Times New Roman" w:cs="Times New Roman"/>
          <w:sz w:val="24"/>
          <w:szCs w:val="24"/>
          <w:lang w:val="en-US" w:eastAsia="es-ES"/>
        </w:rPr>
        <w:t xml:space="preserve">) </w:t>
      </w:r>
      <w:r w:rsidR="009D03C5" w:rsidRPr="009D03C5">
        <w:rPr>
          <w:rFonts w:ascii="Times New Roman" w:eastAsia="Times New Roman" w:hAnsi="Times New Roman" w:cs="Times New Roman"/>
          <w:sz w:val="28"/>
          <w:szCs w:val="24"/>
          <w:lang w:val="en-US" w:eastAsia="es-ES"/>
        </w:rPr>
        <w:t>²</w:t>
      </w:r>
    </w:p>
    <w:p w:rsidR="00DA371E" w:rsidRDefault="00DA371E" w:rsidP="00237B37">
      <w:pPr>
        <w:spacing w:after="0"/>
        <w:jc w:val="both"/>
        <w:rPr>
          <w:rFonts w:ascii="Times New Roman" w:hAnsi="Times New Roman" w:cs="Times New Roman"/>
          <w:sz w:val="24"/>
          <w:szCs w:val="24"/>
          <w:lang w:val="en-US"/>
        </w:rPr>
      </w:pPr>
    </w:p>
    <w:p w:rsidR="00DA371E" w:rsidRDefault="00DA371E" w:rsidP="00237B37">
      <w:pPr>
        <w:spacing w:after="0"/>
        <w:jc w:val="both"/>
        <w:rPr>
          <w:rFonts w:ascii="Times New Roman" w:eastAsia="Times New Roman" w:hAnsi="Times New Roman" w:cs="Times New Roman"/>
          <w:sz w:val="24"/>
          <w:szCs w:val="24"/>
          <w:lang w:val="en-US" w:eastAsia="es-ES"/>
        </w:rPr>
      </w:pPr>
      <w:r w:rsidRPr="002D4D1D">
        <w:rPr>
          <w:rFonts w:ascii="Times New Roman" w:eastAsia="Times New Roman" w:hAnsi="Times New Roman" w:cs="Times New Roman"/>
          <w:sz w:val="24"/>
          <w:szCs w:val="24"/>
          <w:lang w:val="en-US" w:eastAsia="es-ES"/>
        </w:rPr>
        <w:t>This formula expresses more accurately the Wikipedia overall activity per language, not giving so much importance to languages wh</w:t>
      </w:r>
      <w:r w:rsidR="009D384C" w:rsidRPr="002D4D1D">
        <w:rPr>
          <w:rFonts w:ascii="Times New Roman" w:eastAsia="Times New Roman" w:hAnsi="Times New Roman" w:cs="Times New Roman"/>
          <w:sz w:val="24"/>
          <w:szCs w:val="24"/>
          <w:lang w:val="en-US" w:eastAsia="es-ES"/>
        </w:rPr>
        <w:t>ere</w:t>
      </w:r>
      <w:r w:rsidRPr="002D4D1D">
        <w:rPr>
          <w:rFonts w:ascii="Times New Roman" w:eastAsia="Times New Roman" w:hAnsi="Times New Roman" w:cs="Times New Roman"/>
          <w:sz w:val="24"/>
          <w:szCs w:val="24"/>
          <w:lang w:val="en-US" w:eastAsia="es-ES"/>
        </w:rPr>
        <w:t xml:space="preserve"> bots</w:t>
      </w:r>
      <w:r w:rsidR="00A6695E">
        <w:rPr>
          <w:rStyle w:val="Appelnotedebasdep"/>
          <w:rFonts w:ascii="Times New Roman" w:eastAsia="Times New Roman" w:hAnsi="Times New Roman" w:cs="Times New Roman"/>
          <w:sz w:val="24"/>
          <w:szCs w:val="24"/>
          <w:lang w:val="en-US" w:eastAsia="es-ES"/>
        </w:rPr>
        <w:footnoteReference w:id="19"/>
      </w:r>
      <w:r w:rsidR="009D03C5" w:rsidRPr="002D4D1D">
        <w:rPr>
          <w:rFonts w:ascii="Times New Roman" w:eastAsia="Times New Roman" w:hAnsi="Times New Roman" w:cs="Times New Roman"/>
          <w:sz w:val="24"/>
          <w:szCs w:val="24"/>
          <w:lang w:val="en-US" w:eastAsia="es-ES"/>
        </w:rPr>
        <w:t>,</w:t>
      </w:r>
      <w:r w:rsidRPr="002D4D1D">
        <w:rPr>
          <w:rFonts w:ascii="Times New Roman" w:eastAsia="Times New Roman" w:hAnsi="Times New Roman" w:cs="Times New Roman"/>
          <w:sz w:val="24"/>
          <w:szCs w:val="24"/>
          <w:lang w:val="en-US" w:eastAsia="es-ES"/>
        </w:rPr>
        <w:t xml:space="preserve"> instead of humans</w:t>
      </w:r>
      <w:r w:rsidR="009D03C5" w:rsidRPr="002D4D1D">
        <w:rPr>
          <w:rFonts w:ascii="Times New Roman" w:eastAsia="Times New Roman" w:hAnsi="Times New Roman" w:cs="Times New Roman"/>
          <w:sz w:val="24"/>
          <w:szCs w:val="24"/>
          <w:lang w:val="en-US" w:eastAsia="es-ES"/>
        </w:rPr>
        <w:t>,</w:t>
      </w:r>
      <w:r w:rsidRPr="002D4D1D">
        <w:rPr>
          <w:rFonts w:ascii="Times New Roman" w:eastAsia="Times New Roman" w:hAnsi="Times New Roman" w:cs="Times New Roman"/>
          <w:sz w:val="24"/>
          <w:szCs w:val="24"/>
          <w:lang w:val="en-US" w:eastAsia="es-ES"/>
        </w:rPr>
        <w:t xml:space="preserve"> </w:t>
      </w:r>
      <w:r w:rsidR="009D384C" w:rsidRPr="002D4D1D">
        <w:rPr>
          <w:rFonts w:ascii="Times New Roman" w:eastAsia="Times New Roman" w:hAnsi="Times New Roman" w:cs="Times New Roman"/>
          <w:sz w:val="24"/>
          <w:szCs w:val="24"/>
          <w:lang w:val="en-US" w:eastAsia="es-ES"/>
        </w:rPr>
        <w:t>are used t</w:t>
      </w:r>
      <w:r w:rsidRPr="002D4D1D">
        <w:rPr>
          <w:rFonts w:ascii="Times New Roman" w:eastAsia="Times New Roman" w:hAnsi="Times New Roman" w:cs="Times New Roman"/>
          <w:sz w:val="24"/>
          <w:szCs w:val="24"/>
          <w:lang w:val="en-US" w:eastAsia="es-ES"/>
        </w:rPr>
        <w:t>o create articles by translating</w:t>
      </w:r>
      <w:r w:rsidR="00CD6120">
        <w:rPr>
          <w:rFonts w:ascii="Times New Roman" w:eastAsia="Times New Roman" w:hAnsi="Times New Roman" w:cs="Times New Roman"/>
          <w:sz w:val="24"/>
          <w:szCs w:val="24"/>
          <w:lang w:val="en-US" w:eastAsia="es-ES"/>
        </w:rPr>
        <w:t xml:space="preserve"> from another language version and </w:t>
      </w:r>
      <w:r w:rsidR="009D03C5" w:rsidRPr="002D4D1D">
        <w:rPr>
          <w:rFonts w:ascii="Times New Roman" w:eastAsia="Times New Roman" w:hAnsi="Times New Roman" w:cs="Times New Roman"/>
          <w:sz w:val="24"/>
          <w:szCs w:val="24"/>
          <w:lang w:val="en-US" w:eastAsia="es-ES"/>
        </w:rPr>
        <w:t>hardly</w:t>
      </w:r>
      <w:r w:rsidR="009D384C" w:rsidRPr="002D4D1D">
        <w:rPr>
          <w:rFonts w:ascii="Times New Roman" w:eastAsia="Times New Roman" w:hAnsi="Times New Roman" w:cs="Times New Roman"/>
          <w:sz w:val="24"/>
          <w:szCs w:val="24"/>
          <w:lang w:val="en-US" w:eastAsia="es-ES"/>
        </w:rPr>
        <w:t xml:space="preserve"> updat</w:t>
      </w:r>
      <w:r w:rsidR="00CD6120">
        <w:rPr>
          <w:rFonts w:ascii="Times New Roman" w:eastAsia="Times New Roman" w:hAnsi="Times New Roman" w:cs="Times New Roman"/>
          <w:sz w:val="24"/>
          <w:szCs w:val="24"/>
          <w:lang w:val="en-US" w:eastAsia="es-ES"/>
        </w:rPr>
        <w:t>ing the articles</w:t>
      </w:r>
      <w:r w:rsidR="009D384C" w:rsidRPr="002D4D1D">
        <w:rPr>
          <w:rFonts w:ascii="Times New Roman" w:eastAsia="Times New Roman" w:hAnsi="Times New Roman" w:cs="Times New Roman"/>
          <w:sz w:val="24"/>
          <w:szCs w:val="24"/>
          <w:lang w:val="en-US" w:eastAsia="es-ES"/>
        </w:rPr>
        <w:t xml:space="preserve"> further</w:t>
      </w:r>
      <w:r w:rsidR="00CD6120" w:rsidRPr="00CD6120">
        <w:rPr>
          <w:rStyle w:val="Appelnotedebasdep"/>
          <w:rFonts w:ascii="Times New Roman" w:hAnsi="Times New Roman" w:cs="Times New Roman"/>
          <w:sz w:val="24"/>
          <w:szCs w:val="24"/>
          <w:lang w:val="en-US"/>
        </w:rPr>
        <w:footnoteReference w:id="20"/>
      </w:r>
      <w:r w:rsidRPr="002D4D1D">
        <w:rPr>
          <w:rFonts w:ascii="Times New Roman" w:eastAsia="Times New Roman" w:hAnsi="Times New Roman" w:cs="Times New Roman"/>
          <w:sz w:val="24"/>
          <w:szCs w:val="24"/>
          <w:lang w:val="en-US" w:eastAsia="es-ES"/>
        </w:rPr>
        <w:t>.</w:t>
      </w:r>
    </w:p>
    <w:p w:rsidR="00CD6120" w:rsidRPr="002D4D1D" w:rsidRDefault="00CD6120" w:rsidP="00237B37">
      <w:pPr>
        <w:spacing w:after="0"/>
        <w:jc w:val="both"/>
        <w:rPr>
          <w:rFonts w:ascii="Times New Roman" w:eastAsia="Times New Roman" w:hAnsi="Times New Roman" w:cs="Times New Roman"/>
          <w:sz w:val="24"/>
          <w:szCs w:val="24"/>
          <w:lang w:val="en-US" w:eastAsia="es-ES"/>
        </w:rPr>
      </w:pPr>
    </w:p>
    <w:p w:rsidR="00237B37" w:rsidRDefault="00237B37" w:rsidP="00CD6120">
      <w:pPr>
        <w:spacing w:after="0"/>
        <w:jc w:val="both"/>
        <w:rPr>
          <w:rFonts w:ascii="Times New Roman" w:eastAsia="Times New Roman" w:hAnsi="Times New Roman" w:cs="Times New Roman"/>
          <w:sz w:val="24"/>
          <w:szCs w:val="24"/>
          <w:lang w:val="en-US" w:eastAsia="es-ES"/>
        </w:rPr>
      </w:pPr>
      <w:r w:rsidRPr="008C4C42">
        <w:rPr>
          <w:rFonts w:ascii="Times New Roman" w:eastAsia="Times New Roman" w:hAnsi="Times New Roman" w:cs="Times New Roman"/>
          <w:sz w:val="24"/>
          <w:szCs w:val="24"/>
          <w:lang w:val="en-US" w:eastAsia="es-ES"/>
        </w:rPr>
        <w:t xml:space="preserve">The following table shows how the formula manages to reflect better the reality. The last column </w:t>
      </w:r>
      <w:r w:rsidR="00B713BF">
        <w:rPr>
          <w:rFonts w:ascii="Times New Roman" w:eastAsia="Times New Roman" w:hAnsi="Times New Roman" w:cs="Times New Roman"/>
          <w:sz w:val="24"/>
          <w:szCs w:val="24"/>
          <w:lang w:val="en-US" w:eastAsia="es-ES"/>
        </w:rPr>
        <w:t>(</w:t>
      </w:r>
      <w:r w:rsidR="00B713BF" w:rsidRPr="00CD6120">
        <w:rPr>
          <w:rFonts w:ascii="Times New Roman" w:eastAsia="Times New Roman" w:hAnsi="Times New Roman" w:cs="Times New Roman"/>
          <w:sz w:val="24"/>
          <w:szCs w:val="24"/>
          <w:lang w:val="en-US" w:eastAsia="es-ES"/>
        </w:rPr>
        <w:t>presence</w:t>
      </w:r>
      <w:r w:rsidR="00B713BF">
        <w:rPr>
          <w:rFonts w:ascii="Times New Roman" w:eastAsia="Times New Roman" w:hAnsi="Times New Roman" w:cs="Times New Roman"/>
          <w:sz w:val="24"/>
          <w:szCs w:val="24"/>
          <w:lang w:val="en-US" w:eastAsia="es-ES"/>
        </w:rPr>
        <w:t xml:space="preserve">) </w:t>
      </w:r>
      <w:r w:rsidRPr="008C4C42">
        <w:rPr>
          <w:rFonts w:ascii="Times New Roman" w:eastAsia="Times New Roman" w:hAnsi="Times New Roman" w:cs="Times New Roman"/>
          <w:sz w:val="24"/>
          <w:szCs w:val="24"/>
          <w:lang w:val="en-US" w:eastAsia="es-ES"/>
        </w:rPr>
        <w:t>is the ratio between the number of articles and the L1+L2 population (number of articles per speaker) is a clear demonstration of</w:t>
      </w:r>
      <w:r w:rsidR="00A055B2">
        <w:rPr>
          <w:rFonts w:ascii="Times New Roman" w:eastAsia="Times New Roman" w:hAnsi="Times New Roman" w:cs="Times New Roman"/>
          <w:sz w:val="24"/>
          <w:szCs w:val="24"/>
          <w:lang w:val="en-US" w:eastAsia="es-ES"/>
        </w:rPr>
        <w:t xml:space="preserve"> why</w:t>
      </w:r>
      <w:r w:rsidRPr="008C4C42">
        <w:rPr>
          <w:rFonts w:ascii="Times New Roman" w:eastAsia="Times New Roman" w:hAnsi="Times New Roman" w:cs="Times New Roman"/>
          <w:sz w:val="24"/>
          <w:szCs w:val="24"/>
          <w:lang w:val="en-US" w:eastAsia="es-ES"/>
        </w:rPr>
        <w:t xml:space="preserve"> the presence of languages in Wikipedia is not a good indicator of the </w:t>
      </w:r>
      <w:r w:rsidR="00A055B2">
        <w:rPr>
          <w:rFonts w:ascii="Times New Roman" w:eastAsia="Times New Roman" w:hAnsi="Times New Roman" w:cs="Times New Roman"/>
          <w:sz w:val="24"/>
          <w:szCs w:val="24"/>
          <w:lang w:val="en-US" w:eastAsia="es-ES"/>
        </w:rPr>
        <w:t xml:space="preserve">overall </w:t>
      </w:r>
      <w:r w:rsidRPr="008C4C42">
        <w:rPr>
          <w:rFonts w:ascii="Times New Roman" w:eastAsia="Times New Roman" w:hAnsi="Times New Roman" w:cs="Times New Roman"/>
          <w:sz w:val="24"/>
          <w:szCs w:val="24"/>
          <w:lang w:val="en-US" w:eastAsia="es-ES"/>
        </w:rPr>
        <w:t xml:space="preserve">presence of languages in the Internet… Note that the </w:t>
      </w:r>
      <w:r w:rsidRPr="00CD6120">
        <w:rPr>
          <w:rFonts w:ascii="Times New Roman" w:eastAsia="Times New Roman" w:hAnsi="Times New Roman" w:cs="Times New Roman"/>
          <w:sz w:val="24"/>
          <w:szCs w:val="24"/>
          <w:lang w:val="en-US" w:eastAsia="es-ES"/>
        </w:rPr>
        <w:t>depth</w:t>
      </w:r>
      <w:r w:rsidRPr="008C4C42">
        <w:rPr>
          <w:rFonts w:ascii="Times New Roman" w:eastAsia="Times New Roman" w:hAnsi="Times New Roman" w:cs="Times New Roman"/>
          <w:sz w:val="24"/>
          <w:szCs w:val="24"/>
          <w:lang w:val="en-US" w:eastAsia="es-ES"/>
        </w:rPr>
        <w:t xml:space="preserve"> value for Vietnamese was not informed and a value of 1 </w:t>
      </w:r>
      <w:r w:rsidR="00CD6120">
        <w:rPr>
          <w:rFonts w:ascii="Times New Roman" w:eastAsia="Times New Roman" w:hAnsi="Times New Roman" w:cs="Times New Roman"/>
          <w:sz w:val="24"/>
          <w:szCs w:val="24"/>
          <w:lang w:val="en-US" w:eastAsia="es-ES"/>
        </w:rPr>
        <w:t xml:space="preserve">was set </w:t>
      </w:r>
      <w:r w:rsidRPr="008C4C42">
        <w:rPr>
          <w:rFonts w:ascii="Times New Roman" w:eastAsia="Times New Roman" w:hAnsi="Times New Roman" w:cs="Times New Roman"/>
          <w:sz w:val="24"/>
          <w:szCs w:val="24"/>
          <w:lang w:val="en-US" w:eastAsia="es-ES"/>
        </w:rPr>
        <w:t>to avoid a null formula</w:t>
      </w:r>
      <w:r w:rsidRPr="00CD6120">
        <w:rPr>
          <w:rStyle w:val="Appelnotedebasdep"/>
          <w:rFonts w:ascii="Times New Roman" w:hAnsi="Times New Roman" w:cs="Times New Roman"/>
          <w:sz w:val="24"/>
          <w:szCs w:val="24"/>
          <w:lang w:val="en-US"/>
        </w:rPr>
        <w:footnoteReference w:id="21"/>
      </w:r>
      <w:r w:rsidRPr="008C4C42">
        <w:rPr>
          <w:rFonts w:ascii="Times New Roman" w:eastAsia="Times New Roman" w:hAnsi="Times New Roman" w:cs="Times New Roman"/>
          <w:sz w:val="24"/>
          <w:szCs w:val="24"/>
          <w:lang w:val="en-US" w:eastAsia="es-ES"/>
        </w:rPr>
        <w:t>.</w:t>
      </w:r>
    </w:p>
    <w:p w:rsidR="00095FE6" w:rsidRPr="005F78D3" w:rsidRDefault="00095FE6" w:rsidP="00095FE6">
      <w:pPr>
        <w:pStyle w:val="Lgende"/>
        <w:spacing w:after="0"/>
        <w:jc w:val="center"/>
        <w:rPr>
          <w:rFonts w:ascii="Times New Roman" w:eastAsia="Times New Roman" w:hAnsi="Times New Roman" w:cs="Times New Roman"/>
          <w:sz w:val="24"/>
          <w:szCs w:val="24"/>
          <w:lang w:val="en-US" w:eastAsia="es-ES"/>
        </w:rPr>
      </w:pPr>
      <w:bookmarkStart w:id="13" w:name="_Toc79171797"/>
      <w:r w:rsidRPr="005F78D3">
        <w:rPr>
          <w:rFonts w:ascii="Times New Roman" w:hAnsi="Times New Roman" w:cs="Times New Roman"/>
        </w:rPr>
        <w:t xml:space="preserve">Table </w:t>
      </w:r>
      <w:r w:rsidR="00315024" w:rsidRPr="005F78D3">
        <w:rPr>
          <w:rFonts w:ascii="Times New Roman" w:hAnsi="Times New Roman" w:cs="Times New Roman"/>
        </w:rPr>
        <w:fldChar w:fldCharType="begin"/>
      </w:r>
      <w:r w:rsidR="00315024" w:rsidRPr="005F78D3">
        <w:rPr>
          <w:rFonts w:ascii="Times New Roman" w:hAnsi="Times New Roman" w:cs="Times New Roman"/>
        </w:rPr>
        <w:instrText xml:space="preserve"> SEQ Table \* ARABIC </w:instrText>
      </w:r>
      <w:r w:rsidR="00315024" w:rsidRPr="005F78D3">
        <w:rPr>
          <w:rFonts w:ascii="Times New Roman" w:hAnsi="Times New Roman" w:cs="Times New Roman"/>
        </w:rPr>
        <w:fldChar w:fldCharType="separate"/>
      </w:r>
      <w:r w:rsidR="00545801">
        <w:rPr>
          <w:rFonts w:ascii="Times New Roman" w:hAnsi="Times New Roman" w:cs="Times New Roman"/>
          <w:noProof/>
        </w:rPr>
        <w:t>3</w:t>
      </w:r>
      <w:r w:rsidR="00315024" w:rsidRPr="005F78D3">
        <w:rPr>
          <w:rFonts w:ascii="Times New Roman" w:hAnsi="Times New Roman" w:cs="Times New Roman"/>
          <w:noProof/>
        </w:rPr>
        <w:fldChar w:fldCharType="end"/>
      </w:r>
      <w:r w:rsidRPr="005F78D3">
        <w:rPr>
          <w:rFonts w:ascii="Times New Roman" w:hAnsi="Times New Roman" w:cs="Times New Roman"/>
        </w:rPr>
        <w:t xml:space="preserve">: </w:t>
      </w:r>
      <w:r w:rsidRPr="005F78D3">
        <w:rPr>
          <w:rFonts w:ascii="Times New Roman" w:hAnsi="Times New Roman" w:cs="Times New Roman"/>
          <w:lang w:val="en-US"/>
        </w:rPr>
        <w:t>Wikipedia factors and the formula</w:t>
      </w:r>
      <w:bookmarkEnd w:id="13"/>
    </w:p>
    <w:tbl>
      <w:tblPr>
        <w:tblW w:w="84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28"/>
        <w:gridCol w:w="1200"/>
        <w:gridCol w:w="1256"/>
        <w:gridCol w:w="1200"/>
        <w:gridCol w:w="1200"/>
        <w:gridCol w:w="1200"/>
        <w:gridCol w:w="1200"/>
      </w:tblGrid>
      <w:tr w:rsidR="00237B37" w:rsidRPr="00095FE6" w:rsidTr="00095FE6">
        <w:trPr>
          <w:trHeight w:val="300"/>
        </w:trPr>
        <w:tc>
          <w:tcPr>
            <w:tcW w:w="1201" w:type="dxa"/>
            <w:shd w:val="clear" w:color="auto" w:fill="F2F2F2" w:themeFill="background1" w:themeFillShade="F2"/>
            <w:noWrap/>
            <w:vAlign w:val="center"/>
            <w:hideMark/>
          </w:tcPr>
          <w:p w:rsidR="00237B37" w:rsidRPr="00095FE6" w:rsidRDefault="00237B37" w:rsidP="00F03EAA">
            <w:pPr>
              <w:spacing w:after="0" w:line="240" w:lineRule="auto"/>
              <w:jc w:val="center"/>
              <w:rPr>
                <w:rFonts w:ascii="Times New Roman" w:eastAsia="Times New Roman" w:hAnsi="Times New Roman" w:cs="Times New Roman"/>
                <w:b/>
                <w:bCs/>
                <w:color w:val="202122"/>
                <w:sz w:val="14"/>
                <w:szCs w:val="14"/>
                <w:lang w:val="en-US" w:eastAsia="es-ES"/>
              </w:rPr>
            </w:pPr>
            <w:r w:rsidRPr="00095FE6">
              <w:rPr>
                <w:rFonts w:ascii="Times New Roman" w:eastAsia="Times New Roman" w:hAnsi="Times New Roman" w:cs="Times New Roman"/>
                <w:b/>
                <w:bCs/>
                <w:color w:val="202122"/>
                <w:sz w:val="14"/>
                <w:szCs w:val="14"/>
                <w:lang w:val="en-US" w:eastAsia="es-ES"/>
              </w:rPr>
              <w:t>Language</w:t>
            </w:r>
          </w:p>
        </w:tc>
        <w:tc>
          <w:tcPr>
            <w:tcW w:w="1200" w:type="dxa"/>
            <w:shd w:val="clear" w:color="auto" w:fill="F2F2F2" w:themeFill="background1" w:themeFillShade="F2"/>
            <w:noWrap/>
            <w:vAlign w:val="center"/>
            <w:hideMark/>
          </w:tcPr>
          <w:p w:rsidR="00237B37" w:rsidRPr="00095FE6" w:rsidRDefault="00237B37" w:rsidP="00F03EAA">
            <w:pPr>
              <w:spacing w:after="0" w:line="240" w:lineRule="auto"/>
              <w:jc w:val="center"/>
              <w:rPr>
                <w:rFonts w:ascii="Times New Roman" w:eastAsia="Times New Roman" w:hAnsi="Times New Roman" w:cs="Times New Roman"/>
                <w:b/>
                <w:bCs/>
                <w:color w:val="202122"/>
                <w:sz w:val="14"/>
                <w:szCs w:val="14"/>
                <w:lang w:val="en-US" w:eastAsia="es-ES"/>
              </w:rPr>
            </w:pPr>
            <w:r w:rsidRPr="00095FE6">
              <w:rPr>
                <w:rFonts w:ascii="Times New Roman" w:eastAsia="Times New Roman" w:hAnsi="Times New Roman" w:cs="Times New Roman"/>
                <w:b/>
                <w:bCs/>
                <w:color w:val="202122"/>
                <w:sz w:val="14"/>
                <w:szCs w:val="14"/>
                <w:lang w:val="en-US" w:eastAsia="es-ES"/>
              </w:rPr>
              <w:t>Articles</w:t>
            </w:r>
          </w:p>
        </w:tc>
        <w:tc>
          <w:tcPr>
            <w:tcW w:w="1256" w:type="dxa"/>
            <w:shd w:val="clear" w:color="auto" w:fill="F2F2F2" w:themeFill="background1" w:themeFillShade="F2"/>
            <w:noWrap/>
            <w:vAlign w:val="center"/>
            <w:hideMark/>
          </w:tcPr>
          <w:p w:rsidR="00237B37" w:rsidRPr="00095FE6" w:rsidRDefault="00237B37" w:rsidP="00F03EAA">
            <w:pPr>
              <w:spacing w:after="0" w:line="240" w:lineRule="auto"/>
              <w:jc w:val="center"/>
              <w:rPr>
                <w:rFonts w:ascii="Times New Roman" w:eastAsia="Times New Roman" w:hAnsi="Times New Roman" w:cs="Times New Roman"/>
                <w:b/>
                <w:bCs/>
                <w:color w:val="202122"/>
                <w:sz w:val="14"/>
                <w:szCs w:val="14"/>
                <w:lang w:val="en-US" w:eastAsia="es-ES"/>
              </w:rPr>
            </w:pPr>
            <w:r w:rsidRPr="00095FE6">
              <w:rPr>
                <w:rFonts w:ascii="Times New Roman" w:eastAsia="Times New Roman" w:hAnsi="Times New Roman" w:cs="Times New Roman"/>
                <w:b/>
                <w:bCs/>
                <w:color w:val="202122"/>
                <w:sz w:val="14"/>
                <w:szCs w:val="14"/>
                <w:lang w:val="en-US" w:eastAsia="es-ES"/>
              </w:rPr>
              <w:t>Edits</w:t>
            </w:r>
          </w:p>
        </w:tc>
        <w:tc>
          <w:tcPr>
            <w:tcW w:w="1200" w:type="dxa"/>
            <w:shd w:val="clear" w:color="auto" w:fill="F2F2F2" w:themeFill="background1" w:themeFillShade="F2"/>
            <w:noWrap/>
            <w:vAlign w:val="center"/>
            <w:hideMark/>
          </w:tcPr>
          <w:p w:rsidR="00237B37" w:rsidRPr="00095FE6" w:rsidRDefault="00237B37" w:rsidP="00F03EAA">
            <w:pPr>
              <w:spacing w:after="0" w:line="240" w:lineRule="auto"/>
              <w:jc w:val="center"/>
              <w:rPr>
                <w:rFonts w:ascii="Times New Roman" w:eastAsia="Times New Roman" w:hAnsi="Times New Roman" w:cs="Times New Roman"/>
                <w:b/>
                <w:bCs/>
                <w:color w:val="202122"/>
                <w:sz w:val="14"/>
                <w:szCs w:val="14"/>
                <w:lang w:val="en-US" w:eastAsia="es-ES"/>
              </w:rPr>
            </w:pPr>
            <w:r w:rsidRPr="00095FE6">
              <w:rPr>
                <w:rFonts w:ascii="Times New Roman" w:eastAsia="Times New Roman" w:hAnsi="Times New Roman" w:cs="Times New Roman"/>
                <w:b/>
                <w:bCs/>
                <w:color w:val="202122"/>
                <w:sz w:val="14"/>
                <w:szCs w:val="14"/>
                <w:lang w:val="en-US" w:eastAsia="es-ES"/>
              </w:rPr>
              <w:t>Active Users</w:t>
            </w:r>
          </w:p>
        </w:tc>
        <w:tc>
          <w:tcPr>
            <w:tcW w:w="1200" w:type="dxa"/>
            <w:shd w:val="clear" w:color="auto" w:fill="F2F2F2" w:themeFill="background1" w:themeFillShade="F2"/>
            <w:noWrap/>
            <w:vAlign w:val="center"/>
            <w:hideMark/>
          </w:tcPr>
          <w:p w:rsidR="00237B37" w:rsidRPr="00095FE6" w:rsidRDefault="00237B37" w:rsidP="00F03EAA">
            <w:pPr>
              <w:spacing w:after="0" w:line="240" w:lineRule="auto"/>
              <w:jc w:val="center"/>
              <w:rPr>
                <w:rFonts w:ascii="Times New Roman" w:eastAsia="Times New Roman" w:hAnsi="Times New Roman" w:cs="Times New Roman"/>
                <w:b/>
                <w:bCs/>
                <w:color w:val="202122"/>
                <w:sz w:val="14"/>
                <w:szCs w:val="14"/>
                <w:lang w:val="en-US" w:eastAsia="es-ES"/>
              </w:rPr>
            </w:pPr>
            <w:r w:rsidRPr="00095FE6">
              <w:rPr>
                <w:rFonts w:ascii="Times New Roman" w:eastAsia="Times New Roman" w:hAnsi="Times New Roman" w:cs="Times New Roman"/>
                <w:b/>
                <w:bCs/>
                <w:color w:val="202122"/>
                <w:sz w:val="14"/>
                <w:szCs w:val="14"/>
                <w:lang w:val="en-US" w:eastAsia="es-ES"/>
              </w:rPr>
              <w:t>Depth</w:t>
            </w:r>
          </w:p>
        </w:tc>
        <w:tc>
          <w:tcPr>
            <w:tcW w:w="1200" w:type="dxa"/>
            <w:shd w:val="clear" w:color="auto" w:fill="F2F2F2" w:themeFill="background1" w:themeFillShade="F2"/>
            <w:noWrap/>
            <w:vAlign w:val="center"/>
            <w:hideMark/>
          </w:tcPr>
          <w:p w:rsidR="00237B37" w:rsidRPr="00095FE6" w:rsidRDefault="00237B37" w:rsidP="00F03EAA">
            <w:pPr>
              <w:spacing w:after="0" w:line="240" w:lineRule="auto"/>
              <w:jc w:val="center"/>
              <w:rPr>
                <w:rFonts w:ascii="Times New Roman" w:eastAsia="Times New Roman" w:hAnsi="Times New Roman" w:cs="Times New Roman"/>
                <w:b/>
                <w:bCs/>
                <w:color w:val="202122"/>
                <w:sz w:val="14"/>
                <w:szCs w:val="14"/>
                <w:lang w:val="en-US" w:eastAsia="es-ES"/>
              </w:rPr>
            </w:pPr>
            <w:r w:rsidRPr="00095FE6">
              <w:rPr>
                <w:rFonts w:ascii="Times New Roman" w:eastAsia="Times New Roman" w:hAnsi="Times New Roman" w:cs="Times New Roman"/>
                <w:b/>
                <w:bCs/>
                <w:color w:val="202122"/>
                <w:sz w:val="14"/>
                <w:szCs w:val="14"/>
                <w:lang w:val="en-US" w:eastAsia="es-ES"/>
              </w:rPr>
              <w:t>FORMULA</w:t>
            </w:r>
          </w:p>
        </w:tc>
        <w:tc>
          <w:tcPr>
            <w:tcW w:w="1200" w:type="dxa"/>
            <w:shd w:val="clear" w:color="auto" w:fill="F2F2F2" w:themeFill="background1" w:themeFillShade="F2"/>
            <w:noWrap/>
            <w:vAlign w:val="center"/>
            <w:hideMark/>
          </w:tcPr>
          <w:p w:rsidR="00237B37" w:rsidRPr="00095FE6" w:rsidRDefault="00237B37" w:rsidP="00F03EAA">
            <w:pPr>
              <w:spacing w:after="0" w:line="240" w:lineRule="auto"/>
              <w:jc w:val="center"/>
              <w:rPr>
                <w:rFonts w:ascii="Times New Roman" w:eastAsia="Times New Roman" w:hAnsi="Times New Roman" w:cs="Times New Roman"/>
                <w:b/>
                <w:bCs/>
                <w:color w:val="202122"/>
                <w:sz w:val="14"/>
                <w:szCs w:val="14"/>
                <w:lang w:val="en-US" w:eastAsia="es-ES"/>
              </w:rPr>
            </w:pPr>
            <w:r w:rsidRPr="00095FE6">
              <w:rPr>
                <w:rFonts w:ascii="Times New Roman" w:eastAsia="Times New Roman" w:hAnsi="Times New Roman" w:cs="Times New Roman"/>
                <w:b/>
                <w:bCs/>
                <w:color w:val="202122"/>
                <w:sz w:val="14"/>
                <w:szCs w:val="14"/>
                <w:lang w:val="en-US" w:eastAsia="es-ES"/>
              </w:rPr>
              <w:t>PRESENCE</w:t>
            </w:r>
          </w:p>
        </w:tc>
      </w:tr>
      <w:tr w:rsidR="00237B37" w:rsidRPr="00095FE6" w:rsidTr="00095FE6">
        <w:trPr>
          <w:trHeight w:val="290"/>
        </w:trPr>
        <w:tc>
          <w:tcPr>
            <w:tcW w:w="1201" w:type="dxa"/>
            <w:shd w:val="clear" w:color="auto" w:fill="auto"/>
            <w:noWrap/>
            <w:vAlign w:val="bottom"/>
            <w:hideMark/>
          </w:tcPr>
          <w:p w:rsidR="00237B37" w:rsidRPr="00A6695E" w:rsidRDefault="00237B37" w:rsidP="00F03EAA">
            <w:pPr>
              <w:spacing w:after="0" w:line="240" w:lineRule="auto"/>
              <w:rPr>
                <w:rFonts w:ascii="Times New Roman" w:eastAsia="Times New Roman" w:hAnsi="Times New Roman" w:cs="Times New Roman"/>
                <w:b/>
                <w:color w:val="000000"/>
                <w:lang w:val="en-US" w:eastAsia="es-ES"/>
              </w:rPr>
            </w:pPr>
            <w:r w:rsidRPr="00A6695E">
              <w:rPr>
                <w:rFonts w:ascii="Times New Roman" w:eastAsia="Times New Roman" w:hAnsi="Times New Roman" w:cs="Times New Roman"/>
                <w:b/>
                <w:color w:val="000000"/>
                <w:lang w:val="en-US" w:eastAsia="es-ES"/>
              </w:rPr>
              <w:t>English</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6332139</w:t>
            </w:r>
          </w:p>
        </w:tc>
        <w:tc>
          <w:tcPr>
            <w:tcW w:w="1256"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1027716498</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125399</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1073</w:t>
            </w:r>
          </w:p>
        </w:tc>
        <w:tc>
          <w:tcPr>
            <w:tcW w:w="1200" w:type="dxa"/>
            <w:shd w:val="clear" w:color="auto" w:fill="F2F2F2" w:themeFill="background1" w:themeFillShade="F2"/>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481775</w:t>
            </w:r>
          </w:p>
        </w:tc>
        <w:tc>
          <w:tcPr>
            <w:tcW w:w="1200" w:type="dxa"/>
            <w:shd w:val="clear" w:color="auto" w:fill="auto"/>
            <w:noWrap/>
            <w:vAlign w:val="bottom"/>
            <w:hideMark/>
          </w:tcPr>
          <w:p w:rsidR="00237B37" w:rsidRPr="00095FE6" w:rsidRDefault="00237B37" w:rsidP="00F03EAA">
            <w:pPr>
              <w:spacing w:after="0" w:line="240" w:lineRule="auto"/>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 xml:space="preserve">            0,47   </w:t>
            </w:r>
          </w:p>
        </w:tc>
      </w:tr>
      <w:tr w:rsidR="00237B37" w:rsidRPr="00095FE6" w:rsidTr="00095FE6">
        <w:trPr>
          <w:trHeight w:val="290"/>
        </w:trPr>
        <w:tc>
          <w:tcPr>
            <w:tcW w:w="1201" w:type="dxa"/>
            <w:shd w:val="clear" w:color="auto" w:fill="auto"/>
            <w:noWrap/>
            <w:vAlign w:val="bottom"/>
            <w:hideMark/>
          </w:tcPr>
          <w:p w:rsidR="00237B37" w:rsidRPr="00A6695E" w:rsidRDefault="00237B37" w:rsidP="00F03EAA">
            <w:pPr>
              <w:spacing w:after="0" w:line="240" w:lineRule="auto"/>
              <w:rPr>
                <w:rFonts w:ascii="Times New Roman" w:eastAsia="Times New Roman" w:hAnsi="Times New Roman" w:cs="Times New Roman"/>
                <w:b/>
                <w:color w:val="000000"/>
                <w:lang w:val="en-US" w:eastAsia="es-ES"/>
              </w:rPr>
            </w:pPr>
            <w:r w:rsidRPr="00A6695E">
              <w:rPr>
                <w:rFonts w:ascii="Times New Roman" w:eastAsia="Times New Roman" w:hAnsi="Times New Roman" w:cs="Times New Roman"/>
                <w:b/>
                <w:color w:val="000000"/>
                <w:lang w:val="en-US" w:eastAsia="es-ES"/>
              </w:rPr>
              <w:t>Cebuano</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5853095</w:t>
            </w:r>
          </w:p>
        </w:tc>
        <w:tc>
          <w:tcPr>
            <w:tcW w:w="1256"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32075254</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186</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2</w:t>
            </w:r>
          </w:p>
        </w:tc>
        <w:tc>
          <w:tcPr>
            <w:tcW w:w="1200" w:type="dxa"/>
            <w:shd w:val="clear" w:color="auto" w:fill="F2F2F2" w:themeFill="background1" w:themeFillShade="F2"/>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275</w:t>
            </w:r>
          </w:p>
        </w:tc>
        <w:tc>
          <w:tcPr>
            <w:tcW w:w="1200" w:type="dxa"/>
            <w:shd w:val="clear" w:color="auto" w:fill="auto"/>
            <w:noWrap/>
            <w:vAlign w:val="bottom"/>
            <w:hideMark/>
          </w:tcPr>
          <w:p w:rsidR="00237B37" w:rsidRPr="00095FE6" w:rsidRDefault="00237B37" w:rsidP="00F03EAA">
            <w:pPr>
              <w:spacing w:after="0" w:line="240" w:lineRule="auto"/>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 xml:space="preserve">         36,71   </w:t>
            </w:r>
          </w:p>
        </w:tc>
      </w:tr>
      <w:tr w:rsidR="00237B37" w:rsidRPr="00095FE6" w:rsidTr="00095FE6">
        <w:trPr>
          <w:trHeight w:val="290"/>
        </w:trPr>
        <w:tc>
          <w:tcPr>
            <w:tcW w:w="1201" w:type="dxa"/>
            <w:shd w:val="clear" w:color="auto" w:fill="auto"/>
            <w:noWrap/>
            <w:vAlign w:val="bottom"/>
            <w:hideMark/>
          </w:tcPr>
          <w:p w:rsidR="00237B37" w:rsidRPr="00A6695E" w:rsidRDefault="00237B37" w:rsidP="00F03EAA">
            <w:pPr>
              <w:spacing w:after="0" w:line="240" w:lineRule="auto"/>
              <w:rPr>
                <w:rFonts w:ascii="Times New Roman" w:eastAsia="Times New Roman" w:hAnsi="Times New Roman" w:cs="Times New Roman"/>
                <w:b/>
                <w:color w:val="000000"/>
                <w:lang w:val="en-US" w:eastAsia="es-ES"/>
              </w:rPr>
            </w:pPr>
            <w:r w:rsidRPr="00A6695E">
              <w:rPr>
                <w:rFonts w:ascii="Times New Roman" w:eastAsia="Times New Roman" w:hAnsi="Times New Roman" w:cs="Times New Roman"/>
                <w:b/>
                <w:color w:val="000000"/>
                <w:lang w:val="en-US" w:eastAsia="es-ES"/>
              </w:rPr>
              <w:t>Swedish</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3050759</w:t>
            </w:r>
          </w:p>
        </w:tc>
        <w:tc>
          <w:tcPr>
            <w:tcW w:w="1256"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49330695</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2148</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12</w:t>
            </w:r>
          </w:p>
        </w:tc>
        <w:tc>
          <w:tcPr>
            <w:tcW w:w="1200" w:type="dxa"/>
            <w:shd w:val="clear" w:color="auto" w:fill="F2F2F2" w:themeFill="background1" w:themeFillShade="F2"/>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22759</w:t>
            </w:r>
          </w:p>
        </w:tc>
        <w:tc>
          <w:tcPr>
            <w:tcW w:w="1200" w:type="dxa"/>
            <w:shd w:val="clear" w:color="auto" w:fill="auto"/>
            <w:noWrap/>
            <w:vAlign w:val="bottom"/>
            <w:hideMark/>
          </w:tcPr>
          <w:p w:rsidR="00237B37" w:rsidRPr="00095FE6" w:rsidRDefault="00237B37" w:rsidP="00F03EAA">
            <w:pPr>
              <w:spacing w:after="0" w:line="240" w:lineRule="auto"/>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 xml:space="preserve">         23,37   </w:t>
            </w:r>
          </w:p>
        </w:tc>
      </w:tr>
      <w:tr w:rsidR="00237B37" w:rsidRPr="00095FE6" w:rsidTr="00095FE6">
        <w:trPr>
          <w:trHeight w:val="290"/>
        </w:trPr>
        <w:tc>
          <w:tcPr>
            <w:tcW w:w="1201" w:type="dxa"/>
            <w:shd w:val="clear" w:color="auto" w:fill="auto"/>
            <w:noWrap/>
            <w:vAlign w:val="bottom"/>
            <w:hideMark/>
          </w:tcPr>
          <w:p w:rsidR="00237B37" w:rsidRPr="00A6695E" w:rsidRDefault="00237B37" w:rsidP="00F03EAA">
            <w:pPr>
              <w:spacing w:after="0" w:line="240" w:lineRule="auto"/>
              <w:rPr>
                <w:rFonts w:ascii="Times New Roman" w:eastAsia="Times New Roman" w:hAnsi="Times New Roman" w:cs="Times New Roman"/>
                <w:b/>
                <w:color w:val="000000"/>
                <w:lang w:val="en-US" w:eastAsia="es-ES"/>
              </w:rPr>
            </w:pPr>
            <w:r w:rsidRPr="00A6695E">
              <w:rPr>
                <w:rFonts w:ascii="Times New Roman" w:eastAsia="Times New Roman" w:hAnsi="Times New Roman" w:cs="Times New Roman"/>
                <w:b/>
                <w:color w:val="000000"/>
                <w:lang w:val="en-US" w:eastAsia="es-ES"/>
              </w:rPr>
              <w:t>German</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2593827</w:t>
            </w:r>
          </w:p>
        </w:tc>
        <w:tc>
          <w:tcPr>
            <w:tcW w:w="1256"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212207089</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18119</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93</w:t>
            </w:r>
          </w:p>
        </w:tc>
        <w:tc>
          <w:tcPr>
            <w:tcW w:w="1200" w:type="dxa"/>
            <w:shd w:val="clear" w:color="auto" w:fill="F2F2F2" w:themeFill="background1" w:themeFillShade="F2"/>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50897</w:t>
            </w:r>
          </w:p>
        </w:tc>
        <w:tc>
          <w:tcPr>
            <w:tcW w:w="1200" w:type="dxa"/>
            <w:shd w:val="clear" w:color="auto" w:fill="auto"/>
            <w:noWrap/>
            <w:vAlign w:val="bottom"/>
            <w:hideMark/>
          </w:tcPr>
          <w:p w:rsidR="00237B37" w:rsidRPr="00095FE6" w:rsidRDefault="00237B37" w:rsidP="00F03EAA">
            <w:pPr>
              <w:spacing w:after="0" w:line="240" w:lineRule="auto"/>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 xml:space="preserve">            1,92   </w:t>
            </w:r>
          </w:p>
        </w:tc>
      </w:tr>
      <w:tr w:rsidR="00237B37" w:rsidRPr="00095FE6" w:rsidTr="00095FE6">
        <w:trPr>
          <w:trHeight w:val="290"/>
        </w:trPr>
        <w:tc>
          <w:tcPr>
            <w:tcW w:w="1201" w:type="dxa"/>
            <w:shd w:val="clear" w:color="auto" w:fill="auto"/>
            <w:noWrap/>
            <w:vAlign w:val="bottom"/>
            <w:hideMark/>
          </w:tcPr>
          <w:p w:rsidR="00237B37" w:rsidRPr="00A6695E" w:rsidRDefault="00237B37" w:rsidP="00F03EAA">
            <w:pPr>
              <w:spacing w:after="0" w:line="240" w:lineRule="auto"/>
              <w:rPr>
                <w:rFonts w:ascii="Times New Roman" w:eastAsia="Times New Roman" w:hAnsi="Times New Roman" w:cs="Times New Roman"/>
                <w:b/>
                <w:color w:val="000000"/>
                <w:lang w:val="en-US" w:eastAsia="es-ES"/>
              </w:rPr>
            </w:pPr>
            <w:r w:rsidRPr="00A6695E">
              <w:rPr>
                <w:rFonts w:ascii="Times New Roman" w:eastAsia="Times New Roman" w:hAnsi="Times New Roman" w:cs="Times New Roman"/>
                <w:b/>
                <w:color w:val="000000"/>
                <w:lang w:val="en-US" w:eastAsia="es-ES"/>
              </w:rPr>
              <w:t>French</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2342875</w:t>
            </w:r>
          </w:p>
        </w:tc>
        <w:tc>
          <w:tcPr>
            <w:tcW w:w="1256"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183969129</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18054</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242</w:t>
            </w:r>
          </w:p>
        </w:tc>
        <w:tc>
          <w:tcPr>
            <w:tcW w:w="1200" w:type="dxa"/>
            <w:shd w:val="clear" w:color="auto" w:fill="F2F2F2" w:themeFill="background1" w:themeFillShade="F2"/>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26424</w:t>
            </w:r>
          </w:p>
        </w:tc>
        <w:tc>
          <w:tcPr>
            <w:tcW w:w="1200" w:type="dxa"/>
            <w:shd w:val="clear" w:color="auto" w:fill="auto"/>
            <w:noWrap/>
            <w:vAlign w:val="bottom"/>
            <w:hideMark/>
          </w:tcPr>
          <w:p w:rsidR="00237B37" w:rsidRPr="00095FE6" w:rsidRDefault="00237B37" w:rsidP="00F03EAA">
            <w:pPr>
              <w:spacing w:after="0" w:line="240" w:lineRule="auto"/>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 xml:space="preserve">            0,88   </w:t>
            </w:r>
          </w:p>
        </w:tc>
      </w:tr>
      <w:tr w:rsidR="00237B37" w:rsidRPr="00095FE6" w:rsidTr="00095FE6">
        <w:trPr>
          <w:trHeight w:val="290"/>
        </w:trPr>
        <w:tc>
          <w:tcPr>
            <w:tcW w:w="1201" w:type="dxa"/>
            <w:shd w:val="clear" w:color="auto" w:fill="auto"/>
            <w:noWrap/>
            <w:vAlign w:val="bottom"/>
            <w:hideMark/>
          </w:tcPr>
          <w:p w:rsidR="00237B37" w:rsidRPr="00A6695E" w:rsidRDefault="00237B37" w:rsidP="00F03EAA">
            <w:pPr>
              <w:spacing w:after="0" w:line="240" w:lineRule="auto"/>
              <w:rPr>
                <w:rFonts w:ascii="Times New Roman" w:eastAsia="Times New Roman" w:hAnsi="Times New Roman" w:cs="Times New Roman"/>
                <w:b/>
                <w:color w:val="000000"/>
                <w:lang w:val="en-US" w:eastAsia="es-ES"/>
              </w:rPr>
            </w:pPr>
            <w:r w:rsidRPr="00A6695E">
              <w:rPr>
                <w:rFonts w:ascii="Times New Roman" w:eastAsia="Times New Roman" w:hAnsi="Times New Roman" w:cs="Times New Roman"/>
                <w:b/>
                <w:color w:val="000000"/>
                <w:lang w:val="en-US" w:eastAsia="es-ES"/>
              </w:rPr>
              <w:t>Dutch</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2060512</w:t>
            </w:r>
          </w:p>
        </w:tc>
        <w:tc>
          <w:tcPr>
            <w:tcW w:w="1256"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59302602</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3933</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17</w:t>
            </w:r>
          </w:p>
        </w:tc>
        <w:tc>
          <w:tcPr>
            <w:tcW w:w="1200" w:type="dxa"/>
            <w:shd w:val="clear" w:color="auto" w:fill="F2F2F2" w:themeFill="background1" w:themeFillShade="F2"/>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13742</w:t>
            </w:r>
          </w:p>
        </w:tc>
        <w:tc>
          <w:tcPr>
            <w:tcW w:w="1200" w:type="dxa"/>
            <w:shd w:val="clear" w:color="auto" w:fill="auto"/>
            <w:noWrap/>
            <w:vAlign w:val="bottom"/>
            <w:hideMark/>
          </w:tcPr>
          <w:p w:rsidR="00237B37" w:rsidRPr="00095FE6" w:rsidRDefault="00237B37" w:rsidP="00F03EAA">
            <w:pPr>
              <w:spacing w:after="0" w:line="240" w:lineRule="auto"/>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 xml:space="preserve">            8,45   </w:t>
            </w:r>
          </w:p>
        </w:tc>
      </w:tr>
      <w:tr w:rsidR="00237B37" w:rsidRPr="00095FE6" w:rsidTr="00095FE6">
        <w:trPr>
          <w:trHeight w:val="290"/>
        </w:trPr>
        <w:tc>
          <w:tcPr>
            <w:tcW w:w="1201" w:type="dxa"/>
            <w:shd w:val="clear" w:color="auto" w:fill="auto"/>
            <w:noWrap/>
            <w:vAlign w:val="bottom"/>
            <w:hideMark/>
          </w:tcPr>
          <w:p w:rsidR="00237B37" w:rsidRPr="00A6695E" w:rsidRDefault="00237B37" w:rsidP="00F03EAA">
            <w:pPr>
              <w:spacing w:after="0" w:line="240" w:lineRule="auto"/>
              <w:rPr>
                <w:rFonts w:ascii="Times New Roman" w:eastAsia="Times New Roman" w:hAnsi="Times New Roman" w:cs="Times New Roman"/>
                <w:b/>
                <w:color w:val="000000"/>
                <w:lang w:val="en-US" w:eastAsia="es-ES"/>
              </w:rPr>
            </w:pPr>
            <w:r w:rsidRPr="00A6695E">
              <w:rPr>
                <w:rFonts w:ascii="Times New Roman" w:eastAsia="Times New Roman" w:hAnsi="Times New Roman" w:cs="Times New Roman"/>
                <w:b/>
                <w:color w:val="000000"/>
                <w:lang w:val="en-US" w:eastAsia="es-ES"/>
              </w:rPr>
              <w:t>Russian</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1736736</w:t>
            </w:r>
          </w:p>
        </w:tc>
        <w:tc>
          <w:tcPr>
            <w:tcW w:w="1256"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115035192</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10425</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137</w:t>
            </w:r>
          </w:p>
        </w:tc>
        <w:tc>
          <w:tcPr>
            <w:tcW w:w="1200" w:type="dxa"/>
            <w:shd w:val="clear" w:color="auto" w:fill="F2F2F2" w:themeFill="background1" w:themeFillShade="F2"/>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4286</w:t>
            </w:r>
          </w:p>
        </w:tc>
        <w:tc>
          <w:tcPr>
            <w:tcW w:w="1200" w:type="dxa"/>
            <w:shd w:val="clear" w:color="auto" w:fill="auto"/>
            <w:noWrap/>
            <w:vAlign w:val="bottom"/>
            <w:hideMark/>
          </w:tcPr>
          <w:p w:rsidR="00237B37" w:rsidRPr="00095FE6" w:rsidRDefault="00237B37" w:rsidP="00F03EAA">
            <w:pPr>
              <w:spacing w:after="0" w:line="240" w:lineRule="auto"/>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 xml:space="preserve">            0,67   </w:t>
            </w:r>
          </w:p>
        </w:tc>
      </w:tr>
      <w:tr w:rsidR="00237B37" w:rsidRPr="00095FE6" w:rsidTr="00095FE6">
        <w:trPr>
          <w:trHeight w:val="290"/>
        </w:trPr>
        <w:tc>
          <w:tcPr>
            <w:tcW w:w="1201" w:type="dxa"/>
            <w:shd w:val="clear" w:color="auto" w:fill="auto"/>
            <w:noWrap/>
            <w:vAlign w:val="bottom"/>
            <w:hideMark/>
          </w:tcPr>
          <w:p w:rsidR="00237B37" w:rsidRPr="00A6695E" w:rsidRDefault="00237B37" w:rsidP="00F03EAA">
            <w:pPr>
              <w:spacing w:after="0" w:line="240" w:lineRule="auto"/>
              <w:rPr>
                <w:rFonts w:ascii="Times New Roman" w:eastAsia="Times New Roman" w:hAnsi="Times New Roman" w:cs="Times New Roman"/>
                <w:b/>
                <w:color w:val="000000"/>
                <w:lang w:val="en-US" w:eastAsia="es-ES"/>
              </w:rPr>
            </w:pPr>
            <w:r w:rsidRPr="00A6695E">
              <w:rPr>
                <w:rFonts w:ascii="Times New Roman" w:eastAsia="Times New Roman" w:hAnsi="Times New Roman" w:cs="Times New Roman"/>
                <w:b/>
                <w:color w:val="000000"/>
                <w:lang w:val="en-US" w:eastAsia="es-ES"/>
              </w:rPr>
              <w:t>Italian</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1703284</w:t>
            </w:r>
          </w:p>
        </w:tc>
        <w:tc>
          <w:tcPr>
            <w:tcW w:w="1256"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121418801</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8085</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172</w:t>
            </w:r>
          </w:p>
        </w:tc>
        <w:tc>
          <w:tcPr>
            <w:tcW w:w="1200" w:type="dxa"/>
            <w:shd w:val="clear" w:color="auto" w:fill="F2F2F2" w:themeFill="background1" w:themeFillShade="F2"/>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62435</w:t>
            </w:r>
          </w:p>
        </w:tc>
        <w:tc>
          <w:tcPr>
            <w:tcW w:w="1200" w:type="dxa"/>
            <w:shd w:val="clear" w:color="auto" w:fill="auto"/>
            <w:noWrap/>
            <w:vAlign w:val="bottom"/>
            <w:hideMark/>
          </w:tcPr>
          <w:p w:rsidR="00237B37" w:rsidRPr="00095FE6" w:rsidRDefault="00237B37" w:rsidP="00F03EAA">
            <w:pPr>
              <w:spacing w:after="0" w:line="240" w:lineRule="auto"/>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 xml:space="preserve">            2,51   </w:t>
            </w:r>
          </w:p>
        </w:tc>
      </w:tr>
      <w:tr w:rsidR="00237B37" w:rsidRPr="00095FE6" w:rsidTr="00095FE6">
        <w:trPr>
          <w:trHeight w:val="290"/>
        </w:trPr>
        <w:tc>
          <w:tcPr>
            <w:tcW w:w="1201" w:type="dxa"/>
            <w:shd w:val="clear" w:color="auto" w:fill="auto"/>
            <w:noWrap/>
            <w:vAlign w:val="bottom"/>
            <w:hideMark/>
          </w:tcPr>
          <w:p w:rsidR="00237B37" w:rsidRPr="00A6695E" w:rsidRDefault="00237B37" w:rsidP="00F03EAA">
            <w:pPr>
              <w:spacing w:after="0" w:line="240" w:lineRule="auto"/>
              <w:rPr>
                <w:rFonts w:ascii="Times New Roman" w:eastAsia="Times New Roman" w:hAnsi="Times New Roman" w:cs="Times New Roman"/>
                <w:b/>
                <w:color w:val="000000"/>
                <w:lang w:val="en-US" w:eastAsia="es-ES"/>
              </w:rPr>
            </w:pPr>
            <w:r w:rsidRPr="00A6695E">
              <w:rPr>
                <w:rFonts w:ascii="Times New Roman" w:eastAsia="Times New Roman" w:hAnsi="Times New Roman" w:cs="Times New Roman"/>
                <w:b/>
                <w:color w:val="000000"/>
                <w:lang w:val="en-US" w:eastAsia="es-ES"/>
              </w:rPr>
              <w:t>Spanish</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1698331</w:t>
            </w:r>
          </w:p>
        </w:tc>
        <w:tc>
          <w:tcPr>
            <w:tcW w:w="1256"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136390848</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15694</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210</w:t>
            </w:r>
          </w:p>
        </w:tc>
        <w:tc>
          <w:tcPr>
            <w:tcW w:w="1200" w:type="dxa"/>
            <w:shd w:val="clear" w:color="auto" w:fill="F2F2F2" w:themeFill="background1" w:themeFillShade="F2"/>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2590</w:t>
            </w:r>
          </w:p>
        </w:tc>
        <w:tc>
          <w:tcPr>
            <w:tcW w:w="1200" w:type="dxa"/>
            <w:shd w:val="clear" w:color="auto" w:fill="auto"/>
            <w:noWrap/>
            <w:vAlign w:val="bottom"/>
            <w:hideMark/>
          </w:tcPr>
          <w:p w:rsidR="00237B37" w:rsidRPr="00095FE6" w:rsidRDefault="00237B37" w:rsidP="00F03EAA">
            <w:pPr>
              <w:spacing w:after="0" w:line="240" w:lineRule="auto"/>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 xml:space="preserve">            0,31   </w:t>
            </w:r>
          </w:p>
        </w:tc>
      </w:tr>
      <w:tr w:rsidR="00237B37" w:rsidRPr="00095FE6" w:rsidTr="00095FE6">
        <w:trPr>
          <w:trHeight w:val="290"/>
        </w:trPr>
        <w:tc>
          <w:tcPr>
            <w:tcW w:w="1201" w:type="dxa"/>
            <w:shd w:val="clear" w:color="auto" w:fill="auto"/>
            <w:noWrap/>
            <w:vAlign w:val="bottom"/>
            <w:hideMark/>
          </w:tcPr>
          <w:p w:rsidR="00237B37" w:rsidRPr="00A6695E" w:rsidRDefault="00237B37" w:rsidP="00F03EAA">
            <w:pPr>
              <w:spacing w:after="0" w:line="240" w:lineRule="auto"/>
              <w:rPr>
                <w:rFonts w:ascii="Times New Roman" w:eastAsia="Times New Roman" w:hAnsi="Times New Roman" w:cs="Times New Roman"/>
                <w:b/>
                <w:color w:val="000000"/>
                <w:lang w:val="en-US" w:eastAsia="es-ES"/>
              </w:rPr>
            </w:pPr>
            <w:r w:rsidRPr="00A6695E">
              <w:rPr>
                <w:rFonts w:ascii="Times New Roman" w:eastAsia="Times New Roman" w:hAnsi="Times New Roman" w:cs="Times New Roman"/>
                <w:b/>
                <w:color w:val="000000"/>
                <w:lang w:val="en-US" w:eastAsia="es-ES"/>
              </w:rPr>
              <w:t>Polish</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1480982</w:t>
            </w:r>
          </w:p>
        </w:tc>
        <w:tc>
          <w:tcPr>
            <w:tcW w:w="1256"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63723938</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4235</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32</w:t>
            </w:r>
          </w:p>
        </w:tc>
        <w:tc>
          <w:tcPr>
            <w:tcW w:w="1200" w:type="dxa"/>
            <w:shd w:val="clear" w:color="auto" w:fill="F2F2F2" w:themeFill="background1" w:themeFillShade="F2"/>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7742</w:t>
            </w:r>
          </w:p>
        </w:tc>
        <w:tc>
          <w:tcPr>
            <w:tcW w:w="1200" w:type="dxa"/>
            <w:shd w:val="clear" w:color="auto" w:fill="auto"/>
            <w:noWrap/>
            <w:vAlign w:val="bottom"/>
            <w:hideMark/>
          </w:tcPr>
          <w:p w:rsidR="00237B37" w:rsidRPr="00095FE6" w:rsidRDefault="00237B37" w:rsidP="00F03EAA">
            <w:pPr>
              <w:spacing w:after="0" w:line="240" w:lineRule="auto"/>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 xml:space="preserve">            3,64   </w:t>
            </w:r>
          </w:p>
        </w:tc>
      </w:tr>
      <w:tr w:rsidR="00237B37" w:rsidRPr="00095FE6" w:rsidTr="00095FE6">
        <w:trPr>
          <w:trHeight w:val="290"/>
        </w:trPr>
        <w:tc>
          <w:tcPr>
            <w:tcW w:w="1201" w:type="dxa"/>
            <w:shd w:val="clear" w:color="auto" w:fill="auto"/>
            <w:noWrap/>
            <w:vAlign w:val="bottom"/>
            <w:hideMark/>
          </w:tcPr>
          <w:p w:rsidR="00237B37" w:rsidRPr="00A6695E" w:rsidRDefault="00237B37" w:rsidP="00F03EAA">
            <w:pPr>
              <w:spacing w:after="0" w:line="240" w:lineRule="auto"/>
              <w:rPr>
                <w:rFonts w:ascii="Times New Roman" w:eastAsia="Times New Roman" w:hAnsi="Times New Roman" w:cs="Times New Roman"/>
                <w:b/>
                <w:color w:val="000000"/>
                <w:lang w:val="en-US" w:eastAsia="es-ES"/>
              </w:rPr>
            </w:pPr>
            <w:r w:rsidRPr="00A6695E">
              <w:rPr>
                <w:rFonts w:ascii="Times New Roman" w:eastAsia="Times New Roman" w:hAnsi="Times New Roman" w:cs="Times New Roman"/>
                <w:b/>
                <w:color w:val="000000"/>
                <w:lang w:val="en-US" w:eastAsia="es-ES"/>
              </w:rPr>
              <w:t>Japanese</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1277204</w:t>
            </w:r>
          </w:p>
        </w:tc>
        <w:tc>
          <w:tcPr>
            <w:tcW w:w="1256"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84188217</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15173</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85</w:t>
            </w:r>
          </w:p>
        </w:tc>
        <w:tc>
          <w:tcPr>
            <w:tcW w:w="1200" w:type="dxa"/>
            <w:shd w:val="clear" w:color="auto" w:fill="F2F2F2" w:themeFill="background1" w:themeFillShade="F2"/>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8683</w:t>
            </w:r>
          </w:p>
        </w:tc>
        <w:tc>
          <w:tcPr>
            <w:tcW w:w="1200" w:type="dxa"/>
            <w:shd w:val="clear" w:color="auto" w:fill="auto"/>
            <w:noWrap/>
            <w:vAlign w:val="bottom"/>
            <w:hideMark/>
          </w:tcPr>
          <w:p w:rsidR="00237B37" w:rsidRPr="00095FE6" w:rsidRDefault="00237B37" w:rsidP="00F03EAA">
            <w:pPr>
              <w:spacing w:after="0" w:line="240" w:lineRule="auto"/>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 xml:space="preserve">            1,01   </w:t>
            </w:r>
          </w:p>
        </w:tc>
      </w:tr>
      <w:tr w:rsidR="00237B37" w:rsidRPr="00095FE6" w:rsidTr="00095FE6">
        <w:trPr>
          <w:trHeight w:val="290"/>
        </w:trPr>
        <w:tc>
          <w:tcPr>
            <w:tcW w:w="1201" w:type="dxa"/>
            <w:shd w:val="clear" w:color="auto" w:fill="auto"/>
            <w:noWrap/>
            <w:vAlign w:val="bottom"/>
            <w:hideMark/>
          </w:tcPr>
          <w:p w:rsidR="00237B37" w:rsidRPr="00A6695E" w:rsidRDefault="00237B37" w:rsidP="00F03EAA">
            <w:pPr>
              <w:spacing w:after="0" w:line="240" w:lineRule="auto"/>
              <w:rPr>
                <w:rFonts w:ascii="Times New Roman" w:eastAsia="Times New Roman" w:hAnsi="Times New Roman" w:cs="Times New Roman"/>
                <w:b/>
                <w:color w:val="000000"/>
                <w:lang w:val="en-US" w:eastAsia="es-ES"/>
              </w:rPr>
            </w:pPr>
            <w:r w:rsidRPr="00A6695E">
              <w:rPr>
                <w:rFonts w:ascii="Times New Roman" w:eastAsia="Times New Roman" w:hAnsi="Times New Roman" w:cs="Times New Roman"/>
                <w:b/>
                <w:color w:val="000000"/>
                <w:lang w:val="en-US" w:eastAsia="es-ES"/>
              </w:rPr>
              <w:lastRenderedPageBreak/>
              <w:t>Vietnamese</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1266628</w:t>
            </w:r>
          </w:p>
        </w:tc>
        <w:tc>
          <w:tcPr>
            <w:tcW w:w="1256"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65110373</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2476</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1</w:t>
            </w:r>
          </w:p>
        </w:tc>
        <w:tc>
          <w:tcPr>
            <w:tcW w:w="1200" w:type="dxa"/>
            <w:shd w:val="clear" w:color="auto" w:fill="F2F2F2" w:themeFill="background1" w:themeFillShade="F2"/>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35</w:t>
            </w:r>
          </w:p>
        </w:tc>
        <w:tc>
          <w:tcPr>
            <w:tcW w:w="1200" w:type="dxa"/>
            <w:shd w:val="clear" w:color="auto" w:fill="auto"/>
            <w:noWrap/>
            <w:vAlign w:val="bottom"/>
            <w:hideMark/>
          </w:tcPr>
          <w:p w:rsidR="00237B37" w:rsidRPr="00095FE6" w:rsidRDefault="00237B37" w:rsidP="00F03EAA">
            <w:pPr>
              <w:spacing w:after="0" w:line="240" w:lineRule="auto"/>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 xml:space="preserve">            1,65   </w:t>
            </w:r>
          </w:p>
        </w:tc>
      </w:tr>
      <w:tr w:rsidR="00237B37" w:rsidRPr="00095FE6" w:rsidTr="00095FE6">
        <w:trPr>
          <w:trHeight w:val="290"/>
        </w:trPr>
        <w:tc>
          <w:tcPr>
            <w:tcW w:w="1201" w:type="dxa"/>
            <w:shd w:val="clear" w:color="auto" w:fill="auto"/>
            <w:noWrap/>
            <w:vAlign w:val="bottom"/>
            <w:hideMark/>
          </w:tcPr>
          <w:p w:rsidR="00237B37" w:rsidRPr="00A6695E" w:rsidRDefault="00237B37" w:rsidP="00F03EAA">
            <w:pPr>
              <w:spacing w:after="0" w:line="240" w:lineRule="auto"/>
              <w:rPr>
                <w:rFonts w:ascii="Times New Roman" w:eastAsia="Times New Roman" w:hAnsi="Times New Roman" w:cs="Times New Roman"/>
                <w:b/>
                <w:color w:val="000000"/>
                <w:lang w:val="en-US" w:eastAsia="es-ES"/>
              </w:rPr>
            </w:pPr>
            <w:r w:rsidRPr="00A6695E">
              <w:rPr>
                <w:rFonts w:ascii="Times New Roman" w:eastAsia="Times New Roman" w:hAnsi="Times New Roman" w:cs="Times New Roman"/>
                <w:b/>
                <w:color w:val="000000"/>
                <w:lang w:val="en-US" w:eastAsia="es-ES"/>
              </w:rPr>
              <w:t>Chinese</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1208732</w:t>
            </w:r>
          </w:p>
        </w:tc>
        <w:tc>
          <w:tcPr>
            <w:tcW w:w="1256"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66159632</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8940</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202</w:t>
            </w:r>
          </w:p>
        </w:tc>
        <w:tc>
          <w:tcPr>
            <w:tcW w:w="1200" w:type="dxa"/>
            <w:shd w:val="clear" w:color="auto" w:fill="F2F2F2" w:themeFill="background1" w:themeFillShade="F2"/>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62</w:t>
            </w:r>
          </w:p>
        </w:tc>
        <w:tc>
          <w:tcPr>
            <w:tcW w:w="1200" w:type="dxa"/>
            <w:shd w:val="clear" w:color="auto" w:fill="auto"/>
            <w:noWrap/>
            <w:vAlign w:val="bottom"/>
            <w:hideMark/>
          </w:tcPr>
          <w:p w:rsidR="00237B37" w:rsidRPr="00095FE6" w:rsidRDefault="00237B37" w:rsidP="00F03EAA">
            <w:pPr>
              <w:spacing w:after="0" w:line="240" w:lineRule="auto"/>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 xml:space="preserve">            0,08   </w:t>
            </w:r>
          </w:p>
        </w:tc>
      </w:tr>
      <w:tr w:rsidR="00237B37" w:rsidRPr="00095FE6" w:rsidTr="00095FE6">
        <w:trPr>
          <w:trHeight w:val="290"/>
        </w:trPr>
        <w:tc>
          <w:tcPr>
            <w:tcW w:w="1201" w:type="dxa"/>
            <w:shd w:val="clear" w:color="auto" w:fill="auto"/>
            <w:noWrap/>
            <w:vAlign w:val="bottom"/>
            <w:hideMark/>
          </w:tcPr>
          <w:p w:rsidR="00237B37" w:rsidRPr="00A6695E" w:rsidRDefault="00237B37" w:rsidP="00F03EAA">
            <w:pPr>
              <w:spacing w:after="0" w:line="240" w:lineRule="auto"/>
              <w:rPr>
                <w:rFonts w:ascii="Times New Roman" w:eastAsia="Times New Roman" w:hAnsi="Times New Roman" w:cs="Times New Roman"/>
                <w:b/>
                <w:color w:val="000000"/>
                <w:lang w:val="en-US" w:eastAsia="es-ES"/>
              </w:rPr>
            </w:pPr>
            <w:r w:rsidRPr="00A6695E">
              <w:rPr>
                <w:rFonts w:ascii="Times New Roman" w:eastAsia="Times New Roman" w:hAnsi="Times New Roman" w:cs="Times New Roman"/>
                <w:b/>
                <w:color w:val="000000"/>
                <w:lang w:val="en-US" w:eastAsia="es-ES"/>
              </w:rPr>
              <w:t>Arabic</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1123561</w:t>
            </w:r>
          </w:p>
        </w:tc>
        <w:tc>
          <w:tcPr>
            <w:tcW w:w="1256"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54279052</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5189</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227</w:t>
            </w:r>
          </w:p>
        </w:tc>
        <w:tc>
          <w:tcPr>
            <w:tcW w:w="1200" w:type="dxa"/>
            <w:shd w:val="clear" w:color="auto" w:fill="F2F2F2" w:themeFill="background1" w:themeFillShade="F2"/>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536</w:t>
            </w:r>
          </w:p>
        </w:tc>
        <w:tc>
          <w:tcPr>
            <w:tcW w:w="1200" w:type="dxa"/>
            <w:shd w:val="clear" w:color="auto" w:fill="auto"/>
            <w:noWrap/>
            <w:vAlign w:val="bottom"/>
            <w:hideMark/>
          </w:tcPr>
          <w:p w:rsidR="00237B37" w:rsidRPr="00095FE6" w:rsidRDefault="00237B37" w:rsidP="00F03EAA">
            <w:pPr>
              <w:spacing w:after="0" w:line="240" w:lineRule="auto"/>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 xml:space="preserve">            0,31   </w:t>
            </w:r>
          </w:p>
        </w:tc>
      </w:tr>
      <w:tr w:rsidR="00237B37" w:rsidRPr="00095FE6" w:rsidTr="00095FE6">
        <w:trPr>
          <w:trHeight w:val="290"/>
        </w:trPr>
        <w:tc>
          <w:tcPr>
            <w:tcW w:w="1201" w:type="dxa"/>
            <w:shd w:val="clear" w:color="auto" w:fill="auto"/>
            <w:noWrap/>
            <w:vAlign w:val="bottom"/>
            <w:hideMark/>
          </w:tcPr>
          <w:p w:rsidR="00237B37" w:rsidRPr="00A6695E" w:rsidRDefault="00237B37" w:rsidP="00F03EAA">
            <w:pPr>
              <w:spacing w:after="0" w:line="240" w:lineRule="auto"/>
              <w:rPr>
                <w:rFonts w:ascii="Times New Roman" w:eastAsia="Times New Roman" w:hAnsi="Times New Roman" w:cs="Times New Roman"/>
                <w:b/>
                <w:color w:val="000000"/>
                <w:lang w:val="en-US" w:eastAsia="es-ES"/>
              </w:rPr>
            </w:pPr>
            <w:r w:rsidRPr="00A6695E">
              <w:rPr>
                <w:rFonts w:ascii="Times New Roman" w:eastAsia="Times New Roman" w:hAnsi="Times New Roman" w:cs="Times New Roman"/>
                <w:b/>
                <w:color w:val="000000"/>
                <w:lang w:val="en-US" w:eastAsia="es-ES"/>
              </w:rPr>
              <w:t>Ukrainian</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1100281</w:t>
            </w:r>
          </w:p>
        </w:tc>
        <w:tc>
          <w:tcPr>
            <w:tcW w:w="1256"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32831286</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2773</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53</w:t>
            </w:r>
          </w:p>
        </w:tc>
        <w:tc>
          <w:tcPr>
            <w:tcW w:w="1200" w:type="dxa"/>
            <w:shd w:val="clear" w:color="auto" w:fill="F2F2F2" w:themeFill="background1" w:themeFillShade="F2"/>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4823</w:t>
            </w:r>
          </w:p>
        </w:tc>
        <w:tc>
          <w:tcPr>
            <w:tcW w:w="1200" w:type="dxa"/>
            <w:shd w:val="clear" w:color="auto" w:fill="auto"/>
            <w:noWrap/>
            <w:vAlign w:val="bottom"/>
            <w:hideMark/>
          </w:tcPr>
          <w:p w:rsidR="00237B37" w:rsidRPr="00095FE6" w:rsidRDefault="00237B37" w:rsidP="00F03EAA">
            <w:pPr>
              <w:spacing w:after="0" w:line="240" w:lineRule="auto"/>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 xml:space="preserve">            3,32   </w:t>
            </w:r>
          </w:p>
        </w:tc>
      </w:tr>
      <w:tr w:rsidR="00237B37" w:rsidRPr="00095FE6" w:rsidTr="00095FE6">
        <w:trPr>
          <w:trHeight w:val="290"/>
        </w:trPr>
        <w:tc>
          <w:tcPr>
            <w:tcW w:w="1201" w:type="dxa"/>
            <w:shd w:val="clear" w:color="auto" w:fill="auto"/>
            <w:noWrap/>
            <w:vAlign w:val="bottom"/>
            <w:hideMark/>
          </w:tcPr>
          <w:p w:rsidR="00237B37" w:rsidRPr="00A6695E" w:rsidRDefault="00237B37" w:rsidP="00F03EAA">
            <w:pPr>
              <w:spacing w:after="0" w:line="240" w:lineRule="auto"/>
              <w:rPr>
                <w:rFonts w:ascii="Times New Roman" w:eastAsia="Times New Roman" w:hAnsi="Times New Roman" w:cs="Times New Roman"/>
                <w:b/>
                <w:color w:val="000000"/>
                <w:lang w:val="en-US" w:eastAsia="es-ES"/>
              </w:rPr>
            </w:pPr>
            <w:r w:rsidRPr="00A6695E">
              <w:rPr>
                <w:rFonts w:ascii="Times New Roman" w:eastAsia="Times New Roman" w:hAnsi="Times New Roman" w:cs="Times New Roman"/>
                <w:b/>
                <w:color w:val="000000"/>
                <w:lang w:val="en-US" w:eastAsia="es-ES"/>
              </w:rPr>
              <w:t>Portuguese</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1067241</w:t>
            </w:r>
          </w:p>
        </w:tc>
        <w:tc>
          <w:tcPr>
            <w:tcW w:w="1256"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61371751</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9508</w:t>
            </w:r>
          </w:p>
        </w:tc>
        <w:tc>
          <w:tcPr>
            <w:tcW w:w="1200" w:type="dxa"/>
            <w:shd w:val="clear" w:color="auto" w:fill="auto"/>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176</w:t>
            </w:r>
          </w:p>
        </w:tc>
        <w:tc>
          <w:tcPr>
            <w:tcW w:w="1200" w:type="dxa"/>
            <w:shd w:val="clear" w:color="auto" w:fill="F2F2F2" w:themeFill="background1" w:themeFillShade="F2"/>
            <w:noWrap/>
            <w:vAlign w:val="bottom"/>
            <w:hideMark/>
          </w:tcPr>
          <w:p w:rsidR="00237B37" w:rsidRPr="00095FE6" w:rsidRDefault="00237B37" w:rsidP="00F03EAA">
            <w:pPr>
              <w:spacing w:after="0" w:line="240" w:lineRule="auto"/>
              <w:jc w:val="right"/>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1651</w:t>
            </w:r>
          </w:p>
        </w:tc>
        <w:tc>
          <w:tcPr>
            <w:tcW w:w="1200" w:type="dxa"/>
            <w:shd w:val="clear" w:color="auto" w:fill="auto"/>
            <w:noWrap/>
            <w:vAlign w:val="bottom"/>
            <w:hideMark/>
          </w:tcPr>
          <w:p w:rsidR="00237B37" w:rsidRPr="00095FE6" w:rsidRDefault="00237B37" w:rsidP="00F03EAA">
            <w:pPr>
              <w:spacing w:after="0" w:line="240" w:lineRule="auto"/>
              <w:rPr>
                <w:rFonts w:ascii="Times New Roman" w:eastAsia="Times New Roman" w:hAnsi="Times New Roman" w:cs="Times New Roman"/>
                <w:color w:val="000000"/>
                <w:lang w:val="en-US" w:eastAsia="es-ES"/>
              </w:rPr>
            </w:pPr>
            <w:r w:rsidRPr="00095FE6">
              <w:rPr>
                <w:rFonts w:ascii="Times New Roman" w:eastAsia="Times New Roman" w:hAnsi="Times New Roman" w:cs="Times New Roman"/>
                <w:color w:val="000000"/>
                <w:lang w:val="en-US" w:eastAsia="es-ES"/>
              </w:rPr>
              <w:t xml:space="preserve">            0,41   </w:t>
            </w:r>
          </w:p>
        </w:tc>
      </w:tr>
    </w:tbl>
    <w:p w:rsidR="00095FE6" w:rsidRDefault="00095FE6" w:rsidP="00095FE6">
      <w:pPr>
        <w:spacing w:after="0"/>
        <w:jc w:val="both"/>
        <w:rPr>
          <w:rFonts w:ascii="Times New Roman" w:hAnsi="Times New Roman" w:cs="Times New Roman"/>
          <w:sz w:val="24"/>
          <w:szCs w:val="24"/>
          <w:lang w:val="en-US"/>
        </w:rPr>
      </w:pPr>
    </w:p>
    <w:p w:rsidR="00A055B2" w:rsidRDefault="00A055B2" w:rsidP="00095FE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chapter </w:t>
      </w:r>
      <w:r w:rsidR="00CD6120">
        <w:rPr>
          <w:rFonts w:ascii="Times New Roman" w:hAnsi="Times New Roman" w:cs="Times New Roman"/>
          <w:sz w:val="24"/>
          <w:szCs w:val="24"/>
          <w:lang w:val="en-US"/>
        </w:rPr>
        <w:t xml:space="preserve">discussing biases, </w:t>
      </w:r>
      <w:r>
        <w:rPr>
          <w:rFonts w:ascii="Times New Roman" w:hAnsi="Times New Roman" w:cs="Times New Roman"/>
          <w:sz w:val="24"/>
          <w:szCs w:val="24"/>
          <w:lang w:val="en-US"/>
        </w:rPr>
        <w:t>a deep analysis is made of the Wikimedia statistics.</w:t>
      </w:r>
    </w:p>
    <w:p w:rsidR="00255B92" w:rsidRDefault="00255B92" w:rsidP="00095FE6">
      <w:pPr>
        <w:spacing w:after="0"/>
        <w:jc w:val="both"/>
        <w:rPr>
          <w:rFonts w:ascii="Times New Roman" w:hAnsi="Times New Roman" w:cs="Times New Roman"/>
          <w:sz w:val="24"/>
          <w:szCs w:val="24"/>
          <w:lang w:val="en-US"/>
        </w:rPr>
      </w:pPr>
    </w:p>
    <w:p w:rsidR="00095FE6" w:rsidRPr="008C4C42" w:rsidRDefault="00095FE6" w:rsidP="00095FE6">
      <w:pPr>
        <w:spacing w:after="0"/>
        <w:jc w:val="both"/>
        <w:rPr>
          <w:rFonts w:ascii="Times New Roman" w:eastAsia="Times New Roman" w:hAnsi="Times New Roman" w:cs="Times New Roman"/>
          <w:sz w:val="24"/>
          <w:szCs w:val="24"/>
          <w:lang w:val="en-US" w:eastAsia="es-ES"/>
        </w:rPr>
      </w:pPr>
      <w:r>
        <w:rPr>
          <w:rFonts w:ascii="Times New Roman" w:hAnsi="Times New Roman" w:cs="Times New Roman"/>
          <w:sz w:val="24"/>
          <w:szCs w:val="24"/>
          <w:lang w:val="en-US"/>
        </w:rPr>
        <w:t xml:space="preserve">The second </w:t>
      </w:r>
      <w:r w:rsidR="00A055B2">
        <w:rPr>
          <w:rFonts w:ascii="Times New Roman" w:hAnsi="Times New Roman" w:cs="Times New Roman"/>
          <w:sz w:val="24"/>
          <w:szCs w:val="24"/>
          <w:lang w:val="en-US"/>
        </w:rPr>
        <w:t xml:space="preserve">decision made to balance the Wikimedia influence on the </w:t>
      </w:r>
      <w:r w:rsidR="00255B92">
        <w:rPr>
          <w:rFonts w:ascii="Times New Roman" w:hAnsi="Times New Roman" w:cs="Times New Roman"/>
          <w:i/>
          <w:sz w:val="24"/>
          <w:szCs w:val="24"/>
          <w:lang w:val="en-US"/>
        </w:rPr>
        <w:t>c</w:t>
      </w:r>
      <w:r w:rsidR="00A055B2" w:rsidRPr="00B713BF">
        <w:rPr>
          <w:rFonts w:ascii="Times New Roman" w:hAnsi="Times New Roman" w:cs="Times New Roman"/>
          <w:i/>
          <w:sz w:val="24"/>
          <w:szCs w:val="24"/>
          <w:lang w:val="en-US"/>
        </w:rPr>
        <w:t>ontent</w:t>
      </w:r>
      <w:r w:rsidR="00A055B2">
        <w:rPr>
          <w:rFonts w:ascii="Times New Roman" w:hAnsi="Times New Roman" w:cs="Times New Roman"/>
          <w:sz w:val="24"/>
          <w:szCs w:val="24"/>
          <w:lang w:val="en-US"/>
        </w:rPr>
        <w:t xml:space="preserve"> indicator</w:t>
      </w:r>
      <w:r>
        <w:rPr>
          <w:rFonts w:ascii="Times New Roman" w:hAnsi="Times New Roman" w:cs="Times New Roman"/>
          <w:sz w:val="24"/>
          <w:szCs w:val="24"/>
          <w:lang w:val="en-US"/>
        </w:rPr>
        <w:t xml:space="preserve"> is a </w:t>
      </w:r>
      <w:r w:rsidRPr="008C4C42">
        <w:rPr>
          <w:rFonts w:ascii="Times New Roman" w:hAnsi="Times New Roman" w:cs="Times New Roman"/>
          <w:sz w:val="24"/>
          <w:szCs w:val="24"/>
          <w:lang w:val="en-US"/>
        </w:rPr>
        <w:t>system of weighting</w:t>
      </w:r>
      <w:r w:rsidR="00CD6120">
        <w:rPr>
          <w:rFonts w:ascii="Times New Roman" w:hAnsi="Times New Roman" w:cs="Times New Roman"/>
          <w:sz w:val="24"/>
          <w:szCs w:val="24"/>
          <w:lang w:val="en-US"/>
        </w:rPr>
        <w:t>,</w:t>
      </w:r>
      <w:r w:rsidRPr="008C4C42">
        <w:rPr>
          <w:rFonts w:ascii="Times New Roman" w:hAnsi="Times New Roman" w:cs="Times New Roman"/>
          <w:sz w:val="24"/>
          <w:szCs w:val="24"/>
          <w:lang w:val="en-US"/>
        </w:rPr>
        <w:t xml:space="preserve"> implemented in regard to each </w:t>
      </w:r>
      <w:r w:rsidR="00255B92">
        <w:rPr>
          <w:rFonts w:ascii="Times New Roman" w:hAnsi="Times New Roman" w:cs="Times New Roman"/>
          <w:i/>
          <w:sz w:val="24"/>
          <w:szCs w:val="24"/>
          <w:lang w:val="en-US"/>
        </w:rPr>
        <w:t>c</w:t>
      </w:r>
      <w:r w:rsidRPr="00B713BF">
        <w:rPr>
          <w:rFonts w:ascii="Times New Roman" w:hAnsi="Times New Roman" w:cs="Times New Roman"/>
          <w:i/>
          <w:sz w:val="24"/>
          <w:szCs w:val="24"/>
          <w:lang w:val="en-US"/>
        </w:rPr>
        <w:t>ontent</w:t>
      </w:r>
      <w:r>
        <w:rPr>
          <w:rFonts w:ascii="Times New Roman" w:hAnsi="Times New Roman" w:cs="Times New Roman"/>
          <w:sz w:val="24"/>
          <w:szCs w:val="24"/>
          <w:lang w:val="en-US"/>
        </w:rPr>
        <w:t xml:space="preserve"> </w:t>
      </w:r>
      <w:r w:rsidRPr="008C4C42">
        <w:rPr>
          <w:rFonts w:ascii="Times New Roman" w:hAnsi="Times New Roman" w:cs="Times New Roman"/>
          <w:sz w:val="24"/>
          <w:szCs w:val="24"/>
          <w:lang w:val="en-US"/>
        </w:rPr>
        <w:t>micro-indicator</w:t>
      </w:r>
      <w:r w:rsidR="00CD6120">
        <w:rPr>
          <w:rFonts w:ascii="Times New Roman" w:hAnsi="Times New Roman" w:cs="Times New Roman"/>
          <w:sz w:val="24"/>
          <w:szCs w:val="24"/>
          <w:lang w:val="en-US"/>
        </w:rPr>
        <w:t>,</w:t>
      </w:r>
      <w:r>
        <w:rPr>
          <w:rFonts w:ascii="Times New Roman" w:hAnsi="Times New Roman" w:cs="Times New Roman"/>
          <w:sz w:val="24"/>
          <w:szCs w:val="24"/>
          <w:lang w:val="en-US"/>
        </w:rPr>
        <w:t xml:space="preserve"> which give</w:t>
      </w:r>
      <w:r w:rsidR="00B713BF">
        <w:rPr>
          <w:rFonts w:ascii="Times New Roman" w:hAnsi="Times New Roman" w:cs="Times New Roman"/>
          <w:sz w:val="24"/>
          <w:szCs w:val="24"/>
          <w:lang w:val="en-US"/>
        </w:rPr>
        <w:t>s</w:t>
      </w:r>
      <w:r>
        <w:rPr>
          <w:rFonts w:ascii="Times New Roman" w:hAnsi="Times New Roman" w:cs="Times New Roman"/>
          <w:sz w:val="24"/>
          <w:szCs w:val="24"/>
          <w:lang w:val="en-US"/>
        </w:rPr>
        <w:t xml:space="preserve"> more importance to the T-Index of Translated</w:t>
      </w:r>
      <w:r w:rsidR="00A32AA1">
        <w:rPr>
          <w:rStyle w:val="Appelnotedebasdep"/>
          <w:rFonts w:ascii="Times New Roman" w:hAnsi="Times New Roman" w:cs="Times New Roman"/>
          <w:sz w:val="24"/>
          <w:szCs w:val="24"/>
          <w:lang w:val="en-US"/>
        </w:rPr>
        <w:footnoteReference w:id="22"/>
      </w:r>
      <w:r>
        <w:rPr>
          <w:rFonts w:ascii="Times New Roman" w:hAnsi="Times New Roman" w:cs="Times New Roman"/>
          <w:sz w:val="24"/>
          <w:szCs w:val="24"/>
          <w:lang w:val="en-US"/>
        </w:rPr>
        <w:t xml:space="preserve"> than to the whole Wikimedia collection of indicators. </w:t>
      </w:r>
      <w:r w:rsidRPr="008C4C42">
        <w:rPr>
          <w:rFonts w:ascii="Times New Roman" w:eastAsia="Times New Roman" w:hAnsi="Times New Roman" w:cs="Times New Roman"/>
          <w:sz w:val="24"/>
          <w:szCs w:val="24"/>
          <w:lang w:val="en-US" w:eastAsia="es-ES"/>
        </w:rPr>
        <w:t>Playing with different configurations of weighting factors showed the high sensitive</w:t>
      </w:r>
      <w:r>
        <w:rPr>
          <w:rFonts w:ascii="Times New Roman" w:eastAsia="Times New Roman" w:hAnsi="Times New Roman" w:cs="Times New Roman"/>
          <w:sz w:val="24"/>
          <w:szCs w:val="24"/>
          <w:lang w:val="en-US" w:eastAsia="es-ES"/>
        </w:rPr>
        <w:t>ness</w:t>
      </w:r>
      <w:r w:rsidRPr="008C4C42">
        <w:rPr>
          <w:rFonts w:ascii="Times New Roman" w:eastAsia="Times New Roman" w:hAnsi="Times New Roman" w:cs="Times New Roman"/>
          <w:sz w:val="24"/>
          <w:szCs w:val="24"/>
          <w:lang w:val="en-US" w:eastAsia="es-ES"/>
        </w:rPr>
        <w:t xml:space="preserve"> of the value of this indicator, basically due to the very low number of sources</w:t>
      </w:r>
      <w:r w:rsidR="00B713BF">
        <w:rPr>
          <w:rFonts w:ascii="Times New Roman" w:eastAsia="Times New Roman" w:hAnsi="Times New Roman" w:cs="Times New Roman"/>
          <w:sz w:val="24"/>
          <w:szCs w:val="24"/>
          <w:lang w:val="en-US" w:eastAsia="es-ES"/>
        </w:rPr>
        <w:t xml:space="preserve"> and the fact that some languages have disproportionate presence</w:t>
      </w:r>
      <w:r w:rsidR="00CD6120">
        <w:rPr>
          <w:rFonts w:ascii="Times New Roman" w:eastAsia="Times New Roman" w:hAnsi="Times New Roman" w:cs="Times New Roman"/>
          <w:sz w:val="24"/>
          <w:szCs w:val="24"/>
          <w:lang w:val="en-US" w:eastAsia="es-ES"/>
        </w:rPr>
        <w:t xml:space="preserve"> in some Wikimedia items</w:t>
      </w:r>
      <w:r w:rsidR="00B713BF">
        <w:rPr>
          <w:rFonts w:ascii="Times New Roman" w:eastAsia="Times New Roman" w:hAnsi="Times New Roman" w:cs="Times New Roman"/>
          <w:sz w:val="24"/>
          <w:szCs w:val="24"/>
          <w:lang w:val="en-US" w:eastAsia="es-ES"/>
        </w:rPr>
        <w:t>.</w:t>
      </w:r>
    </w:p>
    <w:p w:rsidR="00237B37" w:rsidRDefault="00237B37" w:rsidP="00545801">
      <w:pPr>
        <w:spacing w:before="100" w:beforeAutospacing="1" w:after="100" w:afterAutospacing="1" w:line="240" w:lineRule="auto"/>
        <w:rPr>
          <w:rFonts w:ascii="Times New Roman" w:eastAsia="Times New Roman" w:hAnsi="Times New Roman" w:cs="Times New Roman"/>
          <w:sz w:val="24"/>
          <w:szCs w:val="24"/>
          <w:lang w:val="en-US" w:eastAsia="es-ES"/>
        </w:rPr>
      </w:pPr>
      <w:r w:rsidRPr="008C4C42">
        <w:rPr>
          <w:rFonts w:ascii="Times New Roman" w:eastAsia="Times New Roman" w:hAnsi="Times New Roman" w:cs="Times New Roman"/>
          <w:sz w:val="24"/>
          <w:szCs w:val="24"/>
          <w:lang w:val="en-US" w:eastAsia="es-ES"/>
        </w:rPr>
        <w:t>The configuration of weighting finally implemented is the following:</w:t>
      </w:r>
    </w:p>
    <w:p w:rsidR="00545801" w:rsidRPr="00545801" w:rsidRDefault="00545801" w:rsidP="00545801">
      <w:pPr>
        <w:pStyle w:val="Lgende"/>
        <w:spacing w:after="0"/>
        <w:jc w:val="center"/>
        <w:rPr>
          <w:rFonts w:ascii="Times New Roman" w:eastAsia="Times New Roman" w:hAnsi="Times New Roman" w:cs="Times New Roman"/>
          <w:sz w:val="24"/>
          <w:szCs w:val="24"/>
          <w:lang w:val="en-US" w:eastAsia="es-ES"/>
        </w:rPr>
      </w:pPr>
      <w:bookmarkStart w:id="14" w:name="_Toc79171798"/>
      <w:r w:rsidRPr="00545801">
        <w:rPr>
          <w:rFonts w:ascii="Times New Roman" w:hAnsi="Times New Roman" w:cs="Times New Roman"/>
          <w:lang w:val="en-US"/>
        </w:rPr>
        <w:t xml:space="preserve">Table </w:t>
      </w:r>
      <w:r w:rsidRPr="00545801">
        <w:rPr>
          <w:rFonts w:ascii="Times New Roman" w:hAnsi="Times New Roman" w:cs="Times New Roman"/>
          <w:lang w:val="en-US"/>
        </w:rPr>
        <w:fldChar w:fldCharType="begin"/>
      </w:r>
      <w:r w:rsidRPr="00545801">
        <w:rPr>
          <w:rFonts w:ascii="Times New Roman" w:hAnsi="Times New Roman" w:cs="Times New Roman"/>
          <w:lang w:val="en-US"/>
        </w:rPr>
        <w:instrText xml:space="preserve"> SEQ Table \* ARABIC </w:instrText>
      </w:r>
      <w:r w:rsidRPr="00545801">
        <w:rPr>
          <w:rFonts w:ascii="Times New Roman" w:hAnsi="Times New Roman" w:cs="Times New Roman"/>
          <w:lang w:val="en-US"/>
        </w:rPr>
        <w:fldChar w:fldCharType="separate"/>
      </w:r>
      <w:r w:rsidRPr="00545801">
        <w:rPr>
          <w:rFonts w:ascii="Times New Roman" w:hAnsi="Times New Roman" w:cs="Times New Roman"/>
          <w:noProof/>
          <w:lang w:val="en-US"/>
        </w:rPr>
        <w:t>4</w:t>
      </w:r>
      <w:r w:rsidRPr="00545801">
        <w:rPr>
          <w:rFonts w:ascii="Times New Roman" w:hAnsi="Times New Roman" w:cs="Times New Roman"/>
          <w:lang w:val="en-US"/>
        </w:rPr>
        <w:fldChar w:fldCharType="end"/>
      </w:r>
      <w:r w:rsidRPr="00545801">
        <w:rPr>
          <w:rFonts w:ascii="Times New Roman" w:hAnsi="Times New Roman" w:cs="Times New Roman"/>
          <w:lang w:val="en-US"/>
        </w:rPr>
        <w:t>: Weighting of content indicators</w:t>
      </w:r>
      <w:bookmarkEnd w:id="14"/>
    </w:p>
    <w:tbl>
      <w:tblPr>
        <w:tblW w:w="618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0"/>
        <w:gridCol w:w="1200"/>
      </w:tblGrid>
      <w:tr w:rsidR="0040520E" w:rsidRPr="008C4C42" w:rsidTr="00545801">
        <w:trPr>
          <w:trHeight w:val="290"/>
          <w:tblCellSpacing w:w="0" w:type="dxa"/>
          <w:jc w:val="center"/>
        </w:trPr>
        <w:tc>
          <w:tcPr>
            <w:tcW w:w="4980" w:type="dxa"/>
            <w:shd w:val="clear" w:color="auto" w:fill="D9D9D9" w:themeFill="background1" w:themeFillShade="D9"/>
            <w:vAlign w:val="center"/>
            <w:hideMark/>
          </w:tcPr>
          <w:p w:rsidR="0040520E" w:rsidRPr="0040520E" w:rsidRDefault="0040520E" w:rsidP="00427843">
            <w:pPr>
              <w:spacing w:after="0" w:line="240" w:lineRule="auto"/>
              <w:rPr>
                <w:rFonts w:ascii="Times New Roman" w:eastAsia="Times New Roman" w:hAnsi="Times New Roman" w:cs="Times New Roman"/>
                <w:b/>
                <w:sz w:val="24"/>
                <w:szCs w:val="24"/>
                <w:lang w:val="en-US" w:eastAsia="es-ES"/>
              </w:rPr>
            </w:pPr>
            <w:r w:rsidRPr="0040520E">
              <w:rPr>
                <w:rFonts w:ascii="Times New Roman" w:eastAsia="Times New Roman" w:hAnsi="Times New Roman" w:cs="Times New Roman"/>
                <w:b/>
                <w:sz w:val="24"/>
                <w:szCs w:val="24"/>
                <w:lang w:val="en-US" w:eastAsia="es-ES"/>
              </w:rPr>
              <w:t>ITEM</w:t>
            </w:r>
          </w:p>
        </w:tc>
        <w:tc>
          <w:tcPr>
            <w:tcW w:w="1200" w:type="dxa"/>
            <w:shd w:val="clear" w:color="auto" w:fill="D9D9D9" w:themeFill="background1" w:themeFillShade="D9"/>
            <w:vAlign w:val="center"/>
            <w:hideMark/>
          </w:tcPr>
          <w:p w:rsidR="0040520E" w:rsidRPr="0040520E" w:rsidRDefault="0040520E" w:rsidP="00427843">
            <w:pPr>
              <w:spacing w:after="0" w:line="240" w:lineRule="auto"/>
              <w:jc w:val="center"/>
              <w:rPr>
                <w:rFonts w:ascii="Times New Roman" w:eastAsia="Times New Roman" w:hAnsi="Times New Roman" w:cs="Times New Roman"/>
                <w:b/>
                <w:sz w:val="24"/>
                <w:szCs w:val="24"/>
                <w:lang w:val="en-US" w:eastAsia="es-ES"/>
              </w:rPr>
            </w:pPr>
            <w:r w:rsidRPr="0040520E">
              <w:rPr>
                <w:rFonts w:ascii="Times New Roman" w:eastAsia="Times New Roman" w:hAnsi="Times New Roman" w:cs="Times New Roman"/>
                <w:b/>
                <w:sz w:val="24"/>
                <w:szCs w:val="24"/>
                <w:lang w:val="en-US" w:eastAsia="es-ES"/>
              </w:rPr>
              <w:t>WEIGHT</w:t>
            </w:r>
          </w:p>
        </w:tc>
      </w:tr>
      <w:tr w:rsidR="00237B37" w:rsidRPr="008C4C42" w:rsidTr="00545801">
        <w:trPr>
          <w:trHeight w:val="290"/>
          <w:tblCellSpacing w:w="0" w:type="dxa"/>
          <w:jc w:val="center"/>
        </w:trPr>
        <w:tc>
          <w:tcPr>
            <w:tcW w:w="4980" w:type="dxa"/>
            <w:vAlign w:val="center"/>
            <w:hideMark/>
          </w:tcPr>
          <w:p w:rsidR="00237B37" w:rsidRPr="008C4C42" w:rsidRDefault="00237B37" w:rsidP="00F03EAA">
            <w:pPr>
              <w:spacing w:after="0" w:line="240" w:lineRule="auto"/>
              <w:rPr>
                <w:rFonts w:ascii="Times New Roman" w:eastAsia="Times New Roman" w:hAnsi="Times New Roman" w:cs="Times New Roman"/>
                <w:sz w:val="24"/>
                <w:szCs w:val="24"/>
                <w:lang w:val="en-US" w:eastAsia="es-ES"/>
              </w:rPr>
            </w:pPr>
            <w:r w:rsidRPr="008C4C42">
              <w:rPr>
                <w:rFonts w:ascii="Times New Roman" w:eastAsia="Times New Roman" w:hAnsi="Times New Roman" w:cs="Times New Roman"/>
                <w:sz w:val="24"/>
                <w:szCs w:val="24"/>
                <w:lang w:val="en-US" w:eastAsia="es-ES"/>
              </w:rPr>
              <w:t>Amazon US - number of books 2017</w:t>
            </w:r>
            <w:r w:rsidR="00095FE6">
              <w:rPr>
                <w:rStyle w:val="Appelnotedebasdep"/>
                <w:rFonts w:ascii="Times New Roman" w:eastAsia="Times New Roman" w:hAnsi="Times New Roman" w:cs="Times New Roman"/>
                <w:sz w:val="24"/>
                <w:szCs w:val="24"/>
                <w:lang w:val="en-US" w:eastAsia="es-ES"/>
              </w:rPr>
              <w:footnoteReference w:id="23"/>
            </w:r>
          </w:p>
        </w:tc>
        <w:tc>
          <w:tcPr>
            <w:tcW w:w="1200" w:type="dxa"/>
            <w:vAlign w:val="center"/>
            <w:hideMark/>
          </w:tcPr>
          <w:p w:rsidR="00237B37" w:rsidRPr="008C4C42" w:rsidRDefault="00237B37" w:rsidP="00F03EAA">
            <w:pPr>
              <w:spacing w:after="0" w:line="240" w:lineRule="auto"/>
              <w:jc w:val="center"/>
              <w:rPr>
                <w:rFonts w:ascii="Times New Roman" w:eastAsia="Times New Roman" w:hAnsi="Times New Roman" w:cs="Times New Roman"/>
                <w:sz w:val="24"/>
                <w:szCs w:val="24"/>
                <w:lang w:val="en-US" w:eastAsia="es-ES"/>
              </w:rPr>
            </w:pPr>
            <w:r w:rsidRPr="008C4C42">
              <w:rPr>
                <w:rFonts w:ascii="Times New Roman" w:eastAsia="Times New Roman" w:hAnsi="Times New Roman" w:cs="Times New Roman"/>
                <w:sz w:val="24"/>
                <w:szCs w:val="24"/>
                <w:lang w:val="en-US" w:eastAsia="es-ES"/>
              </w:rPr>
              <w:t>0,5</w:t>
            </w:r>
          </w:p>
        </w:tc>
      </w:tr>
      <w:tr w:rsidR="00237B37" w:rsidRPr="008C4C42" w:rsidTr="00545801">
        <w:trPr>
          <w:trHeight w:val="290"/>
          <w:tblCellSpacing w:w="0" w:type="dxa"/>
          <w:jc w:val="center"/>
        </w:trPr>
        <w:tc>
          <w:tcPr>
            <w:tcW w:w="0" w:type="auto"/>
            <w:vAlign w:val="center"/>
            <w:hideMark/>
          </w:tcPr>
          <w:p w:rsidR="00237B37" w:rsidRPr="008C4C42" w:rsidRDefault="00237B37" w:rsidP="00F03EAA">
            <w:pPr>
              <w:spacing w:after="0" w:line="240" w:lineRule="auto"/>
              <w:rPr>
                <w:rFonts w:ascii="Times New Roman" w:eastAsia="Times New Roman" w:hAnsi="Times New Roman" w:cs="Times New Roman"/>
                <w:sz w:val="24"/>
                <w:szCs w:val="24"/>
                <w:lang w:val="en-US" w:eastAsia="es-ES"/>
              </w:rPr>
            </w:pPr>
            <w:r w:rsidRPr="008C4C42">
              <w:rPr>
                <w:rFonts w:ascii="Times New Roman" w:eastAsia="Times New Roman" w:hAnsi="Times New Roman" w:cs="Times New Roman"/>
                <w:sz w:val="24"/>
                <w:szCs w:val="24"/>
                <w:lang w:val="en-US" w:eastAsia="es-ES"/>
              </w:rPr>
              <w:t xml:space="preserve">Wikipedia formula </w:t>
            </w:r>
          </w:p>
        </w:tc>
        <w:tc>
          <w:tcPr>
            <w:tcW w:w="0" w:type="auto"/>
            <w:vAlign w:val="center"/>
            <w:hideMark/>
          </w:tcPr>
          <w:p w:rsidR="00237B37" w:rsidRPr="008C4C42" w:rsidRDefault="00237B37" w:rsidP="00F03EAA">
            <w:pPr>
              <w:spacing w:after="0" w:line="240" w:lineRule="auto"/>
              <w:jc w:val="center"/>
              <w:rPr>
                <w:rFonts w:ascii="Times New Roman" w:eastAsia="Times New Roman" w:hAnsi="Times New Roman" w:cs="Times New Roman"/>
                <w:sz w:val="24"/>
                <w:szCs w:val="24"/>
                <w:lang w:val="en-US" w:eastAsia="es-ES"/>
              </w:rPr>
            </w:pPr>
            <w:r w:rsidRPr="008C4C42">
              <w:rPr>
                <w:rFonts w:ascii="Times New Roman" w:eastAsia="Times New Roman" w:hAnsi="Times New Roman" w:cs="Times New Roman"/>
                <w:sz w:val="24"/>
                <w:szCs w:val="24"/>
                <w:lang w:val="en-US" w:eastAsia="es-ES"/>
              </w:rPr>
              <w:t>1</w:t>
            </w:r>
          </w:p>
        </w:tc>
      </w:tr>
      <w:tr w:rsidR="00237B37" w:rsidRPr="008C4C42" w:rsidTr="00545801">
        <w:trPr>
          <w:trHeight w:val="290"/>
          <w:tblCellSpacing w:w="0" w:type="dxa"/>
          <w:jc w:val="center"/>
        </w:trPr>
        <w:tc>
          <w:tcPr>
            <w:tcW w:w="0" w:type="auto"/>
            <w:vAlign w:val="center"/>
            <w:hideMark/>
          </w:tcPr>
          <w:p w:rsidR="00237B37" w:rsidRPr="008C4C42" w:rsidRDefault="00237B37" w:rsidP="00F03EAA">
            <w:pPr>
              <w:spacing w:after="0" w:line="240" w:lineRule="auto"/>
              <w:rPr>
                <w:rFonts w:ascii="Times New Roman" w:eastAsia="Times New Roman" w:hAnsi="Times New Roman" w:cs="Times New Roman"/>
                <w:sz w:val="24"/>
                <w:szCs w:val="24"/>
                <w:lang w:val="en-US" w:eastAsia="es-ES"/>
              </w:rPr>
            </w:pPr>
            <w:r w:rsidRPr="008C4C42">
              <w:rPr>
                <w:rFonts w:ascii="Times New Roman" w:eastAsia="Times New Roman" w:hAnsi="Times New Roman" w:cs="Times New Roman"/>
                <w:sz w:val="24"/>
                <w:szCs w:val="24"/>
                <w:lang w:val="en-US" w:eastAsia="es-ES"/>
              </w:rPr>
              <w:t>Number of WikiBooks per language</w:t>
            </w:r>
          </w:p>
        </w:tc>
        <w:tc>
          <w:tcPr>
            <w:tcW w:w="0" w:type="auto"/>
            <w:vAlign w:val="center"/>
            <w:hideMark/>
          </w:tcPr>
          <w:p w:rsidR="00237B37" w:rsidRPr="008C4C42" w:rsidRDefault="00237B37" w:rsidP="00F03EAA">
            <w:pPr>
              <w:spacing w:after="0" w:line="240" w:lineRule="auto"/>
              <w:jc w:val="center"/>
              <w:rPr>
                <w:rFonts w:ascii="Times New Roman" w:eastAsia="Times New Roman" w:hAnsi="Times New Roman" w:cs="Times New Roman"/>
                <w:sz w:val="24"/>
                <w:szCs w:val="24"/>
                <w:lang w:val="en-US" w:eastAsia="es-ES"/>
              </w:rPr>
            </w:pPr>
            <w:r w:rsidRPr="008C4C42">
              <w:rPr>
                <w:rFonts w:ascii="Times New Roman" w:eastAsia="Times New Roman" w:hAnsi="Times New Roman" w:cs="Times New Roman"/>
                <w:sz w:val="24"/>
                <w:szCs w:val="24"/>
                <w:lang w:val="en-US" w:eastAsia="es-ES"/>
              </w:rPr>
              <w:t>0,5</w:t>
            </w:r>
          </w:p>
        </w:tc>
      </w:tr>
      <w:tr w:rsidR="00237B37" w:rsidRPr="008C4C42" w:rsidTr="00545801">
        <w:trPr>
          <w:trHeight w:val="290"/>
          <w:tblCellSpacing w:w="0" w:type="dxa"/>
          <w:jc w:val="center"/>
        </w:trPr>
        <w:tc>
          <w:tcPr>
            <w:tcW w:w="0" w:type="auto"/>
            <w:vAlign w:val="center"/>
            <w:hideMark/>
          </w:tcPr>
          <w:p w:rsidR="00237B37" w:rsidRPr="008C4C42" w:rsidRDefault="00237B37" w:rsidP="00F03EAA">
            <w:pPr>
              <w:spacing w:after="0" w:line="240" w:lineRule="auto"/>
              <w:rPr>
                <w:rFonts w:ascii="Times New Roman" w:eastAsia="Times New Roman" w:hAnsi="Times New Roman" w:cs="Times New Roman"/>
                <w:sz w:val="24"/>
                <w:szCs w:val="24"/>
                <w:lang w:val="en-US" w:eastAsia="es-ES"/>
              </w:rPr>
            </w:pPr>
            <w:r w:rsidRPr="008C4C42">
              <w:rPr>
                <w:rFonts w:ascii="Times New Roman" w:eastAsia="Times New Roman" w:hAnsi="Times New Roman" w:cs="Times New Roman"/>
                <w:sz w:val="24"/>
                <w:szCs w:val="24"/>
                <w:lang w:val="en-US" w:eastAsia="es-ES"/>
              </w:rPr>
              <w:t>WikiQuote articles per language</w:t>
            </w:r>
          </w:p>
        </w:tc>
        <w:tc>
          <w:tcPr>
            <w:tcW w:w="0" w:type="auto"/>
            <w:vAlign w:val="center"/>
            <w:hideMark/>
          </w:tcPr>
          <w:p w:rsidR="00237B37" w:rsidRPr="008C4C42" w:rsidRDefault="00237B37" w:rsidP="00F03EAA">
            <w:pPr>
              <w:spacing w:after="0" w:line="240" w:lineRule="auto"/>
              <w:jc w:val="center"/>
              <w:rPr>
                <w:rFonts w:ascii="Times New Roman" w:eastAsia="Times New Roman" w:hAnsi="Times New Roman" w:cs="Times New Roman"/>
                <w:sz w:val="24"/>
                <w:szCs w:val="24"/>
                <w:lang w:val="en-US" w:eastAsia="es-ES"/>
              </w:rPr>
            </w:pPr>
            <w:r w:rsidRPr="008C4C42">
              <w:rPr>
                <w:rFonts w:ascii="Times New Roman" w:eastAsia="Times New Roman" w:hAnsi="Times New Roman" w:cs="Times New Roman"/>
                <w:sz w:val="24"/>
                <w:szCs w:val="24"/>
                <w:lang w:val="en-US" w:eastAsia="es-ES"/>
              </w:rPr>
              <w:t>0,1</w:t>
            </w:r>
          </w:p>
        </w:tc>
      </w:tr>
      <w:tr w:rsidR="00237B37" w:rsidRPr="008C4C42" w:rsidTr="00545801">
        <w:trPr>
          <w:trHeight w:val="290"/>
          <w:tblCellSpacing w:w="0" w:type="dxa"/>
          <w:jc w:val="center"/>
        </w:trPr>
        <w:tc>
          <w:tcPr>
            <w:tcW w:w="0" w:type="auto"/>
            <w:vAlign w:val="center"/>
            <w:hideMark/>
          </w:tcPr>
          <w:p w:rsidR="00237B37" w:rsidRPr="008C4C42" w:rsidRDefault="00237B37" w:rsidP="00F03EAA">
            <w:pPr>
              <w:spacing w:after="0" w:line="240" w:lineRule="auto"/>
              <w:rPr>
                <w:rFonts w:ascii="Times New Roman" w:eastAsia="Times New Roman" w:hAnsi="Times New Roman" w:cs="Times New Roman"/>
                <w:sz w:val="24"/>
                <w:szCs w:val="24"/>
                <w:lang w:val="en-US" w:eastAsia="es-ES"/>
              </w:rPr>
            </w:pPr>
            <w:r w:rsidRPr="008C4C42">
              <w:rPr>
                <w:rFonts w:ascii="Times New Roman" w:eastAsia="Times New Roman" w:hAnsi="Times New Roman" w:cs="Times New Roman"/>
                <w:sz w:val="24"/>
                <w:szCs w:val="24"/>
                <w:lang w:val="en-US" w:eastAsia="es-ES"/>
              </w:rPr>
              <w:t>Number of WikiSource articles per language</w:t>
            </w:r>
          </w:p>
        </w:tc>
        <w:tc>
          <w:tcPr>
            <w:tcW w:w="0" w:type="auto"/>
            <w:vAlign w:val="center"/>
            <w:hideMark/>
          </w:tcPr>
          <w:p w:rsidR="00237B37" w:rsidRPr="008C4C42" w:rsidRDefault="00237B37" w:rsidP="00F03EAA">
            <w:pPr>
              <w:spacing w:after="0" w:line="240" w:lineRule="auto"/>
              <w:jc w:val="center"/>
              <w:rPr>
                <w:rFonts w:ascii="Times New Roman" w:eastAsia="Times New Roman" w:hAnsi="Times New Roman" w:cs="Times New Roman"/>
                <w:sz w:val="24"/>
                <w:szCs w:val="24"/>
                <w:lang w:val="en-US" w:eastAsia="es-ES"/>
              </w:rPr>
            </w:pPr>
            <w:r w:rsidRPr="008C4C42">
              <w:rPr>
                <w:rFonts w:ascii="Times New Roman" w:eastAsia="Times New Roman" w:hAnsi="Times New Roman" w:cs="Times New Roman"/>
                <w:sz w:val="24"/>
                <w:szCs w:val="24"/>
                <w:lang w:val="en-US" w:eastAsia="es-ES"/>
              </w:rPr>
              <w:t>0,1</w:t>
            </w:r>
          </w:p>
        </w:tc>
      </w:tr>
      <w:tr w:rsidR="00237B37" w:rsidRPr="008C4C42" w:rsidTr="00545801">
        <w:trPr>
          <w:trHeight w:val="290"/>
          <w:tblCellSpacing w:w="0" w:type="dxa"/>
          <w:jc w:val="center"/>
        </w:trPr>
        <w:tc>
          <w:tcPr>
            <w:tcW w:w="0" w:type="auto"/>
            <w:vAlign w:val="center"/>
            <w:hideMark/>
          </w:tcPr>
          <w:p w:rsidR="00237B37" w:rsidRPr="008C4C42" w:rsidRDefault="00237B37" w:rsidP="00F03EAA">
            <w:pPr>
              <w:spacing w:after="0" w:line="240" w:lineRule="auto"/>
              <w:rPr>
                <w:rFonts w:ascii="Times New Roman" w:eastAsia="Times New Roman" w:hAnsi="Times New Roman" w:cs="Times New Roman"/>
                <w:sz w:val="24"/>
                <w:szCs w:val="24"/>
                <w:lang w:val="en-US" w:eastAsia="es-ES"/>
              </w:rPr>
            </w:pPr>
            <w:r w:rsidRPr="008C4C42">
              <w:rPr>
                <w:rFonts w:ascii="Times New Roman" w:eastAsia="Times New Roman" w:hAnsi="Times New Roman" w:cs="Times New Roman"/>
                <w:sz w:val="24"/>
                <w:szCs w:val="24"/>
                <w:lang w:val="en-US" w:eastAsia="es-ES"/>
              </w:rPr>
              <w:t>Number of articles Wikiversity per language</w:t>
            </w:r>
          </w:p>
        </w:tc>
        <w:tc>
          <w:tcPr>
            <w:tcW w:w="0" w:type="auto"/>
            <w:vAlign w:val="center"/>
            <w:hideMark/>
          </w:tcPr>
          <w:p w:rsidR="00237B37" w:rsidRPr="008C4C42" w:rsidRDefault="00237B37" w:rsidP="00F03EAA">
            <w:pPr>
              <w:spacing w:after="0" w:line="240" w:lineRule="auto"/>
              <w:jc w:val="center"/>
              <w:rPr>
                <w:rFonts w:ascii="Times New Roman" w:eastAsia="Times New Roman" w:hAnsi="Times New Roman" w:cs="Times New Roman"/>
                <w:sz w:val="24"/>
                <w:szCs w:val="24"/>
                <w:lang w:val="en-US" w:eastAsia="es-ES"/>
              </w:rPr>
            </w:pPr>
            <w:r w:rsidRPr="008C4C42">
              <w:rPr>
                <w:rFonts w:ascii="Times New Roman" w:eastAsia="Times New Roman" w:hAnsi="Times New Roman" w:cs="Times New Roman"/>
                <w:sz w:val="24"/>
                <w:szCs w:val="24"/>
                <w:lang w:val="en-US" w:eastAsia="es-ES"/>
              </w:rPr>
              <w:t>0,1</w:t>
            </w:r>
          </w:p>
        </w:tc>
      </w:tr>
      <w:tr w:rsidR="00237B37" w:rsidRPr="008C4C42" w:rsidTr="00545801">
        <w:trPr>
          <w:trHeight w:val="290"/>
          <w:tblCellSpacing w:w="0" w:type="dxa"/>
          <w:jc w:val="center"/>
        </w:trPr>
        <w:tc>
          <w:tcPr>
            <w:tcW w:w="0" w:type="auto"/>
            <w:vAlign w:val="center"/>
            <w:hideMark/>
          </w:tcPr>
          <w:p w:rsidR="00237B37" w:rsidRPr="008C4C42" w:rsidRDefault="00237B37" w:rsidP="00F03EAA">
            <w:pPr>
              <w:spacing w:after="0" w:line="240" w:lineRule="auto"/>
              <w:rPr>
                <w:rFonts w:ascii="Times New Roman" w:eastAsia="Times New Roman" w:hAnsi="Times New Roman" w:cs="Times New Roman"/>
                <w:sz w:val="24"/>
                <w:szCs w:val="24"/>
                <w:lang w:val="en-US" w:eastAsia="es-ES"/>
              </w:rPr>
            </w:pPr>
            <w:r w:rsidRPr="008C4C42">
              <w:rPr>
                <w:rFonts w:ascii="Times New Roman" w:eastAsia="Times New Roman" w:hAnsi="Times New Roman" w:cs="Times New Roman"/>
                <w:sz w:val="24"/>
                <w:szCs w:val="24"/>
                <w:lang w:val="en-US" w:eastAsia="es-ES"/>
              </w:rPr>
              <w:t>Number of articles Wiktionnary per language</w:t>
            </w:r>
          </w:p>
        </w:tc>
        <w:tc>
          <w:tcPr>
            <w:tcW w:w="0" w:type="auto"/>
            <w:vAlign w:val="center"/>
            <w:hideMark/>
          </w:tcPr>
          <w:p w:rsidR="00237B37" w:rsidRPr="008C4C42" w:rsidRDefault="00237B37" w:rsidP="00F03EAA">
            <w:pPr>
              <w:spacing w:after="0" w:line="240" w:lineRule="auto"/>
              <w:jc w:val="center"/>
              <w:rPr>
                <w:rFonts w:ascii="Times New Roman" w:eastAsia="Times New Roman" w:hAnsi="Times New Roman" w:cs="Times New Roman"/>
                <w:sz w:val="24"/>
                <w:szCs w:val="24"/>
                <w:lang w:val="en-US" w:eastAsia="es-ES"/>
              </w:rPr>
            </w:pPr>
            <w:r w:rsidRPr="008C4C42">
              <w:rPr>
                <w:rFonts w:ascii="Times New Roman" w:eastAsia="Times New Roman" w:hAnsi="Times New Roman" w:cs="Times New Roman"/>
                <w:sz w:val="24"/>
                <w:szCs w:val="24"/>
                <w:lang w:val="en-US" w:eastAsia="es-ES"/>
              </w:rPr>
              <w:t>0,1</w:t>
            </w:r>
          </w:p>
        </w:tc>
      </w:tr>
      <w:tr w:rsidR="00237B37" w:rsidRPr="008C4C42" w:rsidTr="00545801">
        <w:trPr>
          <w:trHeight w:val="290"/>
          <w:tblCellSpacing w:w="0" w:type="dxa"/>
          <w:jc w:val="center"/>
        </w:trPr>
        <w:tc>
          <w:tcPr>
            <w:tcW w:w="0" w:type="auto"/>
            <w:vAlign w:val="center"/>
            <w:hideMark/>
          </w:tcPr>
          <w:p w:rsidR="00237B37" w:rsidRPr="008C4C42" w:rsidRDefault="00237B37" w:rsidP="00F03EAA">
            <w:pPr>
              <w:spacing w:after="0" w:line="240" w:lineRule="auto"/>
              <w:rPr>
                <w:rFonts w:ascii="Times New Roman" w:eastAsia="Times New Roman" w:hAnsi="Times New Roman" w:cs="Times New Roman"/>
                <w:sz w:val="24"/>
                <w:szCs w:val="24"/>
                <w:lang w:val="en-US" w:eastAsia="es-ES"/>
              </w:rPr>
            </w:pPr>
            <w:r w:rsidRPr="008C4C42">
              <w:rPr>
                <w:rFonts w:ascii="Times New Roman" w:eastAsia="Times New Roman" w:hAnsi="Times New Roman" w:cs="Times New Roman"/>
                <w:sz w:val="24"/>
                <w:szCs w:val="24"/>
                <w:lang w:val="en-US" w:eastAsia="es-ES"/>
              </w:rPr>
              <w:t>Number of articles WikiNews per language</w:t>
            </w:r>
          </w:p>
        </w:tc>
        <w:tc>
          <w:tcPr>
            <w:tcW w:w="0" w:type="auto"/>
            <w:vAlign w:val="center"/>
            <w:hideMark/>
          </w:tcPr>
          <w:p w:rsidR="00237B37" w:rsidRPr="008C4C42" w:rsidRDefault="00237B37" w:rsidP="00F03EAA">
            <w:pPr>
              <w:spacing w:after="0" w:line="240" w:lineRule="auto"/>
              <w:jc w:val="center"/>
              <w:rPr>
                <w:rFonts w:ascii="Times New Roman" w:eastAsia="Times New Roman" w:hAnsi="Times New Roman" w:cs="Times New Roman"/>
                <w:sz w:val="24"/>
                <w:szCs w:val="24"/>
                <w:lang w:val="en-US" w:eastAsia="es-ES"/>
              </w:rPr>
            </w:pPr>
            <w:r w:rsidRPr="008C4C42">
              <w:rPr>
                <w:rFonts w:ascii="Times New Roman" w:eastAsia="Times New Roman" w:hAnsi="Times New Roman" w:cs="Times New Roman"/>
                <w:sz w:val="24"/>
                <w:szCs w:val="24"/>
                <w:lang w:val="en-US" w:eastAsia="es-ES"/>
              </w:rPr>
              <w:t>0,1</w:t>
            </w:r>
          </w:p>
        </w:tc>
      </w:tr>
      <w:tr w:rsidR="00237B37" w:rsidRPr="008C4C42" w:rsidTr="00545801">
        <w:trPr>
          <w:trHeight w:val="290"/>
          <w:tblCellSpacing w:w="0" w:type="dxa"/>
          <w:jc w:val="center"/>
        </w:trPr>
        <w:tc>
          <w:tcPr>
            <w:tcW w:w="0" w:type="auto"/>
            <w:vAlign w:val="center"/>
            <w:hideMark/>
          </w:tcPr>
          <w:p w:rsidR="00237B37" w:rsidRPr="008C4C42" w:rsidRDefault="00237B37" w:rsidP="00F03EAA">
            <w:pPr>
              <w:spacing w:after="0" w:line="240" w:lineRule="auto"/>
              <w:rPr>
                <w:rFonts w:ascii="Times New Roman" w:eastAsia="Times New Roman" w:hAnsi="Times New Roman" w:cs="Times New Roman"/>
                <w:sz w:val="24"/>
                <w:szCs w:val="24"/>
                <w:lang w:val="en-US" w:eastAsia="es-ES"/>
              </w:rPr>
            </w:pPr>
            <w:r w:rsidRPr="008C4C42">
              <w:rPr>
                <w:rFonts w:ascii="Times New Roman" w:eastAsia="Times New Roman" w:hAnsi="Times New Roman" w:cs="Times New Roman"/>
                <w:sz w:val="24"/>
                <w:szCs w:val="24"/>
                <w:lang w:val="en-US" w:eastAsia="es-ES"/>
              </w:rPr>
              <w:t>Number of articles WikiVoyages per language</w:t>
            </w:r>
          </w:p>
        </w:tc>
        <w:tc>
          <w:tcPr>
            <w:tcW w:w="0" w:type="auto"/>
            <w:vAlign w:val="center"/>
            <w:hideMark/>
          </w:tcPr>
          <w:p w:rsidR="00237B37" w:rsidRPr="008C4C42" w:rsidRDefault="00237B37" w:rsidP="00F03EAA">
            <w:pPr>
              <w:spacing w:after="0" w:line="240" w:lineRule="auto"/>
              <w:jc w:val="center"/>
              <w:rPr>
                <w:rFonts w:ascii="Times New Roman" w:eastAsia="Times New Roman" w:hAnsi="Times New Roman" w:cs="Times New Roman"/>
                <w:sz w:val="24"/>
                <w:szCs w:val="24"/>
                <w:lang w:val="en-US" w:eastAsia="es-ES"/>
              </w:rPr>
            </w:pPr>
            <w:r w:rsidRPr="008C4C42">
              <w:rPr>
                <w:rFonts w:ascii="Times New Roman" w:eastAsia="Times New Roman" w:hAnsi="Times New Roman" w:cs="Times New Roman"/>
                <w:sz w:val="24"/>
                <w:szCs w:val="24"/>
                <w:lang w:val="en-US" w:eastAsia="es-ES"/>
              </w:rPr>
              <w:t>0,1</w:t>
            </w:r>
          </w:p>
        </w:tc>
      </w:tr>
      <w:tr w:rsidR="00237B37" w:rsidRPr="008C4C42" w:rsidTr="00545801">
        <w:trPr>
          <w:trHeight w:val="290"/>
          <w:tblCellSpacing w:w="0" w:type="dxa"/>
          <w:jc w:val="center"/>
        </w:trPr>
        <w:tc>
          <w:tcPr>
            <w:tcW w:w="0" w:type="auto"/>
            <w:vAlign w:val="center"/>
            <w:hideMark/>
          </w:tcPr>
          <w:p w:rsidR="00237B37" w:rsidRPr="008C4C42" w:rsidRDefault="00237B37" w:rsidP="00F03EAA">
            <w:pPr>
              <w:spacing w:after="0" w:line="240" w:lineRule="auto"/>
              <w:rPr>
                <w:rFonts w:ascii="Times New Roman" w:eastAsia="Times New Roman" w:hAnsi="Times New Roman" w:cs="Times New Roman"/>
                <w:sz w:val="24"/>
                <w:szCs w:val="24"/>
                <w:lang w:val="en-US" w:eastAsia="es-ES"/>
              </w:rPr>
            </w:pPr>
            <w:r w:rsidRPr="008C4C42">
              <w:rPr>
                <w:rFonts w:ascii="Times New Roman" w:eastAsia="Times New Roman" w:hAnsi="Times New Roman" w:cs="Times New Roman"/>
                <w:sz w:val="24"/>
                <w:szCs w:val="24"/>
                <w:lang w:val="en-US" w:eastAsia="es-ES"/>
              </w:rPr>
              <w:t>T-Index for e</w:t>
            </w:r>
            <w:r w:rsidR="001755BB">
              <w:rPr>
                <w:rFonts w:ascii="Times New Roman" w:eastAsia="Times New Roman" w:hAnsi="Times New Roman" w:cs="Times New Roman"/>
                <w:sz w:val="24"/>
                <w:szCs w:val="24"/>
                <w:lang w:val="en-US" w:eastAsia="es-ES"/>
              </w:rPr>
              <w:t>-</w:t>
            </w:r>
            <w:r w:rsidRPr="008C4C42">
              <w:rPr>
                <w:rFonts w:ascii="Times New Roman" w:eastAsia="Times New Roman" w:hAnsi="Times New Roman" w:cs="Times New Roman"/>
                <w:sz w:val="24"/>
                <w:szCs w:val="24"/>
                <w:lang w:val="en-US" w:eastAsia="es-ES"/>
              </w:rPr>
              <w:t>commerce Projection 2021</w:t>
            </w:r>
          </w:p>
        </w:tc>
        <w:tc>
          <w:tcPr>
            <w:tcW w:w="0" w:type="auto"/>
            <w:vAlign w:val="center"/>
            <w:hideMark/>
          </w:tcPr>
          <w:p w:rsidR="00237B37" w:rsidRPr="008C4C42" w:rsidRDefault="00237B37" w:rsidP="00F03EAA">
            <w:pPr>
              <w:spacing w:after="0" w:line="240" w:lineRule="auto"/>
              <w:jc w:val="center"/>
              <w:rPr>
                <w:rFonts w:ascii="Times New Roman" w:eastAsia="Times New Roman" w:hAnsi="Times New Roman" w:cs="Times New Roman"/>
                <w:sz w:val="24"/>
                <w:szCs w:val="24"/>
                <w:lang w:val="en-US" w:eastAsia="es-ES"/>
              </w:rPr>
            </w:pPr>
            <w:r w:rsidRPr="008C4C42">
              <w:rPr>
                <w:rFonts w:ascii="Times New Roman" w:eastAsia="Times New Roman" w:hAnsi="Times New Roman" w:cs="Times New Roman"/>
                <w:sz w:val="24"/>
                <w:szCs w:val="24"/>
                <w:lang w:val="en-US" w:eastAsia="es-ES"/>
              </w:rPr>
              <w:t>3</w:t>
            </w:r>
          </w:p>
        </w:tc>
      </w:tr>
    </w:tbl>
    <w:p w:rsidR="00660234" w:rsidRDefault="00660234" w:rsidP="00660234">
      <w:pPr>
        <w:spacing w:after="0"/>
        <w:jc w:val="both"/>
        <w:rPr>
          <w:rFonts w:ascii="Times New Roman" w:hAnsi="Times New Roman" w:cs="Times New Roman"/>
          <w:lang w:val="en-US"/>
        </w:rPr>
      </w:pPr>
    </w:p>
    <w:p w:rsidR="00377235" w:rsidRDefault="00FA3961" w:rsidP="00924D81">
      <w:pPr>
        <w:pStyle w:val="Titre3"/>
        <w:numPr>
          <w:ilvl w:val="2"/>
          <w:numId w:val="19"/>
        </w:numPr>
        <w:rPr>
          <w:lang w:val="en-US"/>
        </w:rPr>
      </w:pPr>
      <w:bookmarkStart w:id="15" w:name="_Toc79171776"/>
      <w:r w:rsidRPr="008C4C42">
        <w:rPr>
          <w:lang w:val="en-US"/>
        </w:rPr>
        <w:t>TRAFFIC</w:t>
      </w:r>
      <w:bookmarkEnd w:id="15"/>
      <w:r w:rsidRPr="008C4C42">
        <w:rPr>
          <w:lang w:val="en-US"/>
        </w:rPr>
        <w:t xml:space="preserve"> </w:t>
      </w:r>
    </w:p>
    <w:p w:rsidR="00377235" w:rsidRDefault="00377235" w:rsidP="00377235">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step has </w:t>
      </w:r>
      <w:r w:rsidR="00124F3E">
        <w:rPr>
          <w:rFonts w:ascii="Times New Roman" w:hAnsi="Times New Roman" w:cs="Times New Roman"/>
          <w:sz w:val="24"/>
          <w:szCs w:val="24"/>
          <w:lang w:val="en-US"/>
        </w:rPr>
        <w:t xml:space="preserve">also </w:t>
      </w:r>
      <w:r>
        <w:rPr>
          <w:rFonts w:ascii="Times New Roman" w:hAnsi="Times New Roman" w:cs="Times New Roman"/>
          <w:sz w:val="24"/>
          <w:szCs w:val="24"/>
          <w:lang w:val="en-US"/>
        </w:rPr>
        <w:t xml:space="preserve">been very dense with a lot of trial and errors. </w:t>
      </w:r>
      <w:r w:rsidR="00060BB9">
        <w:rPr>
          <w:rFonts w:ascii="Times New Roman" w:hAnsi="Times New Roman" w:cs="Times New Roman"/>
          <w:sz w:val="24"/>
          <w:szCs w:val="24"/>
          <w:lang w:val="en-US"/>
        </w:rPr>
        <w:t xml:space="preserve">In 2017, </w:t>
      </w:r>
      <w:r w:rsidR="00B713BF">
        <w:rPr>
          <w:rFonts w:ascii="Times New Roman" w:hAnsi="Times New Roman" w:cs="Times New Roman"/>
          <w:sz w:val="24"/>
          <w:szCs w:val="24"/>
          <w:lang w:val="en-US"/>
        </w:rPr>
        <w:t xml:space="preserve">it was </w:t>
      </w:r>
      <w:r w:rsidR="00060BB9">
        <w:rPr>
          <w:rFonts w:ascii="Times New Roman" w:hAnsi="Times New Roman" w:cs="Times New Roman"/>
          <w:sz w:val="24"/>
          <w:szCs w:val="24"/>
          <w:lang w:val="en-US"/>
        </w:rPr>
        <w:t>established that the Alexa Traffic data were extremely biase</w:t>
      </w:r>
      <w:r w:rsidR="00A6695E">
        <w:rPr>
          <w:rFonts w:ascii="Times New Roman" w:hAnsi="Times New Roman" w:cs="Times New Roman"/>
          <w:sz w:val="24"/>
          <w:szCs w:val="24"/>
          <w:lang w:val="en-US"/>
        </w:rPr>
        <w:t>d</w:t>
      </w:r>
      <w:r w:rsidR="00060BB9">
        <w:rPr>
          <w:rFonts w:ascii="Times New Roman" w:hAnsi="Times New Roman" w:cs="Times New Roman"/>
          <w:sz w:val="24"/>
          <w:szCs w:val="24"/>
          <w:lang w:val="en-US"/>
        </w:rPr>
        <w:t xml:space="preserve"> against Asian countries (especially India and China)</w:t>
      </w:r>
      <w:r w:rsidR="00A6611D">
        <w:rPr>
          <w:rFonts w:ascii="Times New Roman" w:hAnsi="Times New Roman" w:cs="Times New Roman"/>
          <w:sz w:val="24"/>
          <w:szCs w:val="24"/>
          <w:lang w:val="en-US"/>
        </w:rPr>
        <w:t>,</w:t>
      </w:r>
      <w:r w:rsidR="00060BB9">
        <w:rPr>
          <w:rFonts w:ascii="Times New Roman" w:hAnsi="Times New Roman" w:cs="Times New Roman"/>
          <w:sz w:val="24"/>
          <w:szCs w:val="24"/>
          <w:lang w:val="en-US"/>
        </w:rPr>
        <w:t xml:space="preserve"> and Brazil</w:t>
      </w:r>
      <w:r w:rsidR="00A6611D">
        <w:rPr>
          <w:rFonts w:ascii="Times New Roman" w:hAnsi="Times New Roman" w:cs="Times New Roman"/>
          <w:sz w:val="24"/>
          <w:szCs w:val="24"/>
          <w:lang w:val="en-US"/>
        </w:rPr>
        <w:t>,</w:t>
      </w:r>
      <w:r w:rsidR="00060BB9">
        <w:rPr>
          <w:rFonts w:ascii="Times New Roman" w:hAnsi="Times New Roman" w:cs="Times New Roman"/>
          <w:sz w:val="24"/>
          <w:szCs w:val="24"/>
          <w:lang w:val="en-US"/>
        </w:rPr>
        <w:t xml:space="preserve"> and somehow biased </w:t>
      </w:r>
      <w:r w:rsidR="00B713BF">
        <w:rPr>
          <w:rFonts w:ascii="Times New Roman" w:hAnsi="Times New Roman" w:cs="Times New Roman"/>
          <w:sz w:val="24"/>
          <w:szCs w:val="24"/>
          <w:lang w:val="en-US"/>
        </w:rPr>
        <w:t xml:space="preserve">also </w:t>
      </w:r>
      <w:r w:rsidR="00060BB9">
        <w:rPr>
          <w:rFonts w:ascii="Times New Roman" w:hAnsi="Times New Roman" w:cs="Times New Roman"/>
          <w:sz w:val="24"/>
          <w:szCs w:val="24"/>
          <w:lang w:val="en-US"/>
        </w:rPr>
        <w:t xml:space="preserve">in favor of French and English. Four years after, </w:t>
      </w:r>
      <w:r w:rsidR="00B713BF">
        <w:rPr>
          <w:rFonts w:ascii="Times New Roman" w:hAnsi="Times New Roman" w:cs="Times New Roman"/>
          <w:sz w:val="24"/>
          <w:szCs w:val="24"/>
          <w:lang w:val="en-US"/>
        </w:rPr>
        <w:t>t</w:t>
      </w:r>
      <w:r>
        <w:rPr>
          <w:rFonts w:ascii="Times New Roman" w:hAnsi="Times New Roman" w:cs="Times New Roman"/>
          <w:sz w:val="24"/>
          <w:szCs w:val="24"/>
          <w:lang w:val="en-US"/>
        </w:rPr>
        <w:t>he Alexa data collection showed strange patterns (</w:t>
      </w:r>
      <w:r w:rsidR="00A6695E">
        <w:rPr>
          <w:rFonts w:ascii="Times New Roman" w:hAnsi="Times New Roman" w:cs="Times New Roman"/>
          <w:sz w:val="24"/>
          <w:szCs w:val="24"/>
          <w:lang w:val="en-US"/>
        </w:rPr>
        <w:t>the output</w:t>
      </w:r>
      <w:r>
        <w:rPr>
          <w:rFonts w:ascii="Times New Roman" w:hAnsi="Times New Roman" w:cs="Times New Roman"/>
          <w:sz w:val="24"/>
          <w:szCs w:val="24"/>
          <w:lang w:val="en-US"/>
        </w:rPr>
        <w:t xml:space="preserve"> would not show traffic in the country</w:t>
      </w:r>
      <w:r w:rsidR="004F038C">
        <w:rPr>
          <w:rFonts w:ascii="Times New Roman" w:hAnsi="Times New Roman" w:cs="Times New Roman"/>
          <w:sz w:val="24"/>
          <w:szCs w:val="24"/>
          <w:lang w:val="en-US"/>
        </w:rPr>
        <w:t xml:space="preserve"> </w:t>
      </w:r>
      <w:r w:rsidR="000F5EC1">
        <w:rPr>
          <w:rFonts w:ascii="Times New Roman" w:hAnsi="Times New Roman" w:cs="Times New Roman"/>
          <w:sz w:val="24"/>
          <w:szCs w:val="24"/>
          <w:lang w:val="en-US"/>
        </w:rPr>
        <w:t>of creation of</w:t>
      </w:r>
      <w:r w:rsidR="004F038C">
        <w:rPr>
          <w:rFonts w:ascii="Times New Roman" w:hAnsi="Times New Roman" w:cs="Times New Roman"/>
          <w:sz w:val="24"/>
          <w:szCs w:val="24"/>
          <w:lang w:val="en-US"/>
        </w:rPr>
        <w:t xml:space="preserve"> </w:t>
      </w:r>
      <w:r w:rsidR="00A6695E">
        <w:rPr>
          <w:rFonts w:ascii="Times New Roman" w:hAnsi="Times New Roman" w:cs="Times New Roman"/>
          <w:sz w:val="24"/>
          <w:szCs w:val="24"/>
          <w:lang w:val="en-US"/>
        </w:rPr>
        <w:t>some</w:t>
      </w:r>
      <w:r w:rsidR="004F038C">
        <w:rPr>
          <w:rFonts w:ascii="Times New Roman" w:hAnsi="Times New Roman" w:cs="Times New Roman"/>
          <w:sz w:val="24"/>
          <w:szCs w:val="24"/>
          <w:lang w:val="en-US"/>
        </w:rPr>
        <w:t xml:space="preserve"> sit</w:t>
      </w:r>
      <w:r w:rsidR="000F5EC1">
        <w:rPr>
          <w:rFonts w:ascii="Times New Roman" w:hAnsi="Times New Roman" w:cs="Times New Roman"/>
          <w:sz w:val="24"/>
          <w:szCs w:val="24"/>
          <w:lang w:val="en-US"/>
        </w:rPr>
        <w:t>e</w:t>
      </w:r>
      <w:r w:rsidR="00A6695E">
        <w:rPr>
          <w:rFonts w:ascii="Times New Roman" w:hAnsi="Times New Roman" w:cs="Times New Roman"/>
          <w:sz w:val="24"/>
          <w:szCs w:val="24"/>
          <w:lang w:val="en-US"/>
        </w:rPr>
        <w:t>s</w:t>
      </w:r>
      <w:r w:rsidR="004A4D1D">
        <w:rPr>
          <w:rStyle w:val="Appelnotedebasdep"/>
          <w:rFonts w:ascii="Times New Roman" w:hAnsi="Times New Roman" w:cs="Times New Roman"/>
          <w:sz w:val="24"/>
          <w:szCs w:val="24"/>
          <w:lang w:val="en-US"/>
        </w:rPr>
        <w:footnoteReference w:id="24"/>
      </w:r>
      <w:r w:rsidR="000F5EC1">
        <w:rPr>
          <w:rFonts w:ascii="Times New Roman" w:hAnsi="Times New Roman" w:cs="Times New Roman"/>
          <w:sz w:val="24"/>
          <w:szCs w:val="24"/>
          <w:lang w:val="en-US"/>
        </w:rPr>
        <w:t>)</w:t>
      </w:r>
      <w:r w:rsidR="000C6AA5">
        <w:rPr>
          <w:rFonts w:ascii="Times New Roman" w:hAnsi="Times New Roman" w:cs="Times New Roman"/>
          <w:sz w:val="24"/>
          <w:szCs w:val="24"/>
          <w:lang w:val="en-US"/>
        </w:rPr>
        <w:t xml:space="preserve"> </w:t>
      </w:r>
      <w:r w:rsidR="000F5EC1">
        <w:rPr>
          <w:rFonts w:ascii="Times New Roman" w:hAnsi="Times New Roman" w:cs="Times New Roman"/>
          <w:sz w:val="24"/>
          <w:szCs w:val="24"/>
          <w:lang w:val="en-US"/>
        </w:rPr>
        <w:t xml:space="preserve">and </w:t>
      </w:r>
      <w:r w:rsidR="000C6AA5">
        <w:rPr>
          <w:rFonts w:ascii="Times New Roman" w:hAnsi="Times New Roman" w:cs="Times New Roman"/>
          <w:sz w:val="24"/>
          <w:szCs w:val="24"/>
          <w:lang w:val="en-US"/>
        </w:rPr>
        <w:t xml:space="preserve">the feeling </w:t>
      </w:r>
      <w:r w:rsidR="000F5EC1">
        <w:rPr>
          <w:rFonts w:ascii="Times New Roman" w:hAnsi="Times New Roman" w:cs="Times New Roman"/>
          <w:sz w:val="24"/>
          <w:szCs w:val="24"/>
          <w:lang w:val="en-US"/>
        </w:rPr>
        <w:t xml:space="preserve">was </w:t>
      </w:r>
      <w:r w:rsidR="000C6AA5">
        <w:rPr>
          <w:rFonts w:ascii="Times New Roman" w:hAnsi="Times New Roman" w:cs="Times New Roman"/>
          <w:sz w:val="24"/>
          <w:szCs w:val="24"/>
          <w:lang w:val="en-US"/>
        </w:rPr>
        <w:t xml:space="preserve">that European countries traffic </w:t>
      </w:r>
      <w:r w:rsidR="000F5EC1">
        <w:rPr>
          <w:rFonts w:ascii="Times New Roman" w:hAnsi="Times New Roman" w:cs="Times New Roman"/>
          <w:sz w:val="24"/>
          <w:szCs w:val="24"/>
          <w:lang w:val="en-US"/>
        </w:rPr>
        <w:t>was</w:t>
      </w:r>
      <w:r w:rsidR="000C6AA5">
        <w:rPr>
          <w:rFonts w:ascii="Times New Roman" w:hAnsi="Times New Roman" w:cs="Times New Roman"/>
          <w:sz w:val="24"/>
          <w:szCs w:val="24"/>
          <w:lang w:val="en-US"/>
        </w:rPr>
        <w:t xml:space="preserve"> underestimated, </w:t>
      </w:r>
      <w:r w:rsidR="000F5EC1">
        <w:rPr>
          <w:rFonts w:ascii="Times New Roman" w:hAnsi="Times New Roman" w:cs="Times New Roman"/>
          <w:sz w:val="24"/>
          <w:szCs w:val="24"/>
          <w:lang w:val="en-US"/>
        </w:rPr>
        <w:t xml:space="preserve">while, </w:t>
      </w:r>
      <w:r w:rsidR="000C6AA5">
        <w:rPr>
          <w:rFonts w:ascii="Times New Roman" w:hAnsi="Times New Roman" w:cs="Times New Roman"/>
          <w:sz w:val="24"/>
          <w:szCs w:val="24"/>
          <w:lang w:val="en-US"/>
        </w:rPr>
        <w:t>in the other hand</w:t>
      </w:r>
      <w:r w:rsidR="000F5EC1">
        <w:rPr>
          <w:rFonts w:ascii="Times New Roman" w:hAnsi="Times New Roman" w:cs="Times New Roman"/>
          <w:sz w:val="24"/>
          <w:szCs w:val="24"/>
          <w:lang w:val="en-US"/>
        </w:rPr>
        <w:t>,</w:t>
      </w:r>
      <w:r>
        <w:rPr>
          <w:rFonts w:ascii="Times New Roman" w:hAnsi="Times New Roman" w:cs="Times New Roman"/>
          <w:sz w:val="24"/>
          <w:szCs w:val="24"/>
          <w:lang w:val="en-US"/>
        </w:rPr>
        <w:t xml:space="preserve"> India appears</w:t>
      </w:r>
      <w:r w:rsidR="004F038C">
        <w:rPr>
          <w:rFonts w:ascii="Times New Roman" w:hAnsi="Times New Roman" w:cs="Times New Roman"/>
          <w:sz w:val="24"/>
          <w:szCs w:val="24"/>
          <w:lang w:val="en-US"/>
        </w:rPr>
        <w:t xml:space="preserve"> quite</w:t>
      </w:r>
      <w:r>
        <w:rPr>
          <w:rFonts w:ascii="Times New Roman" w:hAnsi="Times New Roman" w:cs="Times New Roman"/>
          <w:sz w:val="24"/>
          <w:szCs w:val="24"/>
          <w:lang w:val="en-US"/>
        </w:rPr>
        <w:t xml:space="preserve"> high in all sites, </w:t>
      </w:r>
      <w:r w:rsidR="004F038C">
        <w:rPr>
          <w:rFonts w:ascii="Times New Roman" w:hAnsi="Times New Roman" w:cs="Times New Roman"/>
          <w:sz w:val="24"/>
          <w:szCs w:val="24"/>
          <w:lang w:val="en-US"/>
        </w:rPr>
        <w:t xml:space="preserve">not so much </w:t>
      </w:r>
      <w:r>
        <w:rPr>
          <w:rFonts w:ascii="Times New Roman" w:hAnsi="Times New Roman" w:cs="Times New Roman"/>
          <w:sz w:val="24"/>
          <w:szCs w:val="24"/>
          <w:lang w:val="en-US"/>
        </w:rPr>
        <w:t xml:space="preserve">China. </w:t>
      </w:r>
    </w:p>
    <w:p w:rsidR="00377235" w:rsidRDefault="00377235" w:rsidP="00377235">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 study comparing the traffic data with the subscription data for 5 main social networks first confirmed th</w:t>
      </w:r>
      <w:r w:rsidR="004A4D1D">
        <w:rPr>
          <w:rFonts w:ascii="Times New Roman" w:hAnsi="Times New Roman" w:cs="Times New Roman"/>
          <w:sz w:val="24"/>
          <w:szCs w:val="24"/>
          <w:lang w:val="en-US"/>
        </w:rPr>
        <w:t>e intuitive findings. In su</w:t>
      </w:r>
      <w:r>
        <w:rPr>
          <w:rFonts w:ascii="Times New Roman" w:hAnsi="Times New Roman" w:cs="Times New Roman"/>
          <w:sz w:val="24"/>
          <w:szCs w:val="24"/>
          <w:lang w:val="en-US"/>
        </w:rPr>
        <w:t xml:space="preserve">mmary, Brazil traffic seems largely underestimated compared to the level of subscription, </w:t>
      </w:r>
      <w:r w:rsidR="002F3767">
        <w:rPr>
          <w:rFonts w:ascii="Times New Roman" w:hAnsi="Times New Roman" w:cs="Times New Roman"/>
          <w:sz w:val="24"/>
          <w:szCs w:val="24"/>
          <w:lang w:val="en-US"/>
        </w:rPr>
        <w:t xml:space="preserve">as well </w:t>
      </w:r>
      <w:r>
        <w:rPr>
          <w:rFonts w:ascii="Times New Roman" w:hAnsi="Times New Roman" w:cs="Times New Roman"/>
          <w:sz w:val="24"/>
          <w:szCs w:val="24"/>
          <w:lang w:val="en-US"/>
        </w:rPr>
        <w:t xml:space="preserve">France, </w:t>
      </w:r>
      <w:r w:rsidR="002F3767">
        <w:rPr>
          <w:rFonts w:ascii="Times New Roman" w:hAnsi="Times New Roman" w:cs="Times New Roman"/>
          <w:sz w:val="24"/>
          <w:szCs w:val="24"/>
          <w:lang w:val="en-US"/>
        </w:rPr>
        <w:t xml:space="preserve">Germany, Italy, </w:t>
      </w:r>
      <w:r>
        <w:rPr>
          <w:rFonts w:ascii="Times New Roman" w:hAnsi="Times New Roman" w:cs="Times New Roman"/>
          <w:sz w:val="24"/>
          <w:szCs w:val="24"/>
          <w:lang w:val="en-US"/>
        </w:rPr>
        <w:t>Spain</w:t>
      </w:r>
      <w:r w:rsidR="002F3767">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United Kingdom</w:t>
      </w:r>
      <w:r w:rsidR="002F3767">
        <w:rPr>
          <w:rFonts w:ascii="Times New Roman" w:hAnsi="Times New Roman" w:cs="Times New Roman"/>
          <w:sz w:val="24"/>
          <w:szCs w:val="24"/>
          <w:lang w:val="en-US"/>
        </w:rPr>
        <w:t>; on the other hand</w:t>
      </w:r>
      <w:r>
        <w:rPr>
          <w:rFonts w:ascii="Times New Roman" w:hAnsi="Times New Roman" w:cs="Times New Roman"/>
          <w:sz w:val="24"/>
          <w:szCs w:val="24"/>
          <w:lang w:val="en-US"/>
        </w:rPr>
        <w:t xml:space="preserve">, India, Japan, Korea </w:t>
      </w:r>
      <w:r w:rsidR="002F3767">
        <w:rPr>
          <w:rFonts w:ascii="Times New Roman" w:hAnsi="Times New Roman" w:cs="Times New Roman"/>
          <w:sz w:val="24"/>
          <w:szCs w:val="24"/>
          <w:lang w:val="en-US"/>
        </w:rPr>
        <w:t xml:space="preserve">appear </w:t>
      </w:r>
      <w:r>
        <w:rPr>
          <w:rFonts w:ascii="Times New Roman" w:hAnsi="Times New Roman" w:cs="Times New Roman"/>
          <w:sz w:val="24"/>
          <w:szCs w:val="24"/>
          <w:lang w:val="en-US"/>
        </w:rPr>
        <w:t>largely overestimated</w:t>
      </w:r>
      <w:r w:rsidR="000F5EC1">
        <w:rPr>
          <w:rFonts w:ascii="Times New Roman" w:hAnsi="Times New Roman" w:cs="Times New Roman"/>
          <w:sz w:val="24"/>
          <w:szCs w:val="24"/>
          <w:lang w:val="en-US"/>
        </w:rPr>
        <w:t xml:space="preserve"> (s</w:t>
      </w:r>
      <w:r w:rsidR="003B73BD">
        <w:rPr>
          <w:rFonts w:ascii="Times New Roman" w:hAnsi="Times New Roman" w:cs="Times New Roman"/>
          <w:sz w:val="24"/>
          <w:szCs w:val="24"/>
          <w:lang w:val="en-US"/>
        </w:rPr>
        <w:t xml:space="preserve">ee the Chapter </w:t>
      </w:r>
      <w:r w:rsidR="000F5EC1">
        <w:rPr>
          <w:rFonts w:ascii="Times New Roman" w:hAnsi="Times New Roman" w:cs="Times New Roman"/>
          <w:sz w:val="24"/>
          <w:szCs w:val="24"/>
          <w:lang w:val="en-US"/>
        </w:rPr>
        <w:t>discussing the b</w:t>
      </w:r>
      <w:r w:rsidR="003B73BD">
        <w:rPr>
          <w:rFonts w:ascii="Times New Roman" w:hAnsi="Times New Roman" w:cs="Times New Roman"/>
          <w:sz w:val="24"/>
          <w:szCs w:val="24"/>
          <w:lang w:val="en-US"/>
        </w:rPr>
        <w:t>iases for more details</w:t>
      </w:r>
      <w:r w:rsidR="000F5EC1">
        <w:rPr>
          <w:rFonts w:ascii="Times New Roman" w:hAnsi="Times New Roman" w:cs="Times New Roman"/>
          <w:sz w:val="24"/>
          <w:szCs w:val="24"/>
          <w:lang w:val="en-US"/>
        </w:rPr>
        <w:t>)</w:t>
      </w:r>
      <w:r w:rsidR="003B73BD">
        <w:rPr>
          <w:rFonts w:ascii="Times New Roman" w:hAnsi="Times New Roman" w:cs="Times New Roman"/>
          <w:sz w:val="24"/>
          <w:szCs w:val="24"/>
          <w:lang w:val="en-US"/>
        </w:rPr>
        <w:t>.</w:t>
      </w:r>
    </w:p>
    <w:p w:rsidR="00377235" w:rsidRDefault="00377235" w:rsidP="00377235">
      <w:pPr>
        <w:spacing w:after="0"/>
        <w:jc w:val="both"/>
        <w:rPr>
          <w:rFonts w:ascii="Times New Roman" w:hAnsi="Times New Roman" w:cs="Times New Roman"/>
          <w:sz w:val="24"/>
          <w:szCs w:val="24"/>
          <w:lang w:val="en-US"/>
        </w:rPr>
      </w:pPr>
    </w:p>
    <w:p w:rsidR="00377235" w:rsidRDefault="00377235" w:rsidP="00377235">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In front of those un-trustable results</w:t>
      </w:r>
      <w:r w:rsidR="000F5EC1">
        <w:rPr>
          <w:rFonts w:ascii="Times New Roman" w:hAnsi="Times New Roman" w:cs="Times New Roman"/>
          <w:sz w:val="24"/>
          <w:szCs w:val="24"/>
          <w:lang w:val="en-US"/>
        </w:rPr>
        <w:t>,</w:t>
      </w:r>
      <w:r>
        <w:rPr>
          <w:rFonts w:ascii="Times New Roman" w:hAnsi="Times New Roman" w:cs="Times New Roman"/>
          <w:sz w:val="24"/>
          <w:szCs w:val="24"/>
          <w:lang w:val="en-US"/>
        </w:rPr>
        <w:t xml:space="preserve"> it was decided to look for alternative measurement tool. SimilarWeb</w:t>
      </w:r>
      <w:r w:rsidR="000F5EC1">
        <w:rPr>
          <w:rFonts w:ascii="Times New Roman" w:hAnsi="Times New Roman" w:cs="Times New Roman"/>
          <w:sz w:val="24"/>
          <w:szCs w:val="24"/>
          <w:lang w:val="en-US"/>
        </w:rPr>
        <w:t>.com</w:t>
      </w:r>
      <w:r>
        <w:rPr>
          <w:rFonts w:ascii="Times New Roman" w:hAnsi="Times New Roman" w:cs="Times New Roman"/>
          <w:sz w:val="24"/>
          <w:szCs w:val="24"/>
          <w:lang w:val="en-US"/>
        </w:rPr>
        <w:t xml:space="preserve"> looks as </w:t>
      </w:r>
      <w:r w:rsidR="000F5EC1">
        <w:rPr>
          <w:rFonts w:ascii="Times New Roman" w:hAnsi="Times New Roman" w:cs="Times New Roman"/>
          <w:sz w:val="24"/>
          <w:szCs w:val="24"/>
          <w:lang w:val="en-US"/>
        </w:rPr>
        <w:t>a possible</w:t>
      </w:r>
      <w:r>
        <w:rPr>
          <w:rFonts w:ascii="Times New Roman" w:hAnsi="Times New Roman" w:cs="Times New Roman"/>
          <w:sz w:val="24"/>
          <w:szCs w:val="24"/>
          <w:lang w:val="en-US"/>
        </w:rPr>
        <w:t xml:space="preserve"> alter</w:t>
      </w:r>
      <w:r w:rsidR="000F5EC1">
        <w:rPr>
          <w:rFonts w:ascii="Times New Roman" w:hAnsi="Times New Roman" w:cs="Times New Roman"/>
          <w:sz w:val="24"/>
          <w:szCs w:val="24"/>
          <w:lang w:val="en-US"/>
        </w:rPr>
        <w:t>n</w:t>
      </w:r>
      <w:r>
        <w:rPr>
          <w:rFonts w:ascii="Times New Roman" w:hAnsi="Times New Roman" w:cs="Times New Roman"/>
          <w:sz w:val="24"/>
          <w:szCs w:val="24"/>
          <w:lang w:val="en-US"/>
        </w:rPr>
        <w:t xml:space="preserve">ative and </w:t>
      </w:r>
      <w:r w:rsidR="004A4D1D">
        <w:rPr>
          <w:rFonts w:ascii="Times New Roman" w:hAnsi="Times New Roman" w:cs="Times New Roman"/>
          <w:sz w:val="24"/>
          <w:szCs w:val="24"/>
          <w:lang w:val="en-US"/>
        </w:rPr>
        <w:t xml:space="preserve">the test </w:t>
      </w:r>
      <w:r>
        <w:rPr>
          <w:rFonts w:ascii="Times New Roman" w:hAnsi="Times New Roman" w:cs="Times New Roman"/>
          <w:sz w:val="24"/>
          <w:szCs w:val="24"/>
          <w:lang w:val="en-US"/>
        </w:rPr>
        <w:t>w</w:t>
      </w:r>
      <w:r w:rsidR="004A4D1D">
        <w:rPr>
          <w:rFonts w:ascii="Times New Roman" w:hAnsi="Times New Roman" w:cs="Times New Roman"/>
          <w:sz w:val="24"/>
          <w:szCs w:val="24"/>
          <w:lang w:val="en-US"/>
        </w:rPr>
        <w:t>as intended prior to buying subscription. U</w:t>
      </w:r>
      <w:r>
        <w:rPr>
          <w:rFonts w:ascii="Times New Roman" w:hAnsi="Times New Roman" w:cs="Times New Roman"/>
          <w:sz w:val="24"/>
          <w:szCs w:val="24"/>
          <w:lang w:val="en-US"/>
        </w:rPr>
        <w:t>nfortunately, it was impossible to reach the country data in the website</w:t>
      </w:r>
      <w:r w:rsidR="000F5EC1">
        <w:rPr>
          <w:rFonts w:ascii="Times New Roman" w:hAnsi="Times New Roman" w:cs="Times New Roman"/>
          <w:sz w:val="24"/>
          <w:szCs w:val="24"/>
          <w:lang w:val="en-US"/>
        </w:rPr>
        <w:t>,</w:t>
      </w:r>
      <w:r>
        <w:rPr>
          <w:rFonts w:ascii="Times New Roman" w:hAnsi="Times New Roman" w:cs="Times New Roman"/>
          <w:sz w:val="24"/>
          <w:szCs w:val="24"/>
          <w:lang w:val="en-US"/>
        </w:rPr>
        <w:t xml:space="preserve"> and</w:t>
      </w:r>
      <w:r w:rsidR="000F5EC1">
        <w:rPr>
          <w:rFonts w:ascii="Times New Roman" w:hAnsi="Times New Roman" w:cs="Times New Roman"/>
          <w:sz w:val="24"/>
          <w:szCs w:val="24"/>
          <w:lang w:val="en-US"/>
        </w:rPr>
        <w:t>,</w:t>
      </w:r>
      <w:r>
        <w:rPr>
          <w:rFonts w:ascii="Times New Roman" w:hAnsi="Times New Roman" w:cs="Times New Roman"/>
          <w:sz w:val="24"/>
          <w:szCs w:val="24"/>
          <w:lang w:val="en-US"/>
        </w:rPr>
        <w:t xml:space="preserve"> in spite </w:t>
      </w:r>
      <w:r w:rsidR="004A4D1D">
        <w:rPr>
          <w:rFonts w:ascii="Times New Roman" w:hAnsi="Times New Roman" w:cs="Times New Roman"/>
          <w:sz w:val="24"/>
          <w:szCs w:val="24"/>
          <w:lang w:val="en-US"/>
        </w:rPr>
        <w:t>o</w:t>
      </w:r>
      <w:r>
        <w:rPr>
          <w:rFonts w:ascii="Times New Roman" w:hAnsi="Times New Roman" w:cs="Times New Roman"/>
          <w:sz w:val="24"/>
          <w:szCs w:val="24"/>
          <w:lang w:val="en-US"/>
        </w:rPr>
        <w:t xml:space="preserve">f many intents </w:t>
      </w:r>
      <w:r w:rsidR="004A4D1D">
        <w:rPr>
          <w:rFonts w:ascii="Times New Roman" w:hAnsi="Times New Roman" w:cs="Times New Roman"/>
          <w:sz w:val="24"/>
          <w:szCs w:val="24"/>
          <w:lang w:val="en-US"/>
        </w:rPr>
        <w:t>thru</w:t>
      </w:r>
      <w:r>
        <w:rPr>
          <w:rFonts w:ascii="Times New Roman" w:hAnsi="Times New Roman" w:cs="Times New Roman"/>
          <w:sz w:val="24"/>
          <w:szCs w:val="24"/>
          <w:lang w:val="en-US"/>
        </w:rPr>
        <w:t xml:space="preserve"> different channels</w:t>
      </w:r>
      <w:r w:rsidR="004A4D1D">
        <w:rPr>
          <w:rFonts w:ascii="Times New Roman" w:hAnsi="Times New Roman" w:cs="Times New Roman"/>
          <w:sz w:val="24"/>
          <w:szCs w:val="24"/>
          <w:lang w:val="en-US"/>
        </w:rPr>
        <w:t>,</w:t>
      </w:r>
      <w:r>
        <w:rPr>
          <w:rFonts w:ascii="Times New Roman" w:hAnsi="Times New Roman" w:cs="Times New Roman"/>
          <w:sz w:val="24"/>
          <w:szCs w:val="24"/>
          <w:lang w:val="en-US"/>
        </w:rPr>
        <w:t xml:space="preserve"> including the interactive chat of the company</w:t>
      </w:r>
      <w:r w:rsidR="004A4D1D">
        <w:rPr>
          <w:rFonts w:ascii="Times New Roman" w:hAnsi="Times New Roman" w:cs="Times New Roman"/>
          <w:sz w:val="24"/>
          <w:szCs w:val="24"/>
          <w:lang w:val="en-US"/>
        </w:rPr>
        <w:t>,</w:t>
      </w:r>
      <w:r>
        <w:rPr>
          <w:rFonts w:ascii="Times New Roman" w:hAnsi="Times New Roman" w:cs="Times New Roman"/>
          <w:sz w:val="24"/>
          <w:szCs w:val="24"/>
          <w:lang w:val="en-US"/>
        </w:rPr>
        <w:t xml:space="preserve"> no answer was </w:t>
      </w:r>
      <w:r w:rsidR="004A4D1D">
        <w:rPr>
          <w:rFonts w:ascii="Times New Roman" w:hAnsi="Times New Roman" w:cs="Times New Roman"/>
          <w:sz w:val="24"/>
          <w:szCs w:val="24"/>
          <w:lang w:val="en-US"/>
        </w:rPr>
        <w:t xml:space="preserve">ever </w:t>
      </w:r>
      <w:r>
        <w:rPr>
          <w:rFonts w:ascii="Times New Roman" w:hAnsi="Times New Roman" w:cs="Times New Roman"/>
          <w:sz w:val="24"/>
          <w:szCs w:val="24"/>
          <w:lang w:val="en-US"/>
        </w:rPr>
        <w:t>obtained.</w:t>
      </w:r>
    </w:p>
    <w:p w:rsidR="00377235" w:rsidRDefault="00377235" w:rsidP="00377235">
      <w:pPr>
        <w:spacing w:after="0"/>
        <w:jc w:val="both"/>
        <w:rPr>
          <w:rFonts w:ascii="Times New Roman" w:hAnsi="Times New Roman" w:cs="Times New Roman"/>
          <w:sz w:val="24"/>
          <w:szCs w:val="24"/>
          <w:lang w:val="en-US"/>
        </w:rPr>
      </w:pPr>
    </w:p>
    <w:p w:rsidR="00377235" w:rsidRDefault="00377235" w:rsidP="00377235">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Facing this blocking situation, </w:t>
      </w:r>
      <w:r w:rsidR="00B713BF">
        <w:rPr>
          <w:rFonts w:ascii="Times New Roman" w:hAnsi="Times New Roman" w:cs="Times New Roman"/>
          <w:sz w:val="24"/>
          <w:szCs w:val="24"/>
          <w:lang w:val="en-US"/>
        </w:rPr>
        <w:t xml:space="preserve">another provider, </w:t>
      </w:r>
      <w:r w:rsidR="003B73BD">
        <w:rPr>
          <w:rFonts w:ascii="Times New Roman" w:hAnsi="Times New Roman" w:cs="Times New Roman"/>
          <w:sz w:val="24"/>
          <w:szCs w:val="24"/>
          <w:lang w:val="en-US"/>
        </w:rPr>
        <w:t>S</w:t>
      </w:r>
      <w:r>
        <w:rPr>
          <w:rFonts w:ascii="Times New Roman" w:hAnsi="Times New Roman" w:cs="Times New Roman"/>
          <w:sz w:val="24"/>
          <w:szCs w:val="24"/>
          <w:lang w:val="en-US"/>
        </w:rPr>
        <w:t>emrush.com</w:t>
      </w:r>
      <w:r w:rsidR="000F5EC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B713BF">
        <w:rPr>
          <w:rFonts w:ascii="Times New Roman" w:hAnsi="Times New Roman" w:cs="Times New Roman"/>
          <w:sz w:val="24"/>
          <w:szCs w:val="24"/>
          <w:lang w:val="en-US"/>
        </w:rPr>
        <w:t xml:space="preserve">was tested </w:t>
      </w:r>
      <w:r w:rsidR="004A4D1D">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00B713BF">
        <w:rPr>
          <w:rFonts w:ascii="Times New Roman" w:hAnsi="Times New Roman" w:cs="Times New Roman"/>
          <w:sz w:val="24"/>
          <w:szCs w:val="24"/>
          <w:lang w:val="en-US"/>
        </w:rPr>
        <w:t xml:space="preserve">country figures were </w:t>
      </w:r>
      <w:r>
        <w:rPr>
          <w:rFonts w:ascii="Times New Roman" w:hAnsi="Times New Roman" w:cs="Times New Roman"/>
          <w:sz w:val="24"/>
          <w:szCs w:val="24"/>
          <w:lang w:val="en-US"/>
        </w:rPr>
        <w:t>collect</w:t>
      </w:r>
      <w:r w:rsidR="00B713BF">
        <w:rPr>
          <w:rFonts w:ascii="Times New Roman" w:hAnsi="Times New Roman" w:cs="Times New Roman"/>
          <w:sz w:val="24"/>
          <w:szCs w:val="24"/>
          <w:lang w:val="en-US"/>
        </w:rPr>
        <w:t>ed</w:t>
      </w:r>
      <w:r w:rsidR="004A4D1D">
        <w:rPr>
          <w:rFonts w:ascii="Times New Roman" w:hAnsi="Times New Roman" w:cs="Times New Roman"/>
          <w:sz w:val="24"/>
          <w:szCs w:val="24"/>
          <w:lang w:val="en-US"/>
        </w:rPr>
        <w:t xml:space="preserve"> for the same </w:t>
      </w:r>
      <w:r w:rsidR="00B713BF">
        <w:rPr>
          <w:rFonts w:ascii="Times New Roman" w:hAnsi="Times New Roman" w:cs="Times New Roman"/>
          <w:sz w:val="24"/>
          <w:szCs w:val="24"/>
          <w:lang w:val="en-US"/>
        </w:rPr>
        <w:t xml:space="preserve">set </w:t>
      </w:r>
      <w:r w:rsidR="004A4D1D">
        <w:rPr>
          <w:rFonts w:ascii="Times New Roman" w:hAnsi="Times New Roman" w:cs="Times New Roman"/>
          <w:sz w:val="24"/>
          <w:szCs w:val="24"/>
          <w:lang w:val="en-US"/>
        </w:rPr>
        <w:t>websites. Semrush, at difference of Alexa</w:t>
      </w:r>
      <w:r w:rsidR="00B713BF">
        <w:rPr>
          <w:rFonts w:ascii="Times New Roman" w:hAnsi="Times New Roman" w:cs="Times New Roman"/>
          <w:sz w:val="24"/>
          <w:szCs w:val="24"/>
          <w:lang w:val="en-US"/>
        </w:rPr>
        <w:t>,</w:t>
      </w:r>
      <w:r w:rsidR="004A4D1D">
        <w:rPr>
          <w:rFonts w:ascii="Times New Roman" w:hAnsi="Times New Roman" w:cs="Times New Roman"/>
          <w:sz w:val="24"/>
          <w:szCs w:val="24"/>
          <w:lang w:val="en-US"/>
        </w:rPr>
        <w:t xml:space="preserve"> provide</w:t>
      </w:r>
      <w:r w:rsidR="00B713BF">
        <w:rPr>
          <w:rFonts w:ascii="Times New Roman" w:hAnsi="Times New Roman" w:cs="Times New Roman"/>
          <w:sz w:val="24"/>
          <w:szCs w:val="24"/>
          <w:lang w:val="en-US"/>
        </w:rPr>
        <w:t>s,</w:t>
      </w:r>
      <w:r w:rsidR="004A4D1D">
        <w:rPr>
          <w:rFonts w:ascii="Times New Roman" w:hAnsi="Times New Roman" w:cs="Times New Roman"/>
          <w:sz w:val="24"/>
          <w:szCs w:val="24"/>
          <w:lang w:val="en-US"/>
        </w:rPr>
        <w:t xml:space="preserve"> for each </w:t>
      </w:r>
      <w:r w:rsidR="00B713BF">
        <w:rPr>
          <w:rFonts w:ascii="Times New Roman" w:hAnsi="Times New Roman" w:cs="Times New Roman"/>
          <w:sz w:val="24"/>
          <w:szCs w:val="24"/>
          <w:lang w:val="en-US"/>
        </w:rPr>
        <w:t xml:space="preserve">measured </w:t>
      </w:r>
      <w:r w:rsidR="004A4D1D">
        <w:rPr>
          <w:rFonts w:ascii="Times New Roman" w:hAnsi="Times New Roman" w:cs="Times New Roman"/>
          <w:sz w:val="24"/>
          <w:szCs w:val="24"/>
          <w:lang w:val="en-US"/>
        </w:rPr>
        <w:t>site</w:t>
      </w:r>
      <w:r w:rsidR="00B713BF">
        <w:rPr>
          <w:rFonts w:ascii="Times New Roman" w:hAnsi="Times New Roman" w:cs="Times New Roman"/>
          <w:sz w:val="24"/>
          <w:szCs w:val="24"/>
          <w:lang w:val="en-US"/>
        </w:rPr>
        <w:t>,</w:t>
      </w:r>
      <w:r w:rsidR="004A4D1D">
        <w:rPr>
          <w:rFonts w:ascii="Times New Roman" w:hAnsi="Times New Roman" w:cs="Times New Roman"/>
          <w:sz w:val="24"/>
          <w:szCs w:val="24"/>
          <w:lang w:val="en-US"/>
        </w:rPr>
        <w:t xml:space="preserve"> the results for all countries</w:t>
      </w:r>
      <w:r w:rsidR="003B73BD">
        <w:rPr>
          <w:rFonts w:ascii="Times New Roman" w:hAnsi="Times New Roman" w:cs="Times New Roman"/>
          <w:sz w:val="24"/>
          <w:szCs w:val="24"/>
          <w:lang w:val="en-US"/>
        </w:rPr>
        <w:t>,</w:t>
      </w:r>
      <w:r w:rsidR="004A4D1D">
        <w:rPr>
          <w:rFonts w:ascii="Times New Roman" w:hAnsi="Times New Roman" w:cs="Times New Roman"/>
          <w:sz w:val="24"/>
          <w:szCs w:val="24"/>
          <w:lang w:val="en-US"/>
        </w:rPr>
        <w:t xml:space="preserve"> which w</w:t>
      </w:r>
      <w:r w:rsidR="00333DC7">
        <w:rPr>
          <w:rFonts w:ascii="Times New Roman" w:hAnsi="Times New Roman" w:cs="Times New Roman"/>
          <w:sz w:val="24"/>
          <w:szCs w:val="24"/>
          <w:lang w:val="en-US"/>
        </w:rPr>
        <w:t>a</w:t>
      </w:r>
      <w:r w:rsidR="004A4D1D">
        <w:rPr>
          <w:rFonts w:ascii="Times New Roman" w:hAnsi="Times New Roman" w:cs="Times New Roman"/>
          <w:sz w:val="24"/>
          <w:szCs w:val="24"/>
          <w:lang w:val="en-US"/>
        </w:rPr>
        <w:t xml:space="preserve">s </w:t>
      </w:r>
      <w:r w:rsidR="00B713BF">
        <w:rPr>
          <w:rFonts w:ascii="Times New Roman" w:hAnsi="Times New Roman" w:cs="Times New Roman"/>
          <w:sz w:val="24"/>
          <w:szCs w:val="24"/>
          <w:lang w:val="en-US"/>
        </w:rPr>
        <w:t xml:space="preserve">an </w:t>
      </w:r>
      <w:r w:rsidR="004A4D1D">
        <w:rPr>
          <w:rFonts w:ascii="Times New Roman" w:hAnsi="Times New Roman" w:cs="Times New Roman"/>
          <w:sz w:val="24"/>
          <w:szCs w:val="24"/>
          <w:lang w:val="en-US"/>
        </w:rPr>
        <w:t>attractive</w:t>
      </w:r>
      <w:r w:rsidR="003B73BD">
        <w:rPr>
          <w:rFonts w:ascii="Times New Roman" w:hAnsi="Times New Roman" w:cs="Times New Roman"/>
          <w:sz w:val="24"/>
          <w:szCs w:val="24"/>
          <w:lang w:val="en-US"/>
        </w:rPr>
        <w:t xml:space="preserve"> prospect</w:t>
      </w:r>
      <w:r w:rsidR="00B713BF">
        <w:rPr>
          <w:rFonts w:ascii="Times New Roman" w:hAnsi="Times New Roman" w:cs="Times New Roman"/>
          <w:sz w:val="24"/>
          <w:szCs w:val="24"/>
          <w:lang w:val="en-US"/>
        </w:rPr>
        <w:t>,</w:t>
      </w:r>
      <w:r w:rsidR="003B73BD">
        <w:rPr>
          <w:rFonts w:ascii="Times New Roman" w:hAnsi="Times New Roman" w:cs="Times New Roman"/>
          <w:sz w:val="24"/>
          <w:szCs w:val="24"/>
          <w:lang w:val="en-US"/>
        </w:rPr>
        <w:t xml:space="preserve"> leaving out </w:t>
      </w:r>
      <w:r w:rsidR="00B713BF">
        <w:rPr>
          <w:rFonts w:ascii="Times New Roman" w:hAnsi="Times New Roman" w:cs="Times New Roman"/>
          <w:sz w:val="24"/>
          <w:szCs w:val="24"/>
          <w:lang w:val="en-US"/>
        </w:rPr>
        <w:t>the need for</w:t>
      </w:r>
      <w:r w:rsidR="003B73BD">
        <w:rPr>
          <w:rFonts w:ascii="Times New Roman" w:hAnsi="Times New Roman" w:cs="Times New Roman"/>
          <w:sz w:val="24"/>
          <w:szCs w:val="24"/>
          <w:lang w:val="en-US"/>
        </w:rPr>
        <w:t xml:space="preserve"> extrapolation</w:t>
      </w:r>
      <w:r w:rsidR="004A4D1D">
        <w:rPr>
          <w:rFonts w:ascii="Times New Roman" w:hAnsi="Times New Roman" w:cs="Times New Roman"/>
          <w:sz w:val="24"/>
          <w:szCs w:val="24"/>
          <w:lang w:val="en-US"/>
        </w:rPr>
        <w:t>.</w:t>
      </w:r>
      <w:r w:rsidR="00333DC7">
        <w:rPr>
          <w:rFonts w:ascii="Times New Roman" w:hAnsi="Times New Roman" w:cs="Times New Roman"/>
          <w:sz w:val="24"/>
          <w:szCs w:val="24"/>
          <w:lang w:val="en-US"/>
        </w:rPr>
        <w:t xml:space="preserve"> H</w:t>
      </w:r>
      <w:r>
        <w:rPr>
          <w:rFonts w:ascii="Times New Roman" w:hAnsi="Times New Roman" w:cs="Times New Roman"/>
          <w:sz w:val="24"/>
          <w:szCs w:val="24"/>
          <w:lang w:val="en-US"/>
        </w:rPr>
        <w:t xml:space="preserve">owever, </w:t>
      </w:r>
      <w:r w:rsidR="00333DC7">
        <w:rPr>
          <w:rFonts w:ascii="Times New Roman" w:hAnsi="Times New Roman" w:cs="Times New Roman"/>
          <w:sz w:val="24"/>
          <w:szCs w:val="24"/>
          <w:lang w:val="en-US"/>
        </w:rPr>
        <w:t>it happens</w:t>
      </w:r>
      <w:r w:rsidR="003B73BD">
        <w:rPr>
          <w:rFonts w:ascii="Times New Roman" w:hAnsi="Times New Roman" w:cs="Times New Roman"/>
          <w:sz w:val="24"/>
          <w:szCs w:val="24"/>
          <w:lang w:val="en-US"/>
        </w:rPr>
        <w:t xml:space="preserve"> that</w:t>
      </w:r>
      <w:r w:rsidR="00333DC7">
        <w:rPr>
          <w:rFonts w:ascii="Times New Roman" w:hAnsi="Times New Roman" w:cs="Times New Roman"/>
          <w:sz w:val="24"/>
          <w:szCs w:val="24"/>
          <w:lang w:val="en-US"/>
        </w:rPr>
        <w:t xml:space="preserve"> </w:t>
      </w:r>
      <w:r w:rsidR="003B73BD">
        <w:rPr>
          <w:rFonts w:ascii="Times New Roman" w:hAnsi="Times New Roman" w:cs="Times New Roman"/>
          <w:sz w:val="24"/>
          <w:szCs w:val="24"/>
          <w:lang w:val="en-US"/>
        </w:rPr>
        <w:t>in some cases</w:t>
      </w:r>
      <w:r w:rsidR="00333DC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total </w:t>
      </w:r>
      <w:r w:rsidR="00333DC7">
        <w:rPr>
          <w:rFonts w:ascii="Times New Roman" w:hAnsi="Times New Roman" w:cs="Times New Roman"/>
          <w:sz w:val="24"/>
          <w:szCs w:val="24"/>
          <w:lang w:val="en-US"/>
        </w:rPr>
        <w:t xml:space="preserve">goes </w:t>
      </w:r>
      <w:r>
        <w:rPr>
          <w:rFonts w:ascii="Times New Roman" w:hAnsi="Times New Roman" w:cs="Times New Roman"/>
          <w:sz w:val="24"/>
          <w:szCs w:val="24"/>
          <w:lang w:val="en-US"/>
        </w:rPr>
        <w:t xml:space="preserve">short of 100% (which is not a problem) and some other times it goes over 100% (which is a problem). Finally, </w:t>
      </w:r>
      <w:r w:rsidR="003B73BD">
        <w:rPr>
          <w:rFonts w:ascii="Times New Roman" w:hAnsi="Times New Roman" w:cs="Times New Roman"/>
          <w:sz w:val="24"/>
          <w:szCs w:val="24"/>
          <w:lang w:val="en-US"/>
        </w:rPr>
        <w:t xml:space="preserve">the figures </w:t>
      </w:r>
      <w:r w:rsidR="00333DC7">
        <w:rPr>
          <w:rFonts w:ascii="Times New Roman" w:hAnsi="Times New Roman" w:cs="Times New Roman"/>
          <w:sz w:val="24"/>
          <w:szCs w:val="24"/>
          <w:lang w:val="en-US"/>
        </w:rPr>
        <w:t xml:space="preserve">were normalized </w:t>
      </w:r>
      <w:r>
        <w:rPr>
          <w:rFonts w:ascii="Times New Roman" w:hAnsi="Times New Roman" w:cs="Times New Roman"/>
          <w:sz w:val="24"/>
          <w:szCs w:val="24"/>
          <w:lang w:val="en-US"/>
        </w:rPr>
        <w:t>to exact 100% using a pro-rata rule</w:t>
      </w:r>
      <w:r w:rsidR="003B73BD">
        <w:rPr>
          <w:rFonts w:ascii="Times New Roman" w:hAnsi="Times New Roman" w:cs="Times New Roman"/>
          <w:sz w:val="24"/>
          <w:szCs w:val="24"/>
          <w:lang w:val="en-US"/>
        </w:rPr>
        <w:t xml:space="preserve"> before introduction to the model.</w:t>
      </w:r>
    </w:p>
    <w:p w:rsidR="003B73BD" w:rsidRDefault="003B73BD" w:rsidP="00377235">
      <w:pPr>
        <w:spacing w:after="0"/>
        <w:jc w:val="both"/>
        <w:rPr>
          <w:rFonts w:ascii="Times New Roman" w:hAnsi="Times New Roman" w:cs="Times New Roman"/>
          <w:sz w:val="24"/>
          <w:szCs w:val="24"/>
          <w:lang w:val="en-US"/>
        </w:rPr>
      </w:pPr>
    </w:p>
    <w:p w:rsidR="00377235" w:rsidRDefault="00B713BF" w:rsidP="00377235">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333DC7">
        <w:rPr>
          <w:rFonts w:ascii="Times New Roman" w:hAnsi="Times New Roman" w:cs="Times New Roman"/>
          <w:sz w:val="24"/>
          <w:szCs w:val="24"/>
          <w:lang w:val="en-US"/>
        </w:rPr>
        <w:t>fter running the model</w:t>
      </w:r>
      <w:r>
        <w:rPr>
          <w:rFonts w:ascii="Times New Roman" w:hAnsi="Times New Roman" w:cs="Times New Roman"/>
          <w:sz w:val="24"/>
          <w:szCs w:val="24"/>
          <w:lang w:val="en-US"/>
        </w:rPr>
        <w:t>,</w:t>
      </w:r>
      <w:r w:rsidR="00333DC7">
        <w:rPr>
          <w:rFonts w:ascii="Times New Roman" w:hAnsi="Times New Roman" w:cs="Times New Roman"/>
          <w:sz w:val="24"/>
          <w:szCs w:val="24"/>
          <w:lang w:val="en-US"/>
        </w:rPr>
        <w:t xml:space="preserve"> transform</w:t>
      </w:r>
      <w:r>
        <w:rPr>
          <w:rFonts w:ascii="Times New Roman" w:hAnsi="Times New Roman" w:cs="Times New Roman"/>
          <w:sz w:val="24"/>
          <w:szCs w:val="24"/>
          <w:lang w:val="en-US"/>
        </w:rPr>
        <w:t>ing</w:t>
      </w:r>
      <w:r w:rsidR="00333DC7">
        <w:rPr>
          <w:rFonts w:ascii="Times New Roman" w:hAnsi="Times New Roman" w:cs="Times New Roman"/>
          <w:sz w:val="24"/>
          <w:szCs w:val="24"/>
          <w:lang w:val="en-US"/>
        </w:rPr>
        <w:t xml:space="preserve"> country data to language data</w:t>
      </w:r>
      <w:r>
        <w:rPr>
          <w:rFonts w:ascii="Times New Roman" w:hAnsi="Times New Roman" w:cs="Times New Roman"/>
          <w:sz w:val="24"/>
          <w:szCs w:val="24"/>
          <w:lang w:val="en-US"/>
        </w:rPr>
        <w:t>, the results were not convincing</w:t>
      </w:r>
      <w:r w:rsidR="00377235">
        <w:rPr>
          <w:rFonts w:ascii="Times New Roman" w:hAnsi="Times New Roman" w:cs="Times New Roman"/>
          <w:sz w:val="24"/>
          <w:szCs w:val="24"/>
          <w:lang w:val="en-US"/>
        </w:rPr>
        <w:t xml:space="preserve">: Chinese value </w:t>
      </w:r>
      <w:r w:rsidR="00333DC7">
        <w:rPr>
          <w:rFonts w:ascii="Times New Roman" w:hAnsi="Times New Roman" w:cs="Times New Roman"/>
          <w:sz w:val="24"/>
          <w:szCs w:val="24"/>
          <w:lang w:val="en-US"/>
        </w:rPr>
        <w:t>was</w:t>
      </w:r>
      <w:r w:rsidR="00377235">
        <w:rPr>
          <w:rFonts w:ascii="Times New Roman" w:hAnsi="Times New Roman" w:cs="Times New Roman"/>
          <w:sz w:val="24"/>
          <w:szCs w:val="24"/>
          <w:lang w:val="en-US"/>
        </w:rPr>
        <w:t xml:space="preserve"> quite too low</w:t>
      </w:r>
      <w:r w:rsidR="00333DC7">
        <w:rPr>
          <w:rFonts w:ascii="Times New Roman" w:hAnsi="Times New Roman" w:cs="Times New Roman"/>
          <w:sz w:val="24"/>
          <w:szCs w:val="24"/>
          <w:lang w:val="en-US"/>
        </w:rPr>
        <w:t>, the same for</w:t>
      </w:r>
      <w:r w:rsidR="00377235">
        <w:rPr>
          <w:rFonts w:ascii="Times New Roman" w:hAnsi="Times New Roman" w:cs="Times New Roman"/>
          <w:sz w:val="24"/>
          <w:szCs w:val="24"/>
          <w:lang w:val="en-US"/>
        </w:rPr>
        <w:t xml:space="preserve"> Hindi and Arabic and </w:t>
      </w:r>
      <w:r w:rsidR="00333DC7">
        <w:rPr>
          <w:rFonts w:ascii="Times New Roman" w:hAnsi="Times New Roman" w:cs="Times New Roman"/>
          <w:sz w:val="24"/>
          <w:szCs w:val="24"/>
          <w:lang w:val="en-US"/>
        </w:rPr>
        <w:t>for</w:t>
      </w:r>
      <w:r w:rsidR="00377235">
        <w:rPr>
          <w:rFonts w:ascii="Times New Roman" w:hAnsi="Times New Roman" w:cs="Times New Roman"/>
          <w:sz w:val="24"/>
          <w:szCs w:val="24"/>
          <w:lang w:val="en-US"/>
        </w:rPr>
        <w:t xml:space="preserve"> the </w:t>
      </w:r>
      <w:r w:rsidR="00135A9B">
        <w:rPr>
          <w:rFonts w:ascii="Times New Roman" w:hAnsi="Times New Roman" w:cs="Times New Roman"/>
          <w:sz w:val="24"/>
          <w:szCs w:val="24"/>
          <w:lang w:val="en-US"/>
        </w:rPr>
        <w:t>“</w:t>
      </w:r>
      <w:r w:rsidR="00333DC7">
        <w:rPr>
          <w:rFonts w:ascii="Times New Roman" w:hAnsi="Times New Roman" w:cs="Times New Roman"/>
          <w:sz w:val="24"/>
          <w:szCs w:val="24"/>
          <w:lang w:val="en-US"/>
        </w:rPr>
        <w:t>r</w:t>
      </w:r>
      <w:r w:rsidR="00377235">
        <w:rPr>
          <w:rFonts w:ascii="Times New Roman" w:hAnsi="Times New Roman" w:cs="Times New Roman"/>
          <w:sz w:val="24"/>
          <w:szCs w:val="24"/>
          <w:lang w:val="en-US"/>
        </w:rPr>
        <w:t>emaining language</w:t>
      </w:r>
      <w:r w:rsidR="00333DC7">
        <w:rPr>
          <w:rFonts w:ascii="Times New Roman" w:hAnsi="Times New Roman" w:cs="Times New Roman"/>
          <w:sz w:val="24"/>
          <w:szCs w:val="24"/>
          <w:lang w:val="en-US"/>
        </w:rPr>
        <w:t>s</w:t>
      </w:r>
      <w:r w:rsidR="00135A9B">
        <w:rPr>
          <w:rFonts w:ascii="Times New Roman" w:hAnsi="Times New Roman" w:cs="Times New Roman"/>
          <w:sz w:val="24"/>
          <w:szCs w:val="24"/>
          <w:lang w:val="en-US"/>
        </w:rPr>
        <w:t>”</w:t>
      </w:r>
      <w:r w:rsidR="00377235">
        <w:rPr>
          <w:rFonts w:ascii="Times New Roman" w:hAnsi="Times New Roman" w:cs="Times New Roman"/>
          <w:sz w:val="24"/>
          <w:szCs w:val="24"/>
          <w:lang w:val="en-US"/>
        </w:rPr>
        <w:t xml:space="preserve">. </w:t>
      </w:r>
    </w:p>
    <w:p w:rsidR="00377235" w:rsidRDefault="00377235" w:rsidP="00377235">
      <w:pPr>
        <w:spacing w:after="0"/>
        <w:jc w:val="both"/>
        <w:rPr>
          <w:rFonts w:ascii="Times New Roman" w:hAnsi="Times New Roman" w:cs="Times New Roman"/>
          <w:sz w:val="24"/>
          <w:szCs w:val="24"/>
          <w:lang w:val="en-US"/>
        </w:rPr>
      </w:pPr>
    </w:p>
    <w:p w:rsidR="003B73BD" w:rsidRDefault="00377235" w:rsidP="00377235">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extreme differences between Alexa and Semrush results</w:t>
      </w:r>
      <w:r w:rsidR="000F5EC1">
        <w:rPr>
          <w:rFonts w:ascii="Times New Roman" w:hAnsi="Times New Roman" w:cs="Times New Roman"/>
          <w:sz w:val="24"/>
          <w:szCs w:val="24"/>
          <w:lang w:val="en-US"/>
        </w:rPr>
        <w:t>,</w:t>
      </w:r>
      <w:r w:rsidR="00333DC7">
        <w:rPr>
          <w:rFonts w:ascii="Times New Roman" w:hAnsi="Times New Roman" w:cs="Times New Roman"/>
          <w:sz w:val="24"/>
          <w:szCs w:val="24"/>
          <w:lang w:val="en-US"/>
        </w:rPr>
        <w:t xml:space="preserve"> after running the model for </w:t>
      </w:r>
      <w:r w:rsidR="000F5EC1">
        <w:rPr>
          <w:rFonts w:ascii="Times New Roman" w:hAnsi="Times New Roman" w:cs="Times New Roman"/>
          <w:sz w:val="24"/>
          <w:szCs w:val="24"/>
          <w:lang w:val="en-US"/>
        </w:rPr>
        <w:t>the same</w:t>
      </w:r>
      <w:r w:rsidR="00333DC7">
        <w:rPr>
          <w:rFonts w:ascii="Times New Roman" w:hAnsi="Times New Roman" w:cs="Times New Roman"/>
          <w:sz w:val="24"/>
          <w:szCs w:val="24"/>
          <w:lang w:val="en-US"/>
        </w:rPr>
        <w:t xml:space="preserve"> set of </w:t>
      </w:r>
      <w:r w:rsidR="000F5EC1">
        <w:rPr>
          <w:rFonts w:ascii="Times New Roman" w:hAnsi="Times New Roman" w:cs="Times New Roman"/>
          <w:sz w:val="24"/>
          <w:szCs w:val="24"/>
          <w:lang w:val="en-US"/>
        </w:rPr>
        <w:t>websites,</w:t>
      </w:r>
      <w:r w:rsidR="00333DC7">
        <w:rPr>
          <w:rFonts w:ascii="Times New Roman" w:hAnsi="Times New Roman" w:cs="Times New Roman"/>
          <w:sz w:val="24"/>
          <w:szCs w:val="24"/>
          <w:lang w:val="en-US"/>
        </w:rPr>
        <w:t xml:space="preserve"> are an alarm signal about the reliability of such tools and a worry for future plans to extend the number of websites studied and allow theme differentiation results for some languages.</w:t>
      </w:r>
      <w:r>
        <w:rPr>
          <w:rFonts w:ascii="Times New Roman" w:hAnsi="Times New Roman" w:cs="Times New Roman"/>
          <w:sz w:val="24"/>
          <w:szCs w:val="24"/>
          <w:lang w:val="en-US"/>
        </w:rPr>
        <w:t xml:space="preserve"> </w:t>
      </w:r>
    </w:p>
    <w:p w:rsidR="003B73BD" w:rsidRDefault="003B73BD" w:rsidP="00924D81">
      <w:pPr>
        <w:pStyle w:val="Titre3"/>
        <w:numPr>
          <w:ilvl w:val="2"/>
          <w:numId w:val="19"/>
        </w:numPr>
        <w:rPr>
          <w:lang w:val="en-US"/>
        </w:rPr>
      </w:pPr>
      <w:bookmarkStart w:id="16" w:name="_Toc79171777"/>
      <w:r>
        <w:rPr>
          <w:lang w:val="en-US"/>
        </w:rPr>
        <w:t>INTERFACES</w:t>
      </w:r>
      <w:bookmarkEnd w:id="16"/>
    </w:p>
    <w:p w:rsidR="003B73BD" w:rsidRDefault="003B73BD" w:rsidP="003B73B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list of languages supported in important application’s interfaces</w:t>
      </w:r>
      <w:r w:rsidR="00A6695E">
        <w:rPr>
          <w:rFonts w:ascii="Times New Roman" w:hAnsi="Times New Roman" w:cs="Times New Roman"/>
          <w:sz w:val="24"/>
          <w:szCs w:val="24"/>
          <w:lang w:val="en-US"/>
        </w:rPr>
        <w:t>,</w:t>
      </w:r>
      <w:r>
        <w:rPr>
          <w:rFonts w:ascii="Times New Roman" w:hAnsi="Times New Roman" w:cs="Times New Roman"/>
          <w:sz w:val="24"/>
          <w:szCs w:val="24"/>
          <w:lang w:val="en-US"/>
        </w:rPr>
        <w:t xml:space="preserve"> or as a possible target for translation services in the Web</w:t>
      </w:r>
      <w:r w:rsidR="00A6695E">
        <w:rPr>
          <w:rFonts w:ascii="Times New Roman" w:hAnsi="Times New Roman" w:cs="Times New Roman"/>
          <w:sz w:val="24"/>
          <w:szCs w:val="24"/>
          <w:lang w:val="en-US"/>
        </w:rPr>
        <w:t>,</w:t>
      </w:r>
      <w:r>
        <w:rPr>
          <w:rFonts w:ascii="Times New Roman" w:hAnsi="Times New Roman" w:cs="Times New Roman"/>
          <w:sz w:val="24"/>
          <w:szCs w:val="24"/>
          <w:lang w:val="en-US"/>
        </w:rPr>
        <w:t xml:space="preserve"> does not pose any particular problem. The list of applications selected can be consulted in Annex 1. </w:t>
      </w:r>
      <w:r w:rsidR="000F5EC1">
        <w:rPr>
          <w:rFonts w:ascii="Times New Roman" w:hAnsi="Times New Roman" w:cs="Times New Roman"/>
          <w:sz w:val="24"/>
          <w:szCs w:val="24"/>
          <w:lang w:val="en-US"/>
        </w:rPr>
        <w:t>I</w:t>
      </w:r>
      <w:r>
        <w:rPr>
          <w:rFonts w:ascii="Times New Roman" w:hAnsi="Times New Roman" w:cs="Times New Roman"/>
          <w:sz w:val="24"/>
          <w:szCs w:val="24"/>
          <w:lang w:val="en-US"/>
        </w:rPr>
        <w:t>n order to reduce the importance of the Wikimedia figures on the model the decision was made to remove from t</w:t>
      </w:r>
      <w:r w:rsidR="00135A9B">
        <w:rPr>
          <w:rFonts w:ascii="Times New Roman" w:hAnsi="Times New Roman" w:cs="Times New Roman"/>
          <w:sz w:val="24"/>
          <w:szCs w:val="24"/>
          <w:lang w:val="en-US"/>
        </w:rPr>
        <w:t>h</w:t>
      </w:r>
      <w:r>
        <w:rPr>
          <w:rFonts w:ascii="Times New Roman" w:hAnsi="Times New Roman" w:cs="Times New Roman"/>
          <w:sz w:val="24"/>
          <w:szCs w:val="24"/>
          <w:lang w:val="en-US"/>
        </w:rPr>
        <w:t>is indicator the Wikimedia sources.</w:t>
      </w:r>
    </w:p>
    <w:p w:rsidR="003B73BD" w:rsidRDefault="003B73BD" w:rsidP="00924D81">
      <w:pPr>
        <w:pStyle w:val="Titre3"/>
        <w:numPr>
          <w:ilvl w:val="2"/>
          <w:numId w:val="19"/>
        </w:numPr>
        <w:rPr>
          <w:lang w:val="en-US"/>
        </w:rPr>
      </w:pPr>
      <w:bookmarkStart w:id="17" w:name="_Toc79171778"/>
      <w:r>
        <w:rPr>
          <w:lang w:val="en-US"/>
        </w:rPr>
        <w:t>USAGES</w:t>
      </w:r>
      <w:bookmarkEnd w:id="17"/>
      <w:r w:rsidRPr="008C4C42">
        <w:rPr>
          <w:lang w:val="en-US"/>
        </w:rPr>
        <w:t xml:space="preserve"> </w:t>
      </w:r>
    </w:p>
    <w:p w:rsidR="003B73BD" w:rsidRDefault="003B73BD" w:rsidP="00377235">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No particular difficult</w:t>
      </w:r>
      <w:r w:rsidR="00135A9B">
        <w:rPr>
          <w:rFonts w:ascii="Times New Roman" w:hAnsi="Times New Roman" w:cs="Times New Roman"/>
          <w:sz w:val="24"/>
          <w:szCs w:val="24"/>
          <w:lang w:val="en-US"/>
        </w:rPr>
        <w:t>ies</w:t>
      </w:r>
      <w:r>
        <w:rPr>
          <w:rFonts w:ascii="Times New Roman" w:hAnsi="Times New Roman" w:cs="Times New Roman"/>
          <w:sz w:val="24"/>
          <w:szCs w:val="24"/>
          <w:lang w:val="en-US"/>
        </w:rPr>
        <w:t xml:space="preserve"> either for this indicator</w:t>
      </w:r>
      <w:r w:rsidR="000F5EC1">
        <w:rPr>
          <w:rFonts w:ascii="Times New Roman" w:hAnsi="Times New Roman" w:cs="Times New Roman"/>
          <w:sz w:val="24"/>
          <w:szCs w:val="24"/>
          <w:lang w:val="en-US"/>
        </w:rPr>
        <w:t>,</w:t>
      </w:r>
      <w:r>
        <w:rPr>
          <w:rFonts w:ascii="Times New Roman" w:hAnsi="Times New Roman" w:cs="Times New Roman"/>
          <w:sz w:val="24"/>
          <w:szCs w:val="24"/>
          <w:lang w:val="en-US"/>
        </w:rPr>
        <w:t xml:space="preserve"> except to find free of charge figures  for the main social networks</w:t>
      </w:r>
      <w:r w:rsidR="000F5EC1">
        <w:rPr>
          <w:rFonts w:ascii="Times New Roman" w:hAnsi="Times New Roman" w:cs="Times New Roman"/>
          <w:sz w:val="24"/>
          <w:szCs w:val="24"/>
          <w:lang w:val="en-US"/>
        </w:rPr>
        <w:t xml:space="preserve"> (mainly number of subscribers per country)</w:t>
      </w:r>
      <w:r>
        <w:rPr>
          <w:rFonts w:ascii="Times New Roman" w:hAnsi="Times New Roman" w:cs="Times New Roman"/>
          <w:sz w:val="24"/>
          <w:szCs w:val="24"/>
          <w:lang w:val="en-US"/>
        </w:rPr>
        <w:t xml:space="preserve">. Finally, the coverage managed to include the following applications: Facebook, </w:t>
      </w:r>
      <w:r w:rsidR="00446DB9">
        <w:rPr>
          <w:rFonts w:ascii="Times New Roman" w:hAnsi="Times New Roman" w:cs="Times New Roman"/>
          <w:sz w:val="24"/>
          <w:szCs w:val="24"/>
          <w:lang w:val="en-US"/>
        </w:rPr>
        <w:t xml:space="preserve">Instagram, </w:t>
      </w:r>
      <w:r>
        <w:rPr>
          <w:rFonts w:ascii="Times New Roman" w:hAnsi="Times New Roman" w:cs="Times New Roman"/>
          <w:sz w:val="24"/>
          <w:szCs w:val="24"/>
          <w:lang w:val="en-US"/>
        </w:rPr>
        <w:t xml:space="preserve">Linkedin, </w:t>
      </w:r>
      <w:r w:rsidR="00446DB9">
        <w:rPr>
          <w:rFonts w:ascii="Times New Roman" w:hAnsi="Times New Roman" w:cs="Times New Roman"/>
          <w:sz w:val="24"/>
          <w:szCs w:val="24"/>
          <w:lang w:val="en-US"/>
        </w:rPr>
        <w:t xml:space="preserve">Messenger, Pinterest, Reddit and </w:t>
      </w:r>
      <w:r>
        <w:rPr>
          <w:rFonts w:ascii="Times New Roman" w:hAnsi="Times New Roman" w:cs="Times New Roman"/>
          <w:sz w:val="24"/>
          <w:szCs w:val="24"/>
          <w:lang w:val="en-US"/>
        </w:rPr>
        <w:t>Twitter</w:t>
      </w:r>
      <w:r w:rsidR="00446DB9">
        <w:rPr>
          <w:rFonts w:ascii="Times New Roman" w:hAnsi="Times New Roman" w:cs="Times New Roman"/>
          <w:sz w:val="24"/>
          <w:szCs w:val="24"/>
          <w:lang w:val="en-US"/>
        </w:rPr>
        <w:t>. Additionally</w:t>
      </w:r>
      <w:r w:rsidR="007E6F18">
        <w:rPr>
          <w:rFonts w:ascii="Times New Roman" w:hAnsi="Times New Roman" w:cs="Times New Roman"/>
          <w:sz w:val="24"/>
          <w:szCs w:val="24"/>
          <w:lang w:val="en-US"/>
        </w:rPr>
        <w:t>,</w:t>
      </w:r>
      <w:r w:rsidR="00446DB9">
        <w:rPr>
          <w:rFonts w:ascii="Times New Roman" w:hAnsi="Times New Roman" w:cs="Times New Roman"/>
          <w:sz w:val="24"/>
          <w:szCs w:val="24"/>
          <w:lang w:val="en-US"/>
        </w:rPr>
        <w:t xml:space="preserve"> some sources not related to social networks were include</w:t>
      </w:r>
      <w:r w:rsidR="007E6F18">
        <w:rPr>
          <w:rFonts w:ascii="Times New Roman" w:hAnsi="Times New Roman" w:cs="Times New Roman"/>
          <w:sz w:val="24"/>
          <w:szCs w:val="24"/>
          <w:lang w:val="en-US"/>
        </w:rPr>
        <w:t>d</w:t>
      </w:r>
      <w:r w:rsidR="00446DB9">
        <w:rPr>
          <w:rFonts w:ascii="Times New Roman" w:hAnsi="Times New Roman" w:cs="Times New Roman"/>
          <w:sz w:val="24"/>
          <w:szCs w:val="24"/>
          <w:lang w:val="en-US"/>
        </w:rPr>
        <w:t xml:space="preserve"> (as for example the number of download</w:t>
      </w:r>
      <w:r w:rsidR="00924D81">
        <w:rPr>
          <w:rFonts w:ascii="Times New Roman" w:hAnsi="Times New Roman" w:cs="Times New Roman"/>
          <w:sz w:val="24"/>
          <w:szCs w:val="24"/>
          <w:lang w:val="en-US"/>
        </w:rPr>
        <w:t>s</w:t>
      </w:r>
      <w:r w:rsidR="00446DB9">
        <w:rPr>
          <w:rFonts w:ascii="Times New Roman" w:hAnsi="Times New Roman" w:cs="Times New Roman"/>
          <w:sz w:val="24"/>
          <w:szCs w:val="24"/>
          <w:lang w:val="en-US"/>
        </w:rPr>
        <w:t xml:space="preserve"> of OpenOffice per country), see the full list in Annex 1.</w:t>
      </w:r>
    </w:p>
    <w:p w:rsidR="003B73BD" w:rsidRDefault="003B73BD" w:rsidP="00377235">
      <w:pPr>
        <w:spacing w:after="0"/>
        <w:jc w:val="both"/>
        <w:rPr>
          <w:rFonts w:ascii="Times New Roman" w:hAnsi="Times New Roman" w:cs="Times New Roman"/>
          <w:sz w:val="24"/>
          <w:szCs w:val="24"/>
          <w:lang w:val="en-US"/>
        </w:rPr>
      </w:pPr>
    </w:p>
    <w:p w:rsidR="00A938E2" w:rsidRDefault="00BC5172" w:rsidP="00AE58E8">
      <w:pPr>
        <w:pStyle w:val="Titre2"/>
        <w:numPr>
          <w:ilvl w:val="1"/>
          <w:numId w:val="19"/>
        </w:numPr>
        <w:rPr>
          <w:lang w:val="en-US"/>
        </w:rPr>
      </w:pPr>
      <w:bookmarkStart w:id="18" w:name="_Toc79171779"/>
      <w:r w:rsidRPr="00BC5172">
        <w:rPr>
          <w:lang w:val="en-US"/>
        </w:rPr>
        <w:lastRenderedPageBreak/>
        <w:t>Summary of Indicators</w:t>
      </w:r>
      <w:bookmarkEnd w:id="18"/>
    </w:p>
    <w:p w:rsidR="001755BB" w:rsidRDefault="00924D81" w:rsidP="000F5EC1">
      <w:pPr>
        <w:spacing w:after="0"/>
        <w:rPr>
          <w:lang w:val="en-US"/>
        </w:rPr>
      </w:pPr>
      <w:r w:rsidRPr="00924D81">
        <w:rPr>
          <w:rFonts w:ascii="Times New Roman" w:hAnsi="Times New Roman" w:cs="Times New Roman"/>
          <w:sz w:val="24"/>
          <w:szCs w:val="24"/>
          <w:lang w:val="en-US"/>
        </w:rPr>
        <w:t>The following table summarize</w:t>
      </w:r>
      <w:r w:rsidR="00A770E6">
        <w:rPr>
          <w:rFonts w:ascii="Times New Roman" w:hAnsi="Times New Roman" w:cs="Times New Roman"/>
          <w:sz w:val="24"/>
          <w:szCs w:val="24"/>
          <w:lang w:val="en-US"/>
        </w:rPr>
        <w:t>s</w:t>
      </w:r>
      <w:r w:rsidRPr="00924D81">
        <w:rPr>
          <w:rFonts w:ascii="Times New Roman" w:hAnsi="Times New Roman" w:cs="Times New Roman"/>
          <w:sz w:val="24"/>
          <w:szCs w:val="24"/>
          <w:lang w:val="en-US"/>
        </w:rPr>
        <w:t xml:space="preserve"> the description of each of the indicators and</w:t>
      </w:r>
      <w:r w:rsidR="003C155B">
        <w:rPr>
          <w:rFonts w:ascii="Times New Roman" w:hAnsi="Times New Roman" w:cs="Times New Roman"/>
          <w:sz w:val="24"/>
          <w:szCs w:val="24"/>
          <w:lang w:val="en-US"/>
        </w:rPr>
        <w:t xml:space="preserve"> explain</w:t>
      </w:r>
      <w:r w:rsidRPr="00924D81">
        <w:rPr>
          <w:rFonts w:ascii="Times New Roman" w:hAnsi="Times New Roman" w:cs="Times New Roman"/>
          <w:sz w:val="24"/>
          <w:szCs w:val="24"/>
          <w:lang w:val="en-US"/>
        </w:rPr>
        <w:t xml:space="preserve"> how it is built from micro-indicators.</w:t>
      </w:r>
    </w:p>
    <w:p w:rsidR="00185B80" w:rsidRPr="008C4C42" w:rsidRDefault="00185B80" w:rsidP="00185B80">
      <w:pPr>
        <w:pStyle w:val="Lgende"/>
        <w:spacing w:after="0"/>
        <w:jc w:val="center"/>
        <w:rPr>
          <w:rFonts w:ascii="Times New Roman" w:hAnsi="Times New Roman" w:cs="Times New Roman"/>
          <w:sz w:val="24"/>
          <w:szCs w:val="24"/>
          <w:lang w:val="en-US"/>
        </w:rPr>
      </w:pPr>
      <w:bookmarkStart w:id="19" w:name="_Toc79171799"/>
      <w:r w:rsidRPr="008C4C42">
        <w:rPr>
          <w:lang w:val="en-US"/>
        </w:rPr>
        <w:t>T</w:t>
      </w:r>
      <w:r w:rsidR="006A2E85">
        <w:rPr>
          <w:lang w:val="en-US"/>
        </w:rPr>
        <w:t>able</w:t>
      </w:r>
      <w:r w:rsidRPr="008C4C42">
        <w:rPr>
          <w:lang w:val="en-US"/>
        </w:rPr>
        <w:t xml:space="preserve"> </w:t>
      </w:r>
      <w:r w:rsidRPr="008C4C42">
        <w:rPr>
          <w:lang w:val="en-US"/>
        </w:rPr>
        <w:fldChar w:fldCharType="begin"/>
      </w:r>
      <w:r w:rsidRPr="008C4C42">
        <w:rPr>
          <w:lang w:val="en-US"/>
        </w:rPr>
        <w:instrText xml:space="preserve"> SEQ TABLE \* ARABIC </w:instrText>
      </w:r>
      <w:r w:rsidRPr="008C4C42">
        <w:rPr>
          <w:lang w:val="en-US"/>
        </w:rPr>
        <w:fldChar w:fldCharType="separate"/>
      </w:r>
      <w:r w:rsidR="00545801">
        <w:rPr>
          <w:noProof/>
          <w:lang w:val="en-US"/>
        </w:rPr>
        <w:t>5</w:t>
      </w:r>
      <w:r w:rsidRPr="008C4C42">
        <w:rPr>
          <w:lang w:val="en-US"/>
        </w:rPr>
        <w:fldChar w:fldCharType="end"/>
      </w:r>
      <w:r w:rsidRPr="008C4C42">
        <w:rPr>
          <w:rFonts w:ascii="Times New Roman" w:hAnsi="Times New Roman" w:cs="Times New Roman"/>
          <w:sz w:val="24"/>
          <w:szCs w:val="24"/>
          <w:lang w:val="en-US"/>
        </w:rPr>
        <w:t>: Description of indicators</w:t>
      </w:r>
      <w:bookmarkEnd w:id="19"/>
    </w:p>
    <w:tbl>
      <w:tblPr>
        <w:tblStyle w:val="Grilledutableau"/>
        <w:tblW w:w="9180" w:type="dxa"/>
        <w:tblLook w:val="04A0" w:firstRow="1" w:lastRow="0" w:firstColumn="1" w:lastColumn="0" w:noHBand="0" w:noVBand="1"/>
      </w:tblPr>
      <w:tblGrid>
        <w:gridCol w:w="2093"/>
        <w:gridCol w:w="2551"/>
        <w:gridCol w:w="2127"/>
        <w:gridCol w:w="2409"/>
      </w:tblGrid>
      <w:tr w:rsidR="00185B80" w:rsidRPr="008C4C42" w:rsidTr="007E415D">
        <w:tc>
          <w:tcPr>
            <w:tcW w:w="2093" w:type="dxa"/>
            <w:shd w:val="clear" w:color="auto" w:fill="F2F2F2" w:themeFill="background1" w:themeFillShade="F2"/>
          </w:tcPr>
          <w:p w:rsidR="00185B80" w:rsidRPr="008C4C42" w:rsidRDefault="00185B80" w:rsidP="007E415D">
            <w:pPr>
              <w:jc w:val="both"/>
              <w:rPr>
                <w:rFonts w:ascii="Times New Roman" w:hAnsi="Times New Roman" w:cs="Times New Roman"/>
                <w:b/>
                <w:sz w:val="20"/>
                <w:szCs w:val="16"/>
                <w:lang w:val="en-US"/>
              </w:rPr>
            </w:pPr>
            <w:r w:rsidRPr="008C4C42">
              <w:rPr>
                <w:rFonts w:ascii="Times New Roman" w:hAnsi="Times New Roman" w:cs="Times New Roman"/>
                <w:b/>
                <w:sz w:val="20"/>
                <w:szCs w:val="16"/>
                <w:lang w:val="en-US"/>
              </w:rPr>
              <w:t>INDICATOR</w:t>
            </w:r>
          </w:p>
        </w:tc>
        <w:tc>
          <w:tcPr>
            <w:tcW w:w="2551" w:type="dxa"/>
            <w:shd w:val="clear" w:color="auto" w:fill="F2F2F2" w:themeFill="background1" w:themeFillShade="F2"/>
          </w:tcPr>
          <w:p w:rsidR="00185B80" w:rsidRPr="008C4C42" w:rsidRDefault="00185B80" w:rsidP="007E415D">
            <w:pPr>
              <w:jc w:val="both"/>
              <w:rPr>
                <w:rFonts w:ascii="Times New Roman" w:hAnsi="Times New Roman" w:cs="Times New Roman"/>
                <w:b/>
                <w:sz w:val="20"/>
                <w:szCs w:val="16"/>
                <w:lang w:val="en-US"/>
              </w:rPr>
            </w:pPr>
            <w:r w:rsidRPr="008C4C42">
              <w:rPr>
                <w:rFonts w:ascii="Times New Roman" w:hAnsi="Times New Roman" w:cs="Times New Roman"/>
                <w:b/>
                <w:sz w:val="20"/>
                <w:szCs w:val="16"/>
                <w:lang w:val="en-US"/>
              </w:rPr>
              <w:t>DEFINITION</w:t>
            </w:r>
          </w:p>
        </w:tc>
        <w:tc>
          <w:tcPr>
            <w:tcW w:w="2127" w:type="dxa"/>
            <w:shd w:val="clear" w:color="auto" w:fill="F2F2F2" w:themeFill="background1" w:themeFillShade="F2"/>
          </w:tcPr>
          <w:p w:rsidR="00185B80" w:rsidRPr="008C4C42" w:rsidRDefault="00185B80" w:rsidP="007E415D">
            <w:pPr>
              <w:jc w:val="both"/>
              <w:rPr>
                <w:rFonts w:ascii="Times New Roman" w:hAnsi="Times New Roman" w:cs="Times New Roman"/>
                <w:b/>
                <w:sz w:val="20"/>
                <w:szCs w:val="16"/>
                <w:lang w:val="en-US"/>
              </w:rPr>
            </w:pPr>
            <w:r w:rsidRPr="008C4C42">
              <w:rPr>
                <w:rFonts w:ascii="Times New Roman" w:hAnsi="Times New Roman" w:cs="Times New Roman"/>
                <w:b/>
                <w:sz w:val="20"/>
                <w:szCs w:val="16"/>
                <w:lang w:val="en-US"/>
              </w:rPr>
              <w:t>TECHNICAL</w:t>
            </w:r>
          </w:p>
        </w:tc>
        <w:tc>
          <w:tcPr>
            <w:tcW w:w="2409" w:type="dxa"/>
            <w:shd w:val="clear" w:color="auto" w:fill="F2F2F2" w:themeFill="background1" w:themeFillShade="F2"/>
          </w:tcPr>
          <w:p w:rsidR="00185B80" w:rsidRPr="008C4C42" w:rsidRDefault="00185B80" w:rsidP="007E415D">
            <w:pPr>
              <w:jc w:val="both"/>
              <w:rPr>
                <w:rFonts w:ascii="Times New Roman" w:hAnsi="Times New Roman" w:cs="Times New Roman"/>
                <w:b/>
                <w:sz w:val="20"/>
                <w:szCs w:val="16"/>
                <w:lang w:val="en-US"/>
              </w:rPr>
            </w:pPr>
            <w:r w:rsidRPr="008C4C42">
              <w:rPr>
                <w:rFonts w:ascii="Times New Roman" w:hAnsi="Times New Roman" w:cs="Times New Roman"/>
                <w:b/>
                <w:sz w:val="20"/>
                <w:szCs w:val="16"/>
                <w:lang w:val="en-US"/>
              </w:rPr>
              <w:t>RELIABILITY</w:t>
            </w:r>
            <w:r w:rsidR="0033232E">
              <w:rPr>
                <w:rFonts w:ascii="Times New Roman" w:hAnsi="Times New Roman" w:cs="Times New Roman"/>
                <w:b/>
                <w:sz w:val="20"/>
                <w:szCs w:val="16"/>
                <w:lang w:val="en-US"/>
              </w:rPr>
              <w:t>/BIAS</w:t>
            </w:r>
          </w:p>
        </w:tc>
      </w:tr>
      <w:tr w:rsidR="00185B80" w:rsidRPr="008C4C42" w:rsidTr="007E415D">
        <w:tc>
          <w:tcPr>
            <w:tcW w:w="2093" w:type="dxa"/>
          </w:tcPr>
          <w:p w:rsidR="00185B80" w:rsidRPr="008C4C42" w:rsidRDefault="00185B80" w:rsidP="007E415D">
            <w:pPr>
              <w:rPr>
                <w:rFonts w:ascii="Times New Roman" w:hAnsi="Times New Roman" w:cs="Times New Roman"/>
                <w:b/>
                <w:sz w:val="20"/>
                <w:szCs w:val="20"/>
                <w:lang w:val="en-US"/>
              </w:rPr>
            </w:pPr>
            <w:r w:rsidRPr="008C4C42">
              <w:rPr>
                <w:rFonts w:ascii="Times New Roman" w:hAnsi="Times New Roman" w:cs="Times New Roman"/>
                <w:b/>
                <w:sz w:val="20"/>
                <w:szCs w:val="20"/>
                <w:lang w:val="en-US"/>
              </w:rPr>
              <w:t>A: INTERNAUTS</w:t>
            </w:r>
          </w:p>
        </w:tc>
        <w:tc>
          <w:tcPr>
            <w:tcW w:w="2551" w:type="dxa"/>
          </w:tcPr>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 xml:space="preserve">Mono indicator derived from ITU </w:t>
            </w:r>
            <w:r w:rsidR="00A938E2" w:rsidRPr="008C4C42">
              <w:rPr>
                <w:rFonts w:ascii="Times New Roman" w:hAnsi="Times New Roman" w:cs="Times New Roman"/>
                <w:sz w:val="20"/>
                <w:szCs w:val="20"/>
                <w:lang w:val="en-US"/>
              </w:rPr>
              <w:t xml:space="preserve">and World Bank </w:t>
            </w:r>
            <w:r w:rsidRPr="008C4C42">
              <w:rPr>
                <w:rFonts w:ascii="Times New Roman" w:hAnsi="Times New Roman" w:cs="Times New Roman"/>
                <w:sz w:val="20"/>
                <w:szCs w:val="20"/>
                <w:lang w:val="en-US"/>
              </w:rPr>
              <w:t>figures of world % of people connected per country</w:t>
            </w:r>
            <w:r w:rsidR="00A938E2" w:rsidRPr="008C4C42">
              <w:rPr>
                <w:rFonts w:ascii="Times New Roman" w:hAnsi="Times New Roman" w:cs="Times New Roman"/>
                <w:sz w:val="20"/>
                <w:szCs w:val="20"/>
                <w:lang w:val="en-US"/>
              </w:rPr>
              <w:t xml:space="preserve"> extrapolated where </w:t>
            </w:r>
            <w:r w:rsidR="003C155B">
              <w:rPr>
                <w:rFonts w:ascii="Times New Roman" w:hAnsi="Times New Roman" w:cs="Times New Roman"/>
                <w:sz w:val="20"/>
                <w:szCs w:val="20"/>
                <w:lang w:val="en-US"/>
              </w:rPr>
              <w:t xml:space="preserve">recent </w:t>
            </w:r>
            <w:r w:rsidR="00A938E2" w:rsidRPr="008C4C42">
              <w:rPr>
                <w:rFonts w:ascii="Times New Roman" w:hAnsi="Times New Roman" w:cs="Times New Roman"/>
                <w:sz w:val="20"/>
                <w:szCs w:val="20"/>
                <w:lang w:val="en-US"/>
              </w:rPr>
              <w:t>figures are lacking.</w:t>
            </w:r>
          </w:p>
        </w:tc>
        <w:tc>
          <w:tcPr>
            <w:tcW w:w="2127" w:type="dxa"/>
          </w:tcPr>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weighting</w:t>
            </w:r>
          </w:p>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country -&gt; language</w:t>
            </w:r>
          </w:p>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without extrapolation</w:t>
            </w:r>
          </w:p>
        </w:tc>
        <w:tc>
          <w:tcPr>
            <w:tcW w:w="2409" w:type="dxa"/>
          </w:tcPr>
          <w:p w:rsidR="00185B80" w:rsidRPr="008C4C42" w:rsidRDefault="0033232E" w:rsidP="007E415D">
            <w:pPr>
              <w:rPr>
                <w:rFonts w:ascii="Times New Roman" w:hAnsi="Times New Roman" w:cs="Times New Roman"/>
                <w:sz w:val="20"/>
                <w:szCs w:val="20"/>
                <w:lang w:val="en-US"/>
              </w:rPr>
            </w:pPr>
            <w:r>
              <w:rPr>
                <w:rFonts w:ascii="Times New Roman" w:hAnsi="Times New Roman" w:cs="Times New Roman"/>
                <w:sz w:val="20"/>
                <w:szCs w:val="20"/>
                <w:lang w:val="en-US"/>
              </w:rPr>
              <w:t>High reliability</w:t>
            </w:r>
          </w:p>
          <w:p w:rsidR="00185B80" w:rsidRPr="008C4C42" w:rsidRDefault="0033232E" w:rsidP="007E415D">
            <w:pPr>
              <w:rPr>
                <w:rFonts w:ascii="Times New Roman" w:hAnsi="Times New Roman" w:cs="Times New Roman"/>
                <w:sz w:val="20"/>
                <w:szCs w:val="20"/>
                <w:lang w:val="en-US"/>
              </w:rPr>
            </w:pPr>
            <w:r>
              <w:rPr>
                <w:rFonts w:ascii="Times New Roman" w:hAnsi="Times New Roman" w:cs="Times New Roman"/>
                <w:sz w:val="20"/>
                <w:szCs w:val="20"/>
                <w:lang w:val="en-US"/>
              </w:rPr>
              <w:t>V</w:t>
            </w:r>
            <w:r w:rsidR="00185B80" w:rsidRPr="008C4C42">
              <w:rPr>
                <w:rFonts w:ascii="Times New Roman" w:hAnsi="Times New Roman" w:cs="Times New Roman"/>
                <w:sz w:val="20"/>
                <w:szCs w:val="20"/>
                <w:lang w:val="en-US"/>
              </w:rPr>
              <w:t xml:space="preserve">ery marginal bias </w:t>
            </w:r>
          </w:p>
          <w:p w:rsidR="00A938E2" w:rsidRPr="008C4C42" w:rsidRDefault="00A938E2"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 xml:space="preserve">although </w:t>
            </w:r>
            <w:r w:rsidR="00DC2E97">
              <w:rPr>
                <w:rFonts w:ascii="Times New Roman" w:hAnsi="Times New Roman" w:cs="Times New Roman"/>
                <w:sz w:val="20"/>
                <w:szCs w:val="20"/>
                <w:lang w:val="en-US"/>
              </w:rPr>
              <w:t>in</w:t>
            </w:r>
            <w:r w:rsidRPr="008C4C42">
              <w:rPr>
                <w:rFonts w:ascii="Times New Roman" w:hAnsi="Times New Roman" w:cs="Times New Roman"/>
                <w:sz w:val="20"/>
                <w:szCs w:val="20"/>
                <w:lang w:val="en-US"/>
              </w:rPr>
              <w:t>creasing because of lack of update for many countries.</w:t>
            </w:r>
          </w:p>
        </w:tc>
      </w:tr>
      <w:tr w:rsidR="00185B80" w:rsidRPr="008C4C42" w:rsidTr="007E415D">
        <w:tc>
          <w:tcPr>
            <w:tcW w:w="2093" w:type="dxa"/>
          </w:tcPr>
          <w:p w:rsidR="00185B80" w:rsidRPr="008C4C42" w:rsidRDefault="00185B80" w:rsidP="007E415D">
            <w:pPr>
              <w:rPr>
                <w:rFonts w:ascii="Times New Roman" w:hAnsi="Times New Roman" w:cs="Times New Roman"/>
                <w:b/>
                <w:sz w:val="20"/>
                <w:szCs w:val="20"/>
                <w:lang w:val="en-US"/>
              </w:rPr>
            </w:pPr>
            <w:r w:rsidRPr="008C4C42">
              <w:rPr>
                <w:rFonts w:ascii="Times New Roman" w:hAnsi="Times New Roman" w:cs="Times New Roman"/>
                <w:b/>
                <w:sz w:val="20"/>
                <w:szCs w:val="20"/>
                <w:lang w:val="en-US"/>
              </w:rPr>
              <w:t>B: US</w:t>
            </w:r>
            <w:r w:rsidR="00A938E2" w:rsidRPr="008C4C42">
              <w:rPr>
                <w:rFonts w:ascii="Times New Roman" w:hAnsi="Times New Roman" w:cs="Times New Roman"/>
                <w:b/>
                <w:sz w:val="20"/>
                <w:szCs w:val="20"/>
                <w:lang w:val="en-US"/>
              </w:rPr>
              <w:t>AGES</w:t>
            </w:r>
          </w:p>
        </w:tc>
        <w:tc>
          <w:tcPr>
            <w:tcW w:w="2551" w:type="dxa"/>
          </w:tcPr>
          <w:p w:rsidR="00185B80"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Includes 1</w:t>
            </w:r>
            <w:r w:rsidR="00DC2E97">
              <w:rPr>
                <w:rFonts w:ascii="Times New Roman" w:hAnsi="Times New Roman" w:cs="Times New Roman"/>
                <w:sz w:val="20"/>
                <w:szCs w:val="20"/>
                <w:lang w:val="en-US"/>
              </w:rPr>
              <w:t>4</w:t>
            </w:r>
            <w:r w:rsidRPr="008C4C42">
              <w:rPr>
                <w:rFonts w:ascii="Times New Roman" w:hAnsi="Times New Roman" w:cs="Times New Roman"/>
                <w:sz w:val="20"/>
                <w:szCs w:val="20"/>
                <w:lang w:val="en-US"/>
              </w:rPr>
              <w:t xml:space="preserve"> micro indicators</w:t>
            </w:r>
            <w:r w:rsidR="00855EEC">
              <w:rPr>
                <w:rFonts w:ascii="Times New Roman" w:hAnsi="Times New Roman" w:cs="Times New Roman"/>
                <w:sz w:val="20"/>
                <w:szCs w:val="20"/>
                <w:lang w:val="en-US"/>
              </w:rPr>
              <w:t xml:space="preserve"> with 2021 data:</w:t>
            </w:r>
          </w:p>
          <w:p w:rsidR="00185B80"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 xml:space="preserve">- </w:t>
            </w:r>
            <w:r w:rsidR="00DC2E97">
              <w:rPr>
                <w:rFonts w:ascii="Times New Roman" w:hAnsi="Times New Roman" w:cs="Times New Roman"/>
                <w:sz w:val="20"/>
                <w:szCs w:val="20"/>
                <w:lang w:val="en-US"/>
              </w:rPr>
              <w:t>Fixed + mobile % per country</w:t>
            </w:r>
          </w:p>
          <w:p w:rsidR="00DC2E97" w:rsidRPr="008C4C42" w:rsidRDefault="00DC2E97" w:rsidP="007E415D">
            <w:pPr>
              <w:rPr>
                <w:rFonts w:ascii="Times New Roman" w:hAnsi="Times New Roman" w:cs="Times New Roman"/>
                <w:sz w:val="20"/>
                <w:szCs w:val="20"/>
                <w:lang w:val="en-US"/>
              </w:rPr>
            </w:pPr>
            <w:r>
              <w:rPr>
                <w:rFonts w:ascii="Times New Roman" w:hAnsi="Times New Roman" w:cs="Times New Roman"/>
                <w:sz w:val="20"/>
                <w:szCs w:val="20"/>
                <w:lang w:val="en-US"/>
              </w:rPr>
              <w:t>- Broadband % per country</w:t>
            </w:r>
          </w:p>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 xml:space="preserve">- </w:t>
            </w:r>
            <w:r w:rsidR="00DC2E97">
              <w:rPr>
                <w:rFonts w:ascii="Times New Roman" w:hAnsi="Times New Roman" w:cs="Times New Roman"/>
                <w:sz w:val="20"/>
                <w:szCs w:val="20"/>
                <w:lang w:val="en-US"/>
              </w:rPr>
              <w:t>Cumulative</w:t>
            </w:r>
            <w:r w:rsidRPr="008C4C42">
              <w:rPr>
                <w:rFonts w:ascii="Times New Roman" w:hAnsi="Times New Roman" w:cs="Times New Roman"/>
                <w:sz w:val="20"/>
                <w:szCs w:val="20"/>
                <w:lang w:val="en-US"/>
              </w:rPr>
              <w:t xml:space="preserve"> OpenOffice download</w:t>
            </w:r>
          </w:p>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 xml:space="preserve">- Facebook, </w:t>
            </w:r>
            <w:r w:rsidR="00DC2E97">
              <w:rPr>
                <w:rFonts w:ascii="Times New Roman" w:hAnsi="Times New Roman" w:cs="Times New Roman"/>
                <w:sz w:val="20"/>
                <w:szCs w:val="20"/>
                <w:lang w:val="en-US"/>
              </w:rPr>
              <w:t xml:space="preserve">Instagram, </w:t>
            </w:r>
            <w:r w:rsidR="00DC2E97" w:rsidRPr="008C4C42">
              <w:rPr>
                <w:rFonts w:ascii="Times New Roman" w:hAnsi="Times New Roman" w:cs="Times New Roman"/>
                <w:sz w:val="20"/>
                <w:szCs w:val="20"/>
                <w:lang w:val="en-US"/>
              </w:rPr>
              <w:t>LinkedIn</w:t>
            </w:r>
            <w:r w:rsidR="00DC2E97">
              <w:rPr>
                <w:rFonts w:ascii="Times New Roman" w:hAnsi="Times New Roman" w:cs="Times New Roman"/>
                <w:sz w:val="20"/>
                <w:szCs w:val="20"/>
                <w:lang w:val="en-US"/>
              </w:rPr>
              <w:t>, Messenger, Netflix, Pinterest</w:t>
            </w:r>
            <w:r w:rsidR="00DC2E97" w:rsidRPr="008C4C42">
              <w:rPr>
                <w:rFonts w:ascii="Times New Roman" w:hAnsi="Times New Roman" w:cs="Times New Roman"/>
                <w:sz w:val="20"/>
                <w:szCs w:val="20"/>
                <w:lang w:val="en-US"/>
              </w:rPr>
              <w:t xml:space="preserve"> </w:t>
            </w:r>
            <w:r w:rsidRPr="008C4C42">
              <w:rPr>
                <w:rFonts w:ascii="Times New Roman" w:hAnsi="Times New Roman" w:cs="Times New Roman"/>
                <w:sz w:val="20"/>
                <w:szCs w:val="20"/>
                <w:lang w:val="en-US"/>
              </w:rPr>
              <w:t xml:space="preserve">Twitter, YouTube, </w:t>
            </w:r>
            <w:r w:rsidR="00855EEC">
              <w:rPr>
                <w:rFonts w:ascii="Times New Roman" w:hAnsi="Times New Roman" w:cs="Times New Roman"/>
                <w:sz w:val="20"/>
                <w:szCs w:val="20"/>
                <w:lang w:val="en-US"/>
              </w:rPr>
              <w:t xml:space="preserve">% </w:t>
            </w:r>
            <w:r w:rsidRPr="008C4C42">
              <w:rPr>
                <w:rFonts w:ascii="Times New Roman" w:hAnsi="Times New Roman" w:cs="Times New Roman"/>
                <w:sz w:val="20"/>
                <w:szCs w:val="20"/>
                <w:lang w:val="en-US"/>
              </w:rPr>
              <w:t>subscribers</w:t>
            </w:r>
            <w:r w:rsidR="00855EEC">
              <w:rPr>
                <w:rFonts w:ascii="Times New Roman" w:hAnsi="Times New Roman" w:cs="Times New Roman"/>
                <w:sz w:val="20"/>
                <w:szCs w:val="20"/>
                <w:lang w:val="en-US"/>
              </w:rPr>
              <w:t xml:space="preserve"> per country</w:t>
            </w:r>
          </w:p>
        </w:tc>
        <w:tc>
          <w:tcPr>
            <w:tcW w:w="2127" w:type="dxa"/>
          </w:tcPr>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weighting</w:t>
            </w:r>
          </w:p>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 xml:space="preserve">country-&gt; language </w:t>
            </w:r>
          </w:p>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extrapolated proportionally</w:t>
            </w:r>
          </w:p>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Mean of micro indicators</w:t>
            </w:r>
          </w:p>
        </w:tc>
        <w:tc>
          <w:tcPr>
            <w:tcW w:w="2409" w:type="dxa"/>
          </w:tcPr>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Strong</w:t>
            </w:r>
            <w:r w:rsidR="0033232E">
              <w:rPr>
                <w:rFonts w:ascii="Times New Roman" w:hAnsi="Times New Roman" w:cs="Times New Roman"/>
                <w:sz w:val="20"/>
                <w:szCs w:val="20"/>
                <w:lang w:val="en-US"/>
              </w:rPr>
              <w:t xml:space="preserve"> reliability.</w:t>
            </w:r>
          </w:p>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Low bias.</w:t>
            </w:r>
          </w:p>
          <w:p w:rsidR="00185B80" w:rsidRPr="008C4C42" w:rsidRDefault="00185B80" w:rsidP="00855EEC">
            <w:pPr>
              <w:rPr>
                <w:rFonts w:ascii="Times New Roman" w:hAnsi="Times New Roman" w:cs="Times New Roman"/>
                <w:sz w:val="20"/>
                <w:szCs w:val="20"/>
                <w:lang w:val="en-US"/>
              </w:rPr>
            </w:pPr>
          </w:p>
        </w:tc>
      </w:tr>
      <w:tr w:rsidR="00185B80" w:rsidRPr="008C4C42" w:rsidTr="007E415D">
        <w:tc>
          <w:tcPr>
            <w:tcW w:w="2093" w:type="dxa"/>
          </w:tcPr>
          <w:p w:rsidR="00185B80" w:rsidRPr="008C4C42" w:rsidRDefault="00185B80" w:rsidP="007E415D">
            <w:pPr>
              <w:rPr>
                <w:rFonts w:ascii="Times New Roman" w:hAnsi="Times New Roman" w:cs="Times New Roman"/>
                <w:b/>
                <w:sz w:val="20"/>
                <w:szCs w:val="20"/>
                <w:lang w:val="en-US"/>
              </w:rPr>
            </w:pPr>
            <w:r w:rsidRPr="008C4C42">
              <w:rPr>
                <w:rFonts w:ascii="Times New Roman" w:hAnsi="Times New Roman" w:cs="Times New Roman"/>
                <w:b/>
                <w:sz w:val="20"/>
                <w:szCs w:val="20"/>
                <w:lang w:val="en-US"/>
              </w:rPr>
              <w:t>C: TRAFFIC</w:t>
            </w:r>
          </w:p>
        </w:tc>
        <w:tc>
          <w:tcPr>
            <w:tcW w:w="2551" w:type="dxa"/>
          </w:tcPr>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 xml:space="preserve">Alexa measured traffic </w:t>
            </w:r>
            <w:r w:rsidR="0033232E">
              <w:rPr>
                <w:rFonts w:ascii="Times New Roman" w:hAnsi="Times New Roman" w:cs="Times New Roman"/>
                <w:sz w:val="20"/>
                <w:szCs w:val="20"/>
                <w:lang w:val="en-US"/>
              </w:rPr>
              <w:t xml:space="preserve">per country </w:t>
            </w:r>
            <w:r w:rsidRPr="008C4C42">
              <w:rPr>
                <w:rFonts w:ascii="Times New Roman" w:hAnsi="Times New Roman" w:cs="Times New Roman"/>
                <w:sz w:val="20"/>
                <w:szCs w:val="20"/>
                <w:lang w:val="en-US"/>
              </w:rPr>
              <w:t>to a selection of 3</w:t>
            </w:r>
            <w:r w:rsidR="00167EB3" w:rsidRPr="008C4C42">
              <w:rPr>
                <w:rFonts w:ascii="Times New Roman" w:hAnsi="Times New Roman" w:cs="Times New Roman"/>
                <w:sz w:val="20"/>
                <w:szCs w:val="20"/>
                <w:lang w:val="en-US"/>
              </w:rPr>
              <w:t>38</w:t>
            </w:r>
            <w:r w:rsidRPr="008C4C42">
              <w:rPr>
                <w:rFonts w:ascii="Times New Roman" w:hAnsi="Times New Roman" w:cs="Times New Roman"/>
                <w:sz w:val="20"/>
                <w:szCs w:val="20"/>
                <w:lang w:val="en-US"/>
              </w:rPr>
              <w:t xml:space="preserve"> websites.</w:t>
            </w:r>
          </w:p>
        </w:tc>
        <w:tc>
          <w:tcPr>
            <w:tcW w:w="2127" w:type="dxa"/>
          </w:tcPr>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weighting</w:t>
            </w:r>
          </w:p>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country-&gt; language</w:t>
            </w:r>
          </w:p>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extrapolated proportionally</w:t>
            </w:r>
          </w:p>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Truncated mean to 20%</w:t>
            </w:r>
          </w:p>
        </w:tc>
        <w:tc>
          <w:tcPr>
            <w:tcW w:w="2409" w:type="dxa"/>
          </w:tcPr>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Relatively good</w:t>
            </w:r>
            <w:r w:rsidR="0033232E">
              <w:rPr>
                <w:rFonts w:ascii="Times New Roman" w:hAnsi="Times New Roman" w:cs="Times New Roman"/>
                <w:sz w:val="20"/>
                <w:szCs w:val="20"/>
                <w:lang w:val="en-US"/>
              </w:rPr>
              <w:t xml:space="preserve"> reliability</w:t>
            </w:r>
          </w:p>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 xml:space="preserve">But strong </w:t>
            </w:r>
            <w:r w:rsidR="0033232E">
              <w:rPr>
                <w:rFonts w:ascii="Times New Roman" w:hAnsi="Times New Roman" w:cs="Times New Roman"/>
                <w:sz w:val="20"/>
                <w:szCs w:val="20"/>
                <w:lang w:val="en-US"/>
              </w:rPr>
              <w:t xml:space="preserve">European </w:t>
            </w:r>
            <w:r w:rsidR="003C155B">
              <w:rPr>
                <w:rFonts w:ascii="Times New Roman" w:hAnsi="Times New Roman" w:cs="Times New Roman"/>
                <w:sz w:val="20"/>
                <w:szCs w:val="20"/>
                <w:lang w:val="en-US"/>
              </w:rPr>
              <w:t xml:space="preserve">negative </w:t>
            </w:r>
            <w:r w:rsidRPr="008C4C42">
              <w:rPr>
                <w:rFonts w:ascii="Times New Roman" w:hAnsi="Times New Roman" w:cs="Times New Roman"/>
                <w:sz w:val="20"/>
                <w:szCs w:val="20"/>
                <w:lang w:val="en-US"/>
              </w:rPr>
              <w:t>bias</w:t>
            </w:r>
            <w:r w:rsidR="003C155B">
              <w:rPr>
                <w:rFonts w:ascii="Times New Roman" w:hAnsi="Times New Roman" w:cs="Times New Roman"/>
                <w:sz w:val="20"/>
                <w:szCs w:val="20"/>
                <w:lang w:val="en-US"/>
              </w:rPr>
              <w:t xml:space="preserve"> </w:t>
            </w:r>
            <w:r w:rsidRPr="008C4C42">
              <w:rPr>
                <w:rFonts w:ascii="Times New Roman" w:hAnsi="Times New Roman" w:cs="Times New Roman"/>
                <w:sz w:val="20"/>
                <w:szCs w:val="20"/>
                <w:lang w:val="en-US"/>
              </w:rPr>
              <w:t>of Alexa confirmed by comparisons of traffic and number of subscribers per country.</w:t>
            </w:r>
          </w:p>
        </w:tc>
      </w:tr>
      <w:tr w:rsidR="00185B80" w:rsidRPr="008C4C42" w:rsidTr="007E415D">
        <w:tc>
          <w:tcPr>
            <w:tcW w:w="2093" w:type="dxa"/>
          </w:tcPr>
          <w:p w:rsidR="00A6695E" w:rsidRDefault="00185B80" w:rsidP="007E415D">
            <w:pPr>
              <w:rPr>
                <w:rFonts w:ascii="Times New Roman" w:hAnsi="Times New Roman" w:cs="Times New Roman"/>
                <w:b/>
                <w:sz w:val="20"/>
                <w:szCs w:val="20"/>
                <w:lang w:val="en-US"/>
              </w:rPr>
            </w:pPr>
            <w:r w:rsidRPr="008C4C42">
              <w:rPr>
                <w:rFonts w:ascii="Times New Roman" w:hAnsi="Times New Roman" w:cs="Times New Roman"/>
                <w:b/>
                <w:sz w:val="20"/>
                <w:szCs w:val="20"/>
                <w:lang w:val="en-US"/>
              </w:rPr>
              <w:t>D: IN</w:t>
            </w:r>
            <w:r w:rsidR="00A6695E">
              <w:rPr>
                <w:rFonts w:ascii="Times New Roman" w:hAnsi="Times New Roman" w:cs="Times New Roman"/>
                <w:b/>
                <w:sz w:val="20"/>
                <w:szCs w:val="20"/>
                <w:lang w:val="en-US"/>
              </w:rPr>
              <w:t>DEXES</w:t>
            </w:r>
          </w:p>
          <w:p w:rsidR="00185B80" w:rsidRPr="008C4C42" w:rsidRDefault="00185B80" w:rsidP="007E415D">
            <w:pPr>
              <w:rPr>
                <w:rFonts w:ascii="Times New Roman" w:hAnsi="Times New Roman" w:cs="Times New Roman"/>
                <w:b/>
                <w:sz w:val="20"/>
                <w:szCs w:val="20"/>
                <w:lang w:val="en-US"/>
              </w:rPr>
            </w:pPr>
          </w:p>
        </w:tc>
        <w:tc>
          <w:tcPr>
            <w:tcW w:w="2551" w:type="dxa"/>
          </w:tcPr>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 xml:space="preserve">Includes </w:t>
            </w:r>
            <w:r w:rsidR="008C4C42">
              <w:rPr>
                <w:rFonts w:ascii="Times New Roman" w:hAnsi="Times New Roman" w:cs="Times New Roman"/>
                <w:sz w:val="20"/>
                <w:szCs w:val="20"/>
                <w:lang w:val="en-US"/>
              </w:rPr>
              <w:t>2</w:t>
            </w:r>
            <w:r w:rsidRPr="008C4C42">
              <w:rPr>
                <w:rFonts w:ascii="Times New Roman" w:hAnsi="Times New Roman" w:cs="Times New Roman"/>
                <w:sz w:val="20"/>
                <w:szCs w:val="20"/>
                <w:lang w:val="en-US"/>
              </w:rPr>
              <w:t xml:space="preserve">5 indexes from </w:t>
            </w:r>
            <w:r w:rsidR="00280803">
              <w:rPr>
                <w:rFonts w:ascii="Times New Roman" w:hAnsi="Times New Roman" w:cs="Times New Roman"/>
                <w:sz w:val="20"/>
                <w:szCs w:val="20"/>
                <w:lang w:val="en-US"/>
              </w:rPr>
              <w:t>various sources measuring parameters such as</w:t>
            </w:r>
            <w:r w:rsidRPr="008C4C42">
              <w:rPr>
                <w:rFonts w:ascii="Times New Roman" w:hAnsi="Times New Roman" w:cs="Times New Roman"/>
                <w:sz w:val="20"/>
                <w:szCs w:val="20"/>
                <w:lang w:val="en-US"/>
              </w:rPr>
              <w:t>:</w:t>
            </w:r>
          </w:p>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 E.gover</w:t>
            </w:r>
            <w:r w:rsidR="008C4C42">
              <w:rPr>
                <w:rFonts w:ascii="Times New Roman" w:hAnsi="Times New Roman" w:cs="Times New Roman"/>
                <w:sz w:val="20"/>
                <w:szCs w:val="20"/>
                <w:lang w:val="en-US"/>
              </w:rPr>
              <w:t>n</w:t>
            </w:r>
            <w:r w:rsidR="0040520E">
              <w:rPr>
                <w:rFonts w:ascii="Times New Roman" w:hAnsi="Times New Roman" w:cs="Times New Roman"/>
                <w:sz w:val="20"/>
                <w:szCs w:val="20"/>
                <w:lang w:val="en-US"/>
              </w:rPr>
              <w:t>m</w:t>
            </w:r>
            <w:r w:rsidRPr="008C4C42">
              <w:rPr>
                <w:rFonts w:ascii="Times New Roman" w:hAnsi="Times New Roman" w:cs="Times New Roman"/>
                <w:sz w:val="20"/>
                <w:szCs w:val="20"/>
                <w:lang w:val="en-US"/>
              </w:rPr>
              <w:t>ent</w:t>
            </w:r>
          </w:p>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 Universal Access</w:t>
            </w:r>
          </w:p>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 xml:space="preserve">- </w:t>
            </w:r>
            <w:r w:rsidR="008C4C42">
              <w:rPr>
                <w:rFonts w:ascii="Times New Roman" w:hAnsi="Times New Roman" w:cs="Times New Roman"/>
                <w:sz w:val="20"/>
                <w:szCs w:val="20"/>
                <w:lang w:val="en-US"/>
              </w:rPr>
              <w:t>E</w:t>
            </w:r>
            <w:r w:rsidRPr="008C4C42">
              <w:rPr>
                <w:rFonts w:ascii="Times New Roman" w:hAnsi="Times New Roman" w:cs="Times New Roman"/>
                <w:sz w:val="20"/>
                <w:szCs w:val="20"/>
                <w:lang w:val="en-US"/>
              </w:rPr>
              <w:t>.participation</w:t>
            </w:r>
          </w:p>
          <w:p w:rsidR="00185B80"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 General infrastructure</w:t>
            </w:r>
          </w:p>
          <w:p w:rsidR="00280803" w:rsidRPr="008C4C42" w:rsidRDefault="00280803" w:rsidP="007E415D">
            <w:pPr>
              <w:rPr>
                <w:rFonts w:ascii="Times New Roman" w:hAnsi="Times New Roman" w:cs="Times New Roman"/>
                <w:sz w:val="20"/>
                <w:szCs w:val="20"/>
                <w:lang w:val="en-US"/>
              </w:rPr>
            </w:pPr>
            <w:r>
              <w:rPr>
                <w:rFonts w:ascii="Times New Roman" w:hAnsi="Times New Roman" w:cs="Times New Roman"/>
                <w:sz w:val="20"/>
                <w:szCs w:val="20"/>
                <w:lang w:val="en-US"/>
              </w:rPr>
              <w:t xml:space="preserve">(See Annex </w:t>
            </w:r>
            <w:r w:rsidR="003C155B">
              <w:rPr>
                <w:rFonts w:ascii="Times New Roman" w:hAnsi="Times New Roman" w:cs="Times New Roman"/>
                <w:sz w:val="20"/>
                <w:szCs w:val="20"/>
                <w:lang w:val="en-US"/>
              </w:rPr>
              <w:t xml:space="preserve">1 </w:t>
            </w:r>
            <w:r>
              <w:rPr>
                <w:rFonts w:ascii="Times New Roman" w:hAnsi="Times New Roman" w:cs="Times New Roman"/>
                <w:sz w:val="20"/>
                <w:szCs w:val="20"/>
                <w:lang w:val="en-US"/>
              </w:rPr>
              <w:t>for complete list)</w:t>
            </w:r>
          </w:p>
        </w:tc>
        <w:tc>
          <w:tcPr>
            <w:tcW w:w="2127" w:type="dxa"/>
          </w:tcPr>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weighting</w:t>
            </w:r>
          </w:p>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country-&gt; language</w:t>
            </w:r>
          </w:p>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extrapolated by quartile method</w:t>
            </w:r>
            <w:r w:rsidR="003C155B">
              <w:rPr>
                <w:rFonts w:ascii="Times New Roman" w:hAnsi="Times New Roman" w:cs="Times New Roman"/>
                <w:sz w:val="20"/>
                <w:szCs w:val="20"/>
                <w:lang w:val="en-US"/>
              </w:rPr>
              <w:t xml:space="preserve"> t</w:t>
            </w:r>
            <w:r w:rsidRPr="008C4C42">
              <w:rPr>
                <w:rFonts w:ascii="Times New Roman" w:hAnsi="Times New Roman" w:cs="Times New Roman"/>
                <w:sz w:val="20"/>
                <w:szCs w:val="20"/>
                <w:lang w:val="en-US"/>
              </w:rPr>
              <w:t>hen transform</w:t>
            </w:r>
            <w:r w:rsidR="003C155B">
              <w:rPr>
                <w:rFonts w:ascii="Times New Roman" w:hAnsi="Times New Roman" w:cs="Times New Roman"/>
                <w:sz w:val="20"/>
                <w:szCs w:val="20"/>
                <w:lang w:val="en-US"/>
              </w:rPr>
              <w:t>ed</w:t>
            </w:r>
            <w:r w:rsidRPr="008C4C42">
              <w:rPr>
                <w:rFonts w:ascii="Times New Roman" w:hAnsi="Times New Roman" w:cs="Times New Roman"/>
                <w:sz w:val="20"/>
                <w:szCs w:val="20"/>
                <w:lang w:val="en-US"/>
              </w:rPr>
              <w:t xml:space="preserve"> into world percentage weighting data with ITU</w:t>
            </w:r>
          </w:p>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Mean of micro indicators</w:t>
            </w:r>
          </w:p>
        </w:tc>
        <w:tc>
          <w:tcPr>
            <w:tcW w:w="2409" w:type="dxa"/>
          </w:tcPr>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 xml:space="preserve">Good </w:t>
            </w:r>
            <w:r w:rsidR="0033232E">
              <w:rPr>
                <w:rFonts w:ascii="Times New Roman" w:hAnsi="Times New Roman" w:cs="Times New Roman"/>
                <w:sz w:val="20"/>
                <w:szCs w:val="20"/>
                <w:lang w:val="en-US"/>
              </w:rPr>
              <w:t xml:space="preserve">reliability and marginal bias </w:t>
            </w:r>
            <w:r w:rsidRPr="008C4C42">
              <w:rPr>
                <w:rFonts w:ascii="Times New Roman" w:hAnsi="Times New Roman" w:cs="Times New Roman"/>
                <w:sz w:val="20"/>
                <w:szCs w:val="20"/>
                <w:lang w:val="en-US"/>
              </w:rPr>
              <w:t>(subjective data quantified by a competent body).</w:t>
            </w:r>
          </w:p>
          <w:p w:rsidR="00185B80" w:rsidRPr="008C4C42" w:rsidRDefault="00185B80" w:rsidP="007E415D">
            <w:pPr>
              <w:rPr>
                <w:rFonts w:ascii="Times New Roman" w:hAnsi="Times New Roman" w:cs="Times New Roman"/>
                <w:sz w:val="20"/>
                <w:szCs w:val="20"/>
                <w:lang w:val="en-US"/>
              </w:rPr>
            </w:pPr>
          </w:p>
        </w:tc>
      </w:tr>
      <w:tr w:rsidR="00185B80" w:rsidRPr="008C4C42" w:rsidTr="007E415D">
        <w:tc>
          <w:tcPr>
            <w:tcW w:w="2093" w:type="dxa"/>
          </w:tcPr>
          <w:p w:rsidR="00185B80" w:rsidRPr="008C4C42" w:rsidRDefault="00185B80" w:rsidP="007E415D">
            <w:pPr>
              <w:rPr>
                <w:rFonts w:ascii="Times New Roman" w:hAnsi="Times New Roman" w:cs="Times New Roman"/>
                <w:b/>
                <w:sz w:val="20"/>
                <w:szCs w:val="20"/>
                <w:lang w:val="en-US"/>
              </w:rPr>
            </w:pPr>
            <w:r w:rsidRPr="008C4C42">
              <w:rPr>
                <w:rFonts w:ascii="Times New Roman" w:hAnsi="Times New Roman" w:cs="Times New Roman"/>
                <w:b/>
                <w:sz w:val="20"/>
                <w:szCs w:val="20"/>
                <w:lang w:val="en-US"/>
              </w:rPr>
              <w:t>E: CONTENT</w:t>
            </w:r>
            <w:r w:rsidR="00A6695E">
              <w:rPr>
                <w:rFonts w:ascii="Times New Roman" w:hAnsi="Times New Roman" w:cs="Times New Roman"/>
                <w:b/>
                <w:sz w:val="20"/>
                <w:szCs w:val="20"/>
                <w:lang w:val="en-US"/>
              </w:rPr>
              <w:t>S</w:t>
            </w:r>
          </w:p>
          <w:p w:rsidR="00185B80" w:rsidRPr="008C4C42" w:rsidRDefault="00185B80" w:rsidP="007E415D">
            <w:pPr>
              <w:rPr>
                <w:rFonts w:ascii="Times New Roman" w:hAnsi="Times New Roman" w:cs="Times New Roman"/>
                <w:b/>
                <w:sz w:val="20"/>
                <w:szCs w:val="20"/>
                <w:lang w:val="en-US"/>
              </w:rPr>
            </w:pPr>
          </w:p>
        </w:tc>
        <w:tc>
          <w:tcPr>
            <w:tcW w:w="2551" w:type="dxa"/>
          </w:tcPr>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Includes 13 micro indicators</w:t>
            </w:r>
            <w:r w:rsidR="00167EB3" w:rsidRPr="008C4C42">
              <w:rPr>
                <w:rFonts w:ascii="Times New Roman" w:hAnsi="Times New Roman" w:cs="Times New Roman"/>
                <w:sz w:val="20"/>
                <w:szCs w:val="20"/>
                <w:lang w:val="en-US"/>
              </w:rPr>
              <w:t xml:space="preserve"> with associated weighting.</w:t>
            </w:r>
          </w:p>
          <w:p w:rsidR="00167EB3" w:rsidRPr="008C4C42" w:rsidRDefault="00167EB3"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 xml:space="preserve">T-Index of Translated a measure of the potential for </w:t>
            </w:r>
            <w:r w:rsidR="0040520E" w:rsidRPr="008C4C42">
              <w:rPr>
                <w:rFonts w:ascii="Times New Roman" w:hAnsi="Times New Roman" w:cs="Times New Roman"/>
                <w:sz w:val="20"/>
                <w:szCs w:val="20"/>
                <w:lang w:val="en-US"/>
              </w:rPr>
              <w:t>e-commerce</w:t>
            </w:r>
            <w:r w:rsidRPr="008C4C42">
              <w:rPr>
                <w:rFonts w:ascii="Times New Roman" w:hAnsi="Times New Roman" w:cs="Times New Roman"/>
                <w:sz w:val="20"/>
                <w:szCs w:val="20"/>
                <w:lang w:val="en-US"/>
              </w:rPr>
              <w:t xml:space="preserve"> of a list of languages (2021)</w:t>
            </w:r>
          </w:p>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 Number of books at Amazon</w:t>
            </w:r>
            <w:r w:rsidR="00167EB3" w:rsidRPr="008C4C42">
              <w:rPr>
                <w:rFonts w:ascii="Times New Roman" w:hAnsi="Times New Roman" w:cs="Times New Roman"/>
                <w:sz w:val="20"/>
                <w:szCs w:val="20"/>
                <w:lang w:val="en-US"/>
              </w:rPr>
              <w:t xml:space="preserve"> (2017)</w:t>
            </w:r>
          </w:p>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 xml:space="preserve">- 11 language </w:t>
            </w:r>
            <w:r w:rsidR="001B4FC8">
              <w:rPr>
                <w:rFonts w:ascii="Times New Roman" w:hAnsi="Times New Roman" w:cs="Times New Roman"/>
                <w:sz w:val="20"/>
                <w:szCs w:val="20"/>
                <w:lang w:val="en-US"/>
              </w:rPr>
              <w:t xml:space="preserve">micro </w:t>
            </w:r>
            <w:r w:rsidRPr="008C4C42">
              <w:rPr>
                <w:rFonts w:ascii="Times New Roman" w:hAnsi="Times New Roman" w:cs="Times New Roman"/>
                <w:sz w:val="20"/>
                <w:szCs w:val="20"/>
                <w:lang w:val="en-US"/>
              </w:rPr>
              <w:t>indicators from Wikimedia: articles, users or editors</w:t>
            </w:r>
            <w:r w:rsidR="001B4FC8">
              <w:rPr>
                <w:rFonts w:ascii="Times New Roman" w:hAnsi="Times New Roman" w:cs="Times New Roman"/>
                <w:sz w:val="20"/>
                <w:szCs w:val="20"/>
                <w:lang w:val="en-US"/>
              </w:rPr>
              <w:t xml:space="preserve">; all </w:t>
            </w:r>
            <w:r w:rsidR="0040520E">
              <w:rPr>
                <w:rFonts w:ascii="Times New Roman" w:hAnsi="Times New Roman" w:cs="Times New Roman"/>
                <w:sz w:val="20"/>
                <w:szCs w:val="20"/>
                <w:lang w:val="en-US"/>
              </w:rPr>
              <w:t>Wiki</w:t>
            </w:r>
            <w:r w:rsidR="003C155B">
              <w:rPr>
                <w:rFonts w:ascii="Times New Roman" w:hAnsi="Times New Roman" w:cs="Times New Roman"/>
                <w:sz w:val="20"/>
                <w:szCs w:val="20"/>
                <w:lang w:val="en-US"/>
              </w:rPr>
              <w:t>p</w:t>
            </w:r>
            <w:r w:rsidR="0040520E">
              <w:rPr>
                <w:rFonts w:ascii="Times New Roman" w:hAnsi="Times New Roman" w:cs="Times New Roman"/>
                <w:sz w:val="20"/>
                <w:szCs w:val="20"/>
                <w:lang w:val="en-US"/>
              </w:rPr>
              <w:t>edia</w:t>
            </w:r>
            <w:r w:rsidR="001B4FC8">
              <w:rPr>
                <w:rFonts w:ascii="Times New Roman" w:hAnsi="Times New Roman" w:cs="Times New Roman"/>
                <w:sz w:val="20"/>
                <w:szCs w:val="20"/>
                <w:lang w:val="en-US"/>
              </w:rPr>
              <w:t xml:space="preserve"> indicators are synthetized with a formula.</w:t>
            </w:r>
          </w:p>
        </w:tc>
        <w:tc>
          <w:tcPr>
            <w:tcW w:w="2127" w:type="dxa"/>
          </w:tcPr>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Direct use of figures per language</w:t>
            </w:r>
            <w:r w:rsidR="0033232E">
              <w:rPr>
                <w:rFonts w:ascii="Times New Roman" w:hAnsi="Times New Roman" w:cs="Times New Roman"/>
                <w:sz w:val="20"/>
                <w:szCs w:val="20"/>
                <w:lang w:val="en-US"/>
              </w:rPr>
              <w:t xml:space="preserve"> weighted to balance Wikimedia importance.</w:t>
            </w:r>
            <w:r w:rsidR="00E24C0B">
              <w:rPr>
                <w:rFonts w:ascii="Times New Roman" w:hAnsi="Times New Roman" w:cs="Times New Roman"/>
                <w:sz w:val="20"/>
                <w:szCs w:val="20"/>
                <w:lang w:val="en-US"/>
              </w:rPr>
              <w:t xml:space="preserve"> Merge of Wikipedia 4 indicators with a formula.</w:t>
            </w:r>
          </w:p>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Truncated mean to 20% of micro indi</w:t>
            </w:r>
            <w:r w:rsidR="0033232E">
              <w:rPr>
                <w:rFonts w:ascii="Times New Roman" w:hAnsi="Times New Roman" w:cs="Times New Roman"/>
                <w:sz w:val="20"/>
                <w:szCs w:val="20"/>
                <w:lang w:val="en-US"/>
              </w:rPr>
              <w:t>cator</w:t>
            </w:r>
          </w:p>
        </w:tc>
        <w:tc>
          <w:tcPr>
            <w:tcW w:w="2409" w:type="dxa"/>
          </w:tcPr>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Very strong for Wikimedia and Amazon.</w:t>
            </w:r>
          </w:p>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But</w:t>
            </w:r>
            <w:r w:rsidR="00855EEC">
              <w:rPr>
                <w:rFonts w:ascii="Times New Roman" w:hAnsi="Times New Roman" w:cs="Times New Roman"/>
                <w:sz w:val="20"/>
                <w:szCs w:val="20"/>
                <w:lang w:val="en-US"/>
              </w:rPr>
              <w:t xml:space="preserve"> quite biased due to</w:t>
            </w:r>
            <w:r w:rsidRPr="008C4C42">
              <w:rPr>
                <w:rFonts w:ascii="Times New Roman" w:hAnsi="Times New Roman" w:cs="Times New Roman"/>
                <w:sz w:val="20"/>
                <w:szCs w:val="20"/>
                <w:lang w:val="en-US"/>
              </w:rPr>
              <w:t xml:space="preserve"> very low presence of some major Asian languages.</w:t>
            </w:r>
          </w:p>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The number of micro-indicators would need to be extended to give more strength to the mean.</w:t>
            </w:r>
          </w:p>
          <w:p w:rsidR="00185B80" w:rsidRPr="008C4C42" w:rsidRDefault="00185B80" w:rsidP="007E415D">
            <w:pPr>
              <w:rPr>
                <w:rFonts w:ascii="Times New Roman" w:hAnsi="Times New Roman" w:cs="Times New Roman"/>
                <w:sz w:val="20"/>
                <w:szCs w:val="20"/>
                <w:lang w:val="en-US"/>
              </w:rPr>
            </w:pPr>
          </w:p>
        </w:tc>
      </w:tr>
      <w:tr w:rsidR="00185B80" w:rsidRPr="008C4C42" w:rsidTr="007E415D">
        <w:tc>
          <w:tcPr>
            <w:tcW w:w="2093" w:type="dxa"/>
          </w:tcPr>
          <w:p w:rsidR="00185B80" w:rsidRPr="008C4C42" w:rsidRDefault="00185B80" w:rsidP="007E415D">
            <w:pPr>
              <w:rPr>
                <w:rFonts w:ascii="Times New Roman" w:hAnsi="Times New Roman" w:cs="Times New Roman"/>
                <w:b/>
                <w:sz w:val="20"/>
                <w:szCs w:val="20"/>
                <w:lang w:val="en-US"/>
              </w:rPr>
            </w:pPr>
            <w:r w:rsidRPr="008C4C42">
              <w:rPr>
                <w:rFonts w:ascii="Times New Roman" w:hAnsi="Times New Roman" w:cs="Times New Roman"/>
                <w:b/>
                <w:sz w:val="20"/>
                <w:szCs w:val="20"/>
                <w:lang w:val="en-US"/>
              </w:rPr>
              <w:t xml:space="preserve">F: INTERFACE </w:t>
            </w:r>
          </w:p>
          <w:p w:rsidR="00185B80" w:rsidRPr="008C4C42" w:rsidRDefault="00185B80" w:rsidP="007E415D">
            <w:pPr>
              <w:rPr>
                <w:rFonts w:ascii="Times New Roman" w:hAnsi="Times New Roman" w:cs="Times New Roman"/>
                <w:b/>
                <w:sz w:val="20"/>
                <w:szCs w:val="20"/>
                <w:lang w:val="en-US"/>
              </w:rPr>
            </w:pPr>
            <w:r w:rsidRPr="008C4C42">
              <w:rPr>
                <w:rFonts w:ascii="Times New Roman" w:hAnsi="Times New Roman" w:cs="Times New Roman"/>
                <w:b/>
                <w:sz w:val="20"/>
                <w:szCs w:val="20"/>
                <w:lang w:val="en-US"/>
              </w:rPr>
              <w:t>(and translation languages)</w:t>
            </w:r>
          </w:p>
        </w:tc>
        <w:tc>
          <w:tcPr>
            <w:tcW w:w="2551" w:type="dxa"/>
          </w:tcPr>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 xml:space="preserve">Includes 23 binary micro-indicators </w:t>
            </w:r>
          </w:p>
          <w:p w:rsidR="00185B80" w:rsidRPr="008C4C42" w:rsidRDefault="00185B80" w:rsidP="007E415D">
            <w:pPr>
              <w:rPr>
                <w:rFonts w:ascii="Times New Roman" w:hAnsi="Times New Roman" w:cs="Times New Roman"/>
                <w:sz w:val="20"/>
                <w:szCs w:val="20"/>
                <w:lang w:val="en-US"/>
              </w:rPr>
            </w:pPr>
          </w:p>
        </w:tc>
        <w:tc>
          <w:tcPr>
            <w:tcW w:w="2127" w:type="dxa"/>
          </w:tcPr>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Presence % on all 23 micro indicators.</w:t>
            </w:r>
          </w:p>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Word % by weighting with ITU figures.</w:t>
            </w:r>
          </w:p>
        </w:tc>
        <w:tc>
          <w:tcPr>
            <w:tcW w:w="2409" w:type="dxa"/>
          </w:tcPr>
          <w:p w:rsidR="00185B80" w:rsidRPr="008C4C42" w:rsidRDefault="00185B80" w:rsidP="007E415D">
            <w:pPr>
              <w:rPr>
                <w:rFonts w:ascii="Times New Roman" w:hAnsi="Times New Roman" w:cs="Times New Roman"/>
                <w:sz w:val="20"/>
                <w:szCs w:val="20"/>
                <w:lang w:val="en-US"/>
              </w:rPr>
            </w:pPr>
            <w:r w:rsidRPr="008C4C42">
              <w:rPr>
                <w:rFonts w:ascii="Times New Roman" w:hAnsi="Times New Roman" w:cs="Times New Roman"/>
                <w:sz w:val="20"/>
                <w:szCs w:val="20"/>
                <w:lang w:val="en-US"/>
              </w:rPr>
              <w:t>Perfect.</w:t>
            </w:r>
          </w:p>
        </w:tc>
      </w:tr>
    </w:tbl>
    <w:p w:rsidR="00A31855" w:rsidRDefault="00A31855" w:rsidP="00EE3393">
      <w:pPr>
        <w:pStyle w:val="Titre2"/>
        <w:numPr>
          <w:ilvl w:val="0"/>
          <w:numId w:val="0"/>
        </w:numPr>
        <w:ind w:left="1080"/>
        <w:rPr>
          <w:lang w:val="en-US"/>
        </w:rPr>
      </w:pPr>
    </w:p>
    <w:p w:rsidR="001755BB" w:rsidRDefault="001755BB" w:rsidP="001755BB">
      <w:pPr>
        <w:rPr>
          <w:lang w:val="en-US"/>
        </w:rPr>
      </w:pPr>
    </w:p>
    <w:p w:rsidR="000D6ABB" w:rsidRPr="008C4C42" w:rsidRDefault="004B08C3" w:rsidP="00BC5172">
      <w:pPr>
        <w:pStyle w:val="Titre1"/>
        <w:numPr>
          <w:ilvl w:val="0"/>
          <w:numId w:val="26"/>
        </w:numPr>
      </w:pPr>
      <w:bookmarkStart w:id="20" w:name="_Toc79171780"/>
      <w:r w:rsidRPr="008C4C42">
        <w:lastRenderedPageBreak/>
        <w:t>RESULTS</w:t>
      </w:r>
      <w:bookmarkEnd w:id="20"/>
    </w:p>
    <w:p w:rsidR="002A6BD2" w:rsidRPr="008C4C42" w:rsidRDefault="002A6BD2" w:rsidP="00850A97">
      <w:pPr>
        <w:spacing w:after="0"/>
        <w:jc w:val="both"/>
        <w:rPr>
          <w:rFonts w:ascii="Times New Roman" w:hAnsi="Times New Roman" w:cs="Times New Roman"/>
          <w:lang w:val="en-US"/>
        </w:rPr>
      </w:pPr>
    </w:p>
    <w:p w:rsidR="00850A97" w:rsidRPr="008C4C42" w:rsidRDefault="00E339BA" w:rsidP="00850A97">
      <w:pPr>
        <w:spacing w:after="0"/>
        <w:jc w:val="both"/>
        <w:rPr>
          <w:rFonts w:ascii="Times New Roman" w:hAnsi="Times New Roman" w:cs="Times New Roman"/>
          <w:lang w:val="en-US"/>
        </w:rPr>
      </w:pPr>
      <w:r w:rsidRPr="008C4C42">
        <w:rPr>
          <w:rFonts w:ascii="Times New Roman" w:hAnsi="Times New Roman" w:cs="Times New Roman"/>
          <w:lang w:val="en-US"/>
        </w:rPr>
        <w:t>The following tables show the results</w:t>
      </w:r>
      <w:r w:rsidR="00A6695E">
        <w:rPr>
          <w:rFonts w:ascii="Times New Roman" w:hAnsi="Times New Roman" w:cs="Times New Roman"/>
          <w:lang w:val="en-US"/>
        </w:rPr>
        <w:t>,</w:t>
      </w:r>
      <w:r w:rsidRPr="008C4C42">
        <w:rPr>
          <w:rFonts w:ascii="Times New Roman" w:hAnsi="Times New Roman" w:cs="Times New Roman"/>
          <w:lang w:val="en-US"/>
        </w:rPr>
        <w:t xml:space="preserve"> sorted by </w:t>
      </w:r>
      <w:r w:rsidR="00E43B5B" w:rsidRPr="008C4C42">
        <w:rPr>
          <w:rFonts w:ascii="Times New Roman" w:hAnsi="Times New Roman" w:cs="Times New Roman"/>
          <w:lang w:val="en-US"/>
        </w:rPr>
        <w:t xml:space="preserve">the various </w:t>
      </w:r>
      <w:r w:rsidR="00605DB6" w:rsidRPr="008C4C42">
        <w:rPr>
          <w:rFonts w:ascii="Times New Roman" w:hAnsi="Times New Roman" w:cs="Times New Roman"/>
          <w:lang w:val="en-US"/>
        </w:rPr>
        <w:t>macro-indicator</w:t>
      </w:r>
      <w:r w:rsidR="00E43B5B" w:rsidRPr="008C4C42">
        <w:rPr>
          <w:rFonts w:ascii="Times New Roman" w:hAnsi="Times New Roman" w:cs="Times New Roman"/>
          <w:lang w:val="en-US"/>
        </w:rPr>
        <w:t>s</w:t>
      </w:r>
      <w:r w:rsidR="00A6695E">
        <w:rPr>
          <w:rFonts w:ascii="Times New Roman" w:hAnsi="Times New Roman" w:cs="Times New Roman"/>
          <w:lang w:val="en-US"/>
        </w:rPr>
        <w:t>,</w:t>
      </w:r>
      <w:r w:rsidRPr="008C4C42">
        <w:rPr>
          <w:rFonts w:ascii="Times New Roman" w:hAnsi="Times New Roman" w:cs="Times New Roman"/>
          <w:lang w:val="en-US"/>
        </w:rPr>
        <w:t xml:space="preserve"> for e</w:t>
      </w:r>
      <w:r w:rsidR="00E43B5B" w:rsidRPr="008C4C42">
        <w:rPr>
          <w:rFonts w:ascii="Times New Roman" w:hAnsi="Times New Roman" w:cs="Times New Roman"/>
          <w:lang w:val="en-US"/>
        </w:rPr>
        <w:t>ach of the indicators and macro-</w:t>
      </w:r>
      <w:r w:rsidRPr="008C4C42">
        <w:rPr>
          <w:rFonts w:ascii="Times New Roman" w:hAnsi="Times New Roman" w:cs="Times New Roman"/>
          <w:lang w:val="en-US"/>
        </w:rPr>
        <w:t>in</w:t>
      </w:r>
      <w:r w:rsidR="00F40D2F" w:rsidRPr="008C4C42">
        <w:rPr>
          <w:rFonts w:ascii="Times New Roman" w:hAnsi="Times New Roman" w:cs="Times New Roman"/>
          <w:lang w:val="en-US"/>
        </w:rPr>
        <w:t xml:space="preserve">dicators, except </w:t>
      </w:r>
      <w:r w:rsidRPr="008C4C42">
        <w:rPr>
          <w:rFonts w:ascii="Times New Roman" w:hAnsi="Times New Roman" w:cs="Times New Roman"/>
          <w:lang w:val="en-US"/>
        </w:rPr>
        <w:t>productivity</w:t>
      </w:r>
      <w:r w:rsidR="005D4EDE" w:rsidRPr="008C4C42">
        <w:rPr>
          <w:rStyle w:val="Appelnotedebasdep"/>
          <w:rFonts w:ascii="Times New Roman" w:hAnsi="Times New Roman" w:cs="Times New Roman"/>
          <w:lang w:val="en-US"/>
        </w:rPr>
        <w:footnoteReference w:id="25"/>
      </w:r>
      <w:r w:rsidR="007C717F" w:rsidRPr="008C4C42">
        <w:rPr>
          <w:rFonts w:ascii="Times New Roman" w:hAnsi="Times New Roman" w:cs="Times New Roman"/>
          <w:lang w:val="en-US"/>
        </w:rPr>
        <w:t>.</w:t>
      </w:r>
    </w:p>
    <w:p w:rsidR="00850A97" w:rsidRPr="008C4C42" w:rsidRDefault="00850A97" w:rsidP="00850A97">
      <w:pPr>
        <w:spacing w:after="0"/>
        <w:jc w:val="both"/>
        <w:rPr>
          <w:rFonts w:ascii="Times New Roman" w:hAnsi="Times New Roman" w:cs="Times New Roman"/>
          <w:lang w:val="en-US"/>
        </w:rPr>
      </w:pPr>
    </w:p>
    <w:p w:rsidR="00855EEC" w:rsidRDefault="00850A97" w:rsidP="00850A97">
      <w:pPr>
        <w:spacing w:after="0"/>
        <w:jc w:val="both"/>
        <w:rPr>
          <w:rFonts w:ascii="Times New Roman" w:hAnsi="Times New Roman" w:cs="Times New Roman"/>
          <w:lang w:val="en-US"/>
        </w:rPr>
      </w:pPr>
      <w:r w:rsidRPr="008C4C42">
        <w:rPr>
          <w:rFonts w:ascii="Times New Roman" w:hAnsi="Times New Roman" w:cs="Times New Roman"/>
          <w:lang w:val="en-US"/>
        </w:rPr>
        <w:t>The following table shows all the summary results for the 15 most "</w:t>
      </w:r>
      <w:r w:rsidRPr="003C155B">
        <w:rPr>
          <w:rFonts w:ascii="Times New Roman" w:hAnsi="Times New Roman" w:cs="Times New Roman"/>
          <w:i/>
          <w:lang w:val="en-US"/>
        </w:rPr>
        <w:t>powerful</w:t>
      </w:r>
      <w:r w:rsidRPr="008C4C42">
        <w:rPr>
          <w:rFonts w:ascii="Times New Roman" w:hAnsi="Times New Roman" w:cs="Times New Roman"/>
          <w:lang w:val="en-US"/>
        </w:rPr>
        <w:t xml:space="preserve">" languages ​​in the Internet. </w:t>
      </w:r>
      <w:r w:rsidR="003C155B">
        <w:rPr>
          <w:rFonts w:ascii="Times New Roman" w:hAnsi="Times New Roman" w:cs="Times New Roman"/>
          <w:lang w:val="en-US"/>
        </w:rPr>
        <w:t>All</w:t>
      </w:r>
      <w:r w:rsidRPr="008C4C42">
        <w:rPr>
          <w:rFonts w:ascii="Times New Roman" w:hAnsi="Times New Roman" w:cs="Times New Roman"/>
          <w:lang w:val="en-US"/>
        </w:rPr>
        <w:t xml:space="preserve"> </w:t>
      </w:r>
      <w:r w:rsidR="00855EEC">
        <w:rPr>
          <w:rFonts w:ascii="Times New Roman" w:hAnsi="Times New Roman" w:cs="Times New Roman"/>
          <w:lang w:val="en-US"/>
        </w:rPr>
        <w:t xml:space="preserve">percentages </w:t>
      </w:r>
      <w:r w:rsidR="003C155B">
        <w:rPr>
          <w:rFonts w:ascii="Times New Roman" w:hAnsi="Times New Roman" w:cs="Times New Roman"/>
          <w:lang w:val="en-US"/>
        </w:rPr>
        <w:t xml:space="preserve">are </w:t>
      </w:r>
      <w:r w:rsidR="00855EEC">
        <w:rPr>
          <w:rFonts w:ascii="Times New Roman" w:hAnsi="Times New Roman" w:cs="Times New Roman"/>
          <w:lang w:val="en-US"/>
        </w:rPr>
        <w:t>made on the basis of L1+L2 population.</w:t>
      </w:r>
    </w:p>
    <w:p w:rsidR="00FD73EE" w:rsidRPr="008C4C42" w:rsidRDefault="00855EEC" w:rsidP="00850A97">
      <w:pPr>
        <w:spacing w:after="0"/>
        <w:jc w:val="both"/>
        <w:rPr>
          <w:rFonts w:ascii="Times New Roman" w:hAnsi="Times New Roman" w:cs="Times New Roman"/>
          <w:lang w:val="en-US"/>
        </w:rPr>
      </w:pPr>
      <w:r w:rsidRPr="008C4C42">
        <w:rPr>
          <w:rFonts w:ascii="Times New Roman" w:hAnsi="Times New Roman" w:cs="Times New Roman"/>
          <w:lang w:val="en-US"/>
        </w:rPr>
        <w:t xml:space="preserve"> </w:t>
      </w:r>
    </w:p>
    <w:p w:rsidR="005A58F2" w:rsidRPr="006A2E85" w:rsidRDefault="00265527" w:rsidP="00265527">
      <w:pPr>
        <w:pStyle w:val="Lgende"/>
        <w:spacing w:after="0"/>
        <w:jc w:val="center"/>
        <w:rPr>
          <w:rFonts w:ascii="Times New Roman" w:hAnsi="Times New Roman" w:cs="Times New Roman"/>
          <w:lang w:val="en-US"/>
        </w:rPr>
      </w:pPr>
      <w:bookmarkStart w:id="21" w:name="_Toc79171800"/>
      <w:r w:rsidRPr="006A2E85">
        <w:rPr>
          <w:rFonts w:ascii="Times New Roman" w:hAnsi="Times New Roman" w:cs="Times New Roman"/>
          <w:lang w:val="en-US"/>
        </w:rPr>
        <w:t>T</w:t>
      </w:r>
      <w:r w:rsidR="006A2E85" w:rsidRPr="006A2E85">
        <w:rPr>
          <w:rFonts w:ascii="Times New Roman" w:hAnsi="Times New Roman" w:cs="Times New Roman"/>
          <w:lang w:val="en-US"/>
        </w:rPr>
        <w:t>able</w:t>
      </w:r>
      <w:r w:rsidRPr="006A2E85">
        <w:rPr>
          <w:rFonts w:ascii="Times New Roman" w:hAnsi="Times New Roman" w:cs="Times New Roman"/>
          <w:lang w:val="en-US"/>
        </w:rPr>
        <w:t xml:space="preserve"> </w:t>
      </w:r>
      <w:r w:rsidR="00C22DE1" w:rsidRPr="006A2E85">
        <w:rPr>
          <w:rFonts w:ascii="Times New Roman" w:hAnsi="Times New Roman" w:cs="Times New Roman"/>
          <w:lang w:val="en-US"/>
        </w:rPr>
        <w:fldChar w:fldCharType="begin"/>
      </w:r>
      <w:r w:rsidR="003D7CBD" w:rsidRPr="006A2E85">
        <w:rPr>
          <w:rFonts w:ascii="Times New Roman" w:hAnsi="Times New Roman" w:cs="Times New Roman"/>
          <w:lang w:val="en-US"/>
        </w:rPr>
        <w:instrText xml:space="preserve"> SEQ TABLE \* ARABIC </w:instrText>
      </w:r>
      <w:r w:rsidR="00C22DE1" w:rsidRPr="006A2E85">
        <w:rPr>
          <w:rFonts w:ascii="Times New Roman" w:hAnsi="Times New Roman" w:cs="Times New Roman"/>
          <w:lang w:val="en-US"/>
        </w:rPr>
        <w:fldChar w:fldCharType="separate"/>
      </w:r>
      <w:r w:rsidR="00545801">
        <w:rPr>
          <w:rFonts w:ascii="Times New Roman" w:hAnsi="Times New Roman" w:cs="Times New Roman"/>
          <w:noProof/>
          <w:lang w:val="en-US"/>
        </w:rPr>
        <w:t>6</w:t>
      </w:r>
      <w:r w:rsidR="00C22DE1" w:rsidRPr="006A2E85">
        <w:rPr>
          <w:rFonts w:ascii="Times New Roman" w:hAnsi="Times New Roman" w:cs="Times New Roman"/>
          <w:lang w:val="en-US"/>
        </w:rPr>
        <w:fldChar w:fldCharType="end"/>
      </w:r>
      <w:r w:rsidR="00BD2F0A" w:rsidRPr="006A2E85">
        <w:rPr>
          <w:rFonts w:ascii="Times New Roman" w:hAnsi="Times New Roman" w:cs="Times New Roman"/>
          <w:lang w:val="en-US"/>
        </w:rPr>
        <w:t xml:space="preserve"> : Indicators for </w:t>
      </w:r>
      <w:r w:rsidR="00A4642D" w:rsidRPr="006A2E85">
        <w:rPr>
          <w:rFonts w:ascii="Times New Roman" w:hAnsi="Times New Roman" w:cs="Times New Roman"/>
          <w:lang w:val="en-US"/>
        </w:rPr>
        <w:t>the top 15</w:t>
      </w:r>
      <w:r w:rsidR="00F40D2F" w:rsidRPr="006A2E85">
        <w:rPr>
          <w:rFonts w:ascii="Times New Roman" w:hAnsi="Times New Roman" w:cs="Times New Roman"/>
          <w:lang w:val="en-US"/>
        </w:rPr>
        <w:t xml:space="preserve"> languages</w:t>
      </w:r>
      <w:r w:rsidR="00A4642D" w:rsidRPr="006A2E85">
        <w:rPr>
          <w:rFonts w:ascii="Times New Roman" w:hAnsi="Times New Roman" w:cs="Times New Roman"/>
          <w:lang w:val="en-US"/>
        </w:rPr>
        <w:t xml:space="preserve"> in terms of </w:t>
      </w:r>
      <w:r w:rsidR="00F40D2F" w:rsidRPr="006A2E85">
        <w:rPr>
          <w:rFonts w:ascii="Times New Roman" w:hAnsi="Times New Roman" w:cs="Times New Roman"/>
          <w:lang w:val="en-US"/>
        </w:rPr>
        <w:t>power</w:t>
      </w:r>
      <w:bookmarkEnd w:id="21"/>
      <w:r w:rsidR="00A4642D" w:rsidRPr="006A2E85">
        <w:rPr>
          <w:rFonts w:ascii="Times New Roman" w:hAnsi="Times New Roman" w:cs="Times New Roman"/>
          <w:lang w:val="en-US"/>
        </w:rPr>
        <w:t xml:space="preserve"> </w:t>
      </w:r>
    </w:p>
    <w:tbl>
      <w:tblPr>
        <w:tblW w:w="9010" w:type="dxa"/>
        <w:tblCellMar>
          <w:left w:w="70" w:type="dxa"/>
          <w:right w:w="70" w:type="dxa"/>
        </w:tblCellMar>
        <w:tblLook w:val="04A0" w:firstRow="1" w:lastRow="0" w:firstColumn="1" w:lastColumn="0" w:noHBand="0" w:noVBand="1"/>
      </w:tblPr>
      <w:tblGrid>
        <w:gridCol w:w="991"/>
        <w:gridCol w:w="754"/>
        <w:gridCol w:w="763"/>
        <w:gridCol w:w="754"/>
        <w:gridCol w:w="740"/>
        <w:gridCol w:w="739"/>
        <w:gridCol w:w="739"/>
        <w:gridCol w:w="785"/>
        <w:gridCol w:w="739"/>
        <w:gridCol w:w="790"/>
        <w:gridCol w:w="616"/>
        <w:gridCol w:w="600"/>
      </w:tblGrid>
      <w:tr w:rsidR="002C6ECB" w:rsidRPr="008C4C42" w:rsidTr="00482574">
        <w:trPr>
          <w:trHeight w:val="290"/>
        </w:trPr>
        <w:tc>
          <w:tcPr>
            <w:tcW w:w="991" w:type="dxa"/>
            <w:tcBorders>
              <w:top w:val="nil"/>
              <w:left w:val="nil"/>
              <w:bottom w:val="nil"/>
              <w:right w:val="nil"/>
            </w:tcBorders>
            <w:shd w:val="clear" w:color="auto" w:fill="auto"/>
            <w:noWrap/>
            <w:vAlign w:val="bottom"/>
            <w:hideMark/>
          </w:tcPr>
          <w:p w:rsidR="002C6ECB" w:rsidRDefault="002C6ECB" w:rsidP="003941BF">
            <w:pPr>
              <w:spacing w:after="0" w:line="240" w:lineRule="auto"/>
              <w:rPr>
                <w:rFonts w:ascii="Times New Roman" w:eastAsia="Times New Roman" w:hAnsi="Times New Roman" w:cs="Times New Roman"/>
                <w:sz w:val="24"/>
                <w:szCs w:val="24"/>
                <w:lang w:val="en-US" w:eastAsia="es-ES"/>
              </w:rPr>
            </w:pPr>
          </w:p>
          <w:p w:rsidR="006A2E85" w:rsidRPr="008C4C42" w:rsidRDefault="006A2E85" w:rsidP="003941BF">
            <w:pPr>
              <w:spacing w:after="0" w:line="240" w:lineRule="auto"/>
              <w:rPr>
                <w:rFonts w:ascii="Times New Roman" w:eastAsia="Times New Roman" w:hAnsi="Times New Roman" w:cs="Times New Roman"/>
                <w:sz w:val="24"/>
                <w:szCs w:val="24"/>
                <w:lang w:val="en-US" w:eastAsia="es-ES"/>
              </w:rPr>
            </w:pPr>
          </w:p>
        </w:tc>
        <w:tc>
          <w:tcPr>
            <w:tcW w:w="754" w:type="dxa"/>
            <w:tcBorders>
              <w:top w:val="nil"/>
              <w:left w:val="nil"/>
              <w:bottom w:val="nil"/>
              <w:right w:val="nil"/>
            </w:tcBorders>
            <w:shd w:val="clear" w:color="000000" w:fill="F2F2F2"/>
            <w:noWrap/>
            <w:vAlign w:val="bottom"/>
            <w:hideMark/>
          </w:tcPr>
          <w:p w:rsidR="002C6ECB" w:rsidRPr="008C4C42" w:rsidRDefault="002C6ECB" w:rsidP="003941BF">
            <w:pPr>
              <w:spacing w:after="0" w:line="240" w:lineRule="auto"/>
              <w:jc w:val="center"/>
              <w:rPr>
                <w:rFonts w:ascii="Times New Roman" w:eastAsia="Times New Roman" w:hAnsi="Times New Roman" w:cs="Times New Roman"/>
                <w:b/>
                <w:bCs/>
                <w:color w:val="000000"/>
                <w:sz w:val="16"/>
                <w:szCs w:val="16"/>
                <w:lang w:val="en-US" w:eastAsia="es-ES"/>
              </w:rPr>
            </w:pPr>
            <w:proofErr w:type="spellStart"/>
            <w:r w:rsidRPr="008C4C42">
              <w:rPr>
                <w:rFonts w:ascii="Times New Roman" w:eastAsia="Times New Roman" w:hAnsi="Times New Roman" w:cs="Times New Roman"/>
                <w:b/>
                <w:bCs/>
                <w:color w:val="000000"/>
                <w:sz w:val="16"/>
                <w:szCs w:val="16"/>
                <w:lang w:val="en-US" w:eastAsia="es-ES"/>
              </w:rPr>
              <w:t>W.Conn</w:t>
            </w:r>
            <w:proofErr w:type="spellEnd"/>
            <w:r w:rsidRPr="008C4C42">
              <w:rPr>
                <w:rFonts w:ascii="Times New Roman" w:eastAsia="Times New Roman" w:hAnsi="Times New Roman" w:cs="Times New Roman"/>
                <w:b/>
                <w:bCs/>
                <w:color w:val="000000"/>
                <w:sz w:val="16"/>
                <w:szCs w:val="16"/>
                <w:lang w:val="en-US" w:eastAsia="es-ES"/>
              </w:rPr>
              <w:t>.</w:t>
            </w:r>
          </w:p>
        </w:tc>
        <w:tc>
          <w:tcPr>
            <w:tcW w:w="763" w:type="dxa"/>
            <w:tcBorders>
              <w:top w:val="nil"/>
              <w:left w:val="nil"/>
              <w:bottom w:val="nil"/>
              <w:right w:val="nil"/>
            </w:tcBorders>
            <w:shd w:val="clear" w:color="000000" w:fill="F2F2F2"/>
            <w:noWrap/>
            <w:vAlign w:val="bottom"/>
            <w:hideMark/>
          </w:tcPr>
          <w:p w:rsidR="002C6ECB" w:rsidRPr="008C4C42" w:rsidRDefault="002C6ECB" w:rsidP="003941BF">
            <w:pPr>
              <w:spacing w:after="0" w:line="240" w:lineRule="auto"/>
              <w:jc w:val="center"/>
              <w:rPr>
                <w:rFonts w:ascii="Times New Roman" w:eastAsia="Times New Roman" w:hAnsi="Times New Roman" w:cs="Times New Roman"/>
                <w:b/>
                <w:bCs/>
                <w:color w:val="000000"/>
                <w:sz w:val="16"/>
                <w:szCs w:val="16"/>
                <w:lang w:val="en-US" w:eastAsia="es-ES"/>
              </w:rPr>
            </w:pPr>
            <w:proofErr w:type="spellStart"/>
            <w:r w:rsidRPr="008C4C42">
              <w:rPr>
                <w:rFonts w:ascii="Times New Roman" w:eastAsia="Times New Roman" w:hAnsi="Times New Roman" w:cs="Times New Roman"/>
                <w:b/>
                <w:bCs/>
                <w:color w:val="000000"/>
                <w:sz w:val="16"/>
                <w:szCs w:val="16"/>
                <w:lang w:val="en-US" w:eastAsia="es-ES"/>
              </w:rPr>
              <w:t>W</w:t>
            </w:r>
            <w:r w:rsidR="00280803">
              <w:rPr>
                <w:rFonts w:ascii="Times New Roman" w:eastAsia="Times New Roman" w:hAnsi="Times New Roman" w:cs="Times New Roman"/>
                <w:b/>
                <w:bCs/>
                <w:color w:val="000000"/>
                <w:sz w:val="16"/>
                <w:szCs w:val="16"/>
                <w:lang w:val="en-US" w:eastAsia="es-ES"/>
              </w:rPr>
              <w:t>.</w:t>
            </w:r>
            <w:r w:rsidRPr="008C4C42">
              <w:rPr>
                <w:rFonts w:ascii="Times New Roman" w:eastAsia="Times New Roman" w:hAnsi="Times New Roman" w:cs="Times New Roman"/>
                <w:b/>
                <w:bCs/>
                <w:color w:val="000000"/>
                <w:sz w:val="16"/>
                <w:szCs w:val="16"/>
                <w:lang w:val="en-US" w:eastAsia="es-ES"/>
              </w:rPr>
              <w:t>Pop</w:t>
            </w:r>
            <w:proofErr w:type="spellEnd"/>
          </w:p>
        </w:tc>
        <w:tc>
          <w:tcPr>
            <w:tcW w:w="754" w:type="dxa"/>
            <w:tcBorders>
              <w:top w:val="nil"/>
              <w:left w:val="nil"/>
              <w:bottom w:val="nil"/>
              <w:right w:val="nil"/>
            </w:tcBorders>
            <w:shd w:val="clear" w:color="000000" w:fill="F2F2F2"/>
            <w:noWrap/>
            <w:vAlign w:val="bottom"/>
            <w:hideMark/>
          </w:tcPr>
          <w:p w:rsidR="002C6ECB" w:rsidRPr="008C4C42" w:rsidRDefault="002C6ECB" w:rsidP="003941BF">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TRAFIC</w:t>
            </w:r>
          </w:p>
        </w:tc>
        <w:tc>
          <w:tcPr>
            <w:tcW w:w="740" w:type="dxa"/>
            <w:tcBorders>
              <w:top w:val="nil"/>
              <w:left w:val="nil"/>
              <w:bottom w:val="nil"/>
              <w:right w:val="nil"/>
            </w:tcBorders>
            <w:shd w:val="clear" w:color="000000" w:fill="F2F2F2"/>
            <w:noWrap/>
            <w:vAlign w:val="bottom"/>
            <w:hideMark/>
          </w:tcPr>
          <w:p w:rsidR="002C6ECB" w:rsidRPr="008C4C42" w:rsidRDefault="002C6ECB" w:rsidP="003941BF">
            <w:pPr>
              <w:spacing w:after="0" w:line="240" w:lineRule="auto"/>
              <w:jc w:val="center"/>
              <w:rPr>
                <w:rFonts w:ascii="Times New Roman" w:eastAsia="Times New Roman" w:hAnsi="Times New Roman" w:cs="Times New Roman"/>
                <w:b/>
                <w:bCs/>
                <w:color w:val="000000"/>
                <w:sz w:val="16"/>
                <w:szCs w:val="16"/>
                <w:lang w:val="en-US" w:eastAsia="es-ES"/>
              </w:rPr>
            </w:pPr>
            <w:proofErr w:type="spellStart"/>
            <w:r w:rsidRPr="008C4C42">
              <w:rPr>
                <w:rFonts w:ascii="Times New Roman" w:eastAsia="Times New Roman" w:hAnsi="Times New Roman" w:cs="Times New Roman"/>
                <w:b/>
                <w:bCs/>
                <w:color w:val="000000"/>
                <w:sz w:val="16"/>
                <w:szCs w:val="16"/>
                <w:lang w:val="en-US" w:eastAsia="es-ES"/>
              </w:rPr>
              <w:t>L.Conn</w:t>
            </w:r>
            <w:proofErr w:type="spellEnd"/>
            <w:r w:rsidRPr="008C4C42">
              <w:rPr>
                <w:rFonts w:ascii="Times New Roman" w:eastAsia="Times New Roman" w:hAnsi="Times New Roman" w:cs="Times New Roman"/>
                <w:b/>
                <w:bCs/>
                <w:color w:val="000000"/>
                <w:sz w:val="16"/>
                <w:szCs w:val="16"/>
                <w:lang w:val="en-US" w:eastAsia="es-ES"/>
              </w:rPr>
              <w:t>.</w:t>
            </w:r>
          </w:p>
        </w:tc>
        <w:tc>
          <w:tcPr>
            <w:tcW w:w="739" w:type="dxa"/>
            <w:tcBorders>
              <w:top w:val="nil"/>
              <w:left w:val="nil"/>
              <w:bottom w:val="nil"/>
              <w:right w:val="nil"/>
            </w:tcBorders>
            <w:shd w:val="clear" w:color="000000" w:fill="F2F2F2"/>
            <w:noWrap/>
            <w:vAlign w:val="bottom"/>
            <w:hideMark/>
          </w:tcPr>
          <w:p w:rsidR="002C6ECB" w:rsidRPr="008C4C42" w:rsidRDefault="002C6ECB" w:rsidP="003941BF">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USAGE</w:t>
            </w:r>
          </w:p>
        </w:tc>
        <w:tc>
          <w:tcPr>
            <w:tcW w:w="739" w:type="dxa"/>
            <w:tcBorders>
              <w:top w:val="nil"/>
              <w:left w:val="nil"/>
              <w:bottom w:val="nil"/>
              <w:right w:val="nil"/>
            </w:tcBorders>
            <w:shd w:val="clear" w:color="000000" w:fill="F2F2F2"/>
            <w:noWrap/>
            <w:vAlign w:val="bottom"/>
            <w:hideMark/>
          </w:tcPr>
          <w:p w:rsidR="002C6ECB" w:rsidRPr="008C4C42" w:rsidRDefault="002C6ECB" w:rsidP="003941BF">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CONT.</w:t>
            </w:r>
          </w:p>
        </w:tc>
        <w:tc>
          <w:tcPr>
            <w:tcW w:w="785" w:type="dxa"/>
            <w:tcBorders>
              <w:top w:val="nil"/>
              <w:left w:val="nil"/>
              <w:bottom w:val="nil"/>
              <w:right w:val="nil"/>
            </w:tcBorders>
            <w:shd w:val="clear" w:color="000000" w:fill="F2F2F2"/>
            <w:noWrap/>
            <w:vAlign w:val="bottom"/>
            <w:hideMark/>
          </w:tcPr>
          <w:p w:rsidR="002C6ECB" w:rsidRPr="008C4C42" w:rsidRDefault="002C6ECB" w:rsidP="003941BF">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INTERF.</w:t>
            </w:r>
          </w:p>
        </w:tc>
        <w:tc>
          <w:tcPr>
            <w:tcW w:w="739" w:type="dxa"/>
            <w:tcBorders>
              <w:top w:val="nil"/>
              <w:left w:val="nil"/>
              <w:bottom w:val="nil"/>
              <w:right w:val="nil"/>
            </w:tcBorders>
            <w:shd w:val="clear" w:color="000000" w:fill="F2F2F2"/>
            <w:noWrap/>
            <w:vAlign w:val="bottom"/>
            <w:hideMark/>
          </w:tcPr>
          <w:p w:rsidR="002C6ECB" w:rsidRPr="008C4C42" w:rsidRDefault="002C6ECB" w:rsidP="003941BF">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INDEX</w:t>
            </w:r>
          </w:p>
        </w:tc>
        <w:tc>
          <w:tcPr>
            <w:tcW w:w="790" w:type="dxa"/>
            <w:tcBorders>
              <w:top w:val="nil"/>
              <w:left w:val="nil"/>
              <w:bottom w:val="nil"/>
              <w:right w:val="nil"/>
            </w:tcBorders>
            <w:shd w:val="clear" w:color="auto" w:fill="FDE9D9" w:themeFill="accent6" w:themeFillTint="33"/>
            <w:noWrap/>
            <w:vAlign w:val="bottom"/>
            <w:hideMark/>
          </w:tcPr>
          <w:p w:rsidR="002C6ECB" w:rsidRPr="008C4C42" w:rsidRDefault="002C6ECB" w:rsidP="003941BF">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POWER</w:t>
            </w:r>
          </w:p>
        </w:tc>
        <w:tc>
          <w:tcPr>
            <w:tcW w:w="616" w:type="dxa"/>
            <w:tcBorders>
              <w:top w:val="nil"/>
              <w:left w:val="nil"/>
              <w:bottom w:val="nil"/>
              <w:right w:val="nil"/>
            </w:tcBorders>
            <w:shd w:val="clear" w:color="auto" w:fill="D6E3BC" w:themeFill="accent3" w:themeFillTint="66"/>
            <w:noWrap/>
            <w:vAlign w:val="bottom"/>
            <w:hideMark/>
          </w:tcPr>
          <w:p w:rsidR="002C6ECB" w:rsidRPr="008C4C42" w:rsidRDefault="002C6ECB" w:rsidP="003941BF">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Capac.</w:t>
            </w:r>
          </w:p>
        </w:tc>
        <w:tc>
          <w:tcPr>
            <w:tcW w:w="600" w:type="dxa"/>
            <w:tcBorders>
              <w:top w:val="nil"/>
              <w:left w:val="nil"/>
              <w:bottom w:val="nil"/>
              <w:right w:val="nil"/>
            </w:tcBorders>
            <w:shd w:val="clear" w:color="auto" w:fill="B8CCE4" w:themeFill="accent1" w:themeFillTint="66"/>
            <w:noWrap/>
            <w:vAlign w:val="bottom"/>
            <w:hideMark/>
          </w:tcPr>
          <w:p w:rsidR="002C6ECB" w:rsidRPr="008C4C42" w:rsidRDefault="002C6ECB" w:rsidP="003941BF">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Grad.</w:t>
            </w:r>
          </w:p>
        </w:tc>
      </w:tr>
      <w:tr w:rsidR="002C6ECB" w:rsidRPr="008C4C42" w:rsidTr="003C155B">
        <w:trPr>
          <w:trHeight w:val="290"/>
        </w:trPr>
        <w:tc>
          <w:tcPr>
            <w:tcW w:w="991"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rPr>
                <w:rFonts w:ascii="Calibri" w:eastAsia="Times New Roman" w:hAnsi="Calibri" w:cs="Calibri"/>
                <w:b/>
                <w:color w:val="000000"/>
                <w:sz w:val="18"/>
                <w:szCs w:val="18"/>
                <w:lang w:val="en-US" w:eastAsia="es-ES"/>
              </w:rPr>
            </w:pPr>
            <w:r w:rsidRPr="008C4C42">
              <w:rPr>
                <w:rFonts w:ascii="Calibri" w:eastAsia="Times New Roman" w:hAnsi="Calibri" w:cs="Calibri"/>
                <w:b/>
                <w:color w:val="000000"/>
                <w:sz w:val="18"/>
                <w:szCs w:val="18"/>
                <w:lang w:val="en-US" w:eastAsia="es-ES"/>
              </w:rPr>
              <w:t>English</w:t>
            </w:r>
          </w:p>
        </w:tc>
        <w:tc>
          <w:tcPr>
            <w:tcW w:w="754"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15,30%</w:t>
            </w:r>
          </w:p>
        </w:tc>
        <w:tc>
          <w:tcPr>
            <w:tcW w:w="763"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13,01%</w:t>
            </w:r>
          </w:p>
        </w:tc>
        <w:tc>
          <w:tcPr>
            <w:tcW w:w="754"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37,44%</w:t>
            </w:r>
          </w:p>
        </w:tc>
        <w:tc>
          <w:tcPr>
            <w:tcW w:w="740"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64,33%</w:t>
            </w:r>
          </w:p>
        </w:tc>
        <w:tc>
          <w:tcPr>
            <w:tcW w:w="739"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27,92%</w:t>
            </w:r>
          </w:p>
        </w:tc>
        <w:tc>
          <w:tcPr>
            <w:tcW w:w="739"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38,61%</w:t>
            </w:r>
          </w:p>
        </w:tc>
        <w:tc>
          <w:tcPr>
            <w:tcW w:w="785"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21,73%</w:t>
            </w:r>
          </w:p>
        </w:tc>
        <w:tc>
          <w:tcPr>
            <w:tcW w:w="739"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17,87%</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8C4C42" w:rsidRDefault="002C6ECB" w:rsidP="003941BF">
            <w:pPr>
              <w:spacing w:after="0" w:line="240" w:lineRule="auto"/>
              <w:jc w:val="center"/>
              <w:rPr>
                <w:rFonts w:ascii="Times New Roman" w:eastAsia="Times New Roman" w:hAnsi="Times New Roman" w:cs="Times New Roman"/>
                <w:b/>
                <w:bCs/>
                <w:color w:val="000000"/>
                <w:sz w:val="20"/>
                <w:szCs w:val="20"/>
                <w:lang w:val="en-US" w:eastAsia="es-ES"/>
              </w:rPr>
            </w:pPr>
            <w:r w:rsidRPr="008C4C42">
              <w:rPr>
                <w:rFonts w:ascii="Times New Roman" w:eastAsia="Times New Roman" w:hAnsi="Times New Roman" w:cs="Times New Roman"/>
                <w:b/>
                <w:bCs/>
                <w:color w:val="000000"/>
                <w:sz w:val="20"/>
                <w:szCs w:val="20"/>
                <w:lang w:val="en-US" w:eastAsia="es-ES"/>
              </w:rPr>
              <w:t>26,48%</w:t>
            </w:r>
          </w:p>
        </w:tc>
        <w:tc>
          <w:tcPr>
            <w:tcW w:w="616" w:type="dxa"/>
            <w:tcBorders>
              <w:top w:val="nil"/>
              <w:left w:val="nil"/>
              <w:bottom w:val="nil"/>
              <w:right w:val="nil"/>
            </w:tcBorders>
            <w:shd w:val="clear" w:color="auto" w:fill="D6E3BC" w:themeFill="accent3" w:themeFillTint="66"/>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20"/>
                <w:szCs w:val="20"/>
                <w:lang w:val="en-US" w:eastAsia="es-ES"/>
              </w:rPr>
            </w:pPr>
            <w:r w:rsidRPr="008C4C42">
              <w:rPr>
                <w:rFonts w:ascii="Calibri" w:eastAsia="Times New Roman" w:hAnsi="Calibri" w:cs="Calibri"/>
                <w:b/>
                <w:bCs/>
                <w:color w:val="000000"/>
                <w:sz w:val="20"/>
                <w:szCs w:val="20"/>
                <w:lang w:val="en-US" w:eastAsia="es-ES"/>
              </w:rPr>
              <w:t>2,04</w:t>
            </w:r>
          </w:p>
        </w:tc>
        <w:tc>
          <w:tcPr>
            <w:tcW w:w="600" w:type="dxa"/>
            <w:tcBorders>
              <w:top w:val="nil"/>
              <w:left w:val="nil"/>
              <w:bottom w:val="nil"/>
              <w:right w:val="nil"/>
            </w:tcBorders>
            <w:shd w:val="clear" w:color="auto" w:fill="B8CCE4" w:themeFill="accent1" w:themeFillTint="66"/>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20"/>
                <w:szCs w:val="20"/>
                <w:lang w:val="en-US" w:eastAsia="es-ES"/>
              </w:rPr>
            </w:pPr>
            <w:r w:rsidRPr="008C4C42">
              <w:rPr>
                <w:rFonts w:ascii="Calibri" w:eastAsia="Times New Roman" w:hAnsi="Calibri" w:cs="Calibri"/>
                <w:b/>
                <w:bCs/>
                <w:color w:val="000000"/>
                <w:sz w:val="20"/>
                <w:szCs w:val="20"/>
                <w:lang w:val="en-US" w:eastAsia="es-ES"/>
              </w:rPr>
              <w:t>1,73</w:t>
            </w:r>
          </w:p>
        </w:tc>
      </w:tr>
      <w:tr w:rsidR="002C6ECB" w:rsidRPr="008C4C42" w:rsidTr="003C155B">
        <w:trPr>
          <w:trHeight w:val="290"/>
        </w:trPr>
        <w:tc>
          <w:tcPr>
            <w:tcW w:w="991"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rPr>
                <w:rFonts w:ascii="Calibri" w:eastAsia="Times New Roman" w:hAnsi="Calibri" w:cs="Calibri"/>
                <w:b/>
                <w:color w:val="000000"/>
                <w:sz w:val="18"/>
                <w:szCs w:val="18"/>
                <w:lang w:val="en-US" w:eastAsia="es-ES"/>
              </w:rPr>
            </w:pPr>
            <w:r w:rsidRPr="008C4C42">
              <w:rPr>
                <w:rFonts w:ascii="Calibri" w:eastAsia="Times New Roman" w:hAnsi="Calibri" w:cs="Calibri"/>
                <w:b/>
                <w:color w:val="000000"/>
                <w:sz w:val="18"/>
                <w:szCs w:val="18"/>
                <w:lang w:val="en-US" w:eastAsia="es-ES"/>
              </w:rPr>
              <w:t>Chinese</w:t>
            </w:r>
          </w:p>
        </w:tc>
        <w:tc>
          <w:tcPr>
            <w:tcW w:w="754"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17,65%</w:t>
            </w:r>
          </w:p>
        </w:tc>
        <w:tc>
          <w:tcPr>
            <w:tcW w:w="763"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14,72%</w:t>
            </w:r>
          </w:p>
        </w:tc>
        <w:tc>
          <w:tcPr>
            <w:tcW w:w="754"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7,79%</w:t>
            </w:r>
          </w:p>
        </w:tc>
        <w:tc>
          <w:tcPr>
            <w:tcW w:w="740"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65,59%</w:t>
            </w:r>
          </w:p>
        </w:tc>
        <w:tc>
          <w:tcPr>
            <w:tcW w:w="739"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5,47%</w:t>
            </w:r>
          </w:p>
        </w:tc>
        <w:tc>
          <w:tcPr>
            <w:tcW w:w="739"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8,18%</w:t>
            </w:r>
          </w:p>
        </w:tc>
        <w:tc>
          <w:tcPr>
            <w:tcW w:w="785"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25,07%</w:t>
            </w:r>
          </w:p>
        </w:tc>
        <w:tc>
          <w:tcPr>
            <w:tcW w:w="739"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19,38%</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8C4C42" w:rsidRDefault="002C6ECB" w:rsidP="003941BF">
            <w:pPr>
              <w:spacing w:after="0" w:line="240" w:lineRule="auto"/>
              <w:jc w:val="center"/>
              <w:rPr>
                <w:rFonts w:ascii="Times New Roman" w:eastAsia="Times New Roman" w:hAnsi="Times New Roman" w:cs="Times New Roman"/>
                <w:b/>
                <w:bCs/>
                <w:color w:val="000000"/>
                <w:sz w:val="20"/>
                <w:szCs w:val="20"/>
                <w:lang w:val="en-US" w:eastAsia="es-ES"/>
              </w:rPr>
            </w:pPr>
            <w:r w:rsidRPr="008C4C42">
              <w:rPr>
                <w:rFonts w:ascii="Times New Roman" w:eastAsia="Times New Roman" w:hAnsi="Times New Roman" w:cs="Times New Roman"/>
                <w:b/>
                <w:bCs/>
                <w:color w:val="000000"/>
                <w:sz w:val="20"/>
                <w:szCs w:val="20"/>
                <w:lang w:val="en-US" w:eastAsia="es-ES"/>
              </w:rPr>
              <w:t>13,92%</w:t>
            </w:r>
          </w:p>
        </w:tc>
        <w:tc>
          <w:tcPr>
            <w:tcW w:w="616" w:type="dxa"/>
            <w:tcBorders>
              <w:top w:val="nil"/>
              <w:left w:val="nil"/>
              <w:bottom w:val="nil"/>
              <w:right w:val="nil"/>
            </w:tcBorders>
            <w:shd w:val="clear" w:color="auto" w:fill="D6E3BC" w:themeFill="accent3" w:themeFillTint="66"/>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20"/>
                <w:szCs w:val="20"/>
                <w:lang w:val="en-US" w:eastAsia="es-ES"/>
              </w:rPr>
            </w:pPr>
            <w:r w:rsidRPr="008C4C42">
              <w:rPr>
                <w:rFonts w:ascii="Calibri" w:eastAsia="Times New Roman" w:hAnsi="Calibri" w:cs="Calibri"/>
                <w:b/>
                <w:bCs/>
                <w:color w:val="000000"/>
                <w:sz w:val="20"/>
                <w:szCs w:val="20"/>
                <w:lang w:val="en-US" w:eastAsia="es-ES"/>
              </w:rPr>
              <w:t>0,95</w:t>
            </w:r>
          </w:p>
        </w:tc>
        <w:tc>
          <w:tcPr>
            <w:tcW w:w="600" w:type="dxa"/>
            <w:tcBorders>
              <w:top w:val="nil"/>
              <w:left w:val="nil"/>
              <w:bottom w:val="nil"/>
              <w:right w:val="nil"/>
            </w:tcBorders>
            <w:shd w:val="clear" w:color="auto" w:fill="B8CCE4" w:themeFill="accent1" w:themeFillTint="66"/>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20"/>
                <w:szCs w:val="20"/>
                <w:lang w:val="en-US" w:eastAsia="es-ES"/>
              </w:rPr>
            </w:pPr>
            <w:r w:rsidRPr="008C4C42">
              <w:rPr>
                <w:rFonts w:ascii="Calibri" w:eastAsia="Times New Roman" w:hAnsi="Calibri" w:cs="Calibri"/>
                <w:b/>
                <w:bCs/>
                <w:color w:val="000000"/>
                <w:sz w:val="20"/>
                <w:szCs w:val="20"/>
                <w:lang w:val="en-US" w:eastAsia="es-ES"/>
              </w:rPr>
              <w:t>0,79</w:t>
            </w:r>
          </w:p>
        </w:tc>
      </w:tr>
      <w:tr w:rsidR="002C6ECB" w:rsidRPr="008C4C42" w:rsidTr="003C155B">
        <w:trPr>
          <w:trHeight w:val="290"/>
        </w:trPr>
        <w:tc>
          <w:tcPr>
            <w:tcW w:w="991"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rPr>
                <w:rFonts w:ascii="Calibri" w:eastAsia="Times New Roman" w:hAnsi="Calibri" w:cs="Calibri"/>
                <w:b/>
                <w:color w:val="000000"/>
                <w:sz w:val="18"/>
                <w:szCs w:val="18"/>
                <w:lang w:val="en-US" w:eastAsia="es-ES"/>
              </w:rPr>
            </w:pPr>
            <w:r w:rsidRPr="008C4C42">
              <w:rPr>
                <w:rFonts w:ascii="Calibri" w:eastAsia="Times New Roman" w:hAnsi="Calibri" w:cs="Calibri"/>
                <w:b/>
                <w:color w:val="000000"/>
                <w:sz w:val="18"/>
                <w:szCs w:val="18"/>
                <w:lang w:val="en-US" w:eastAsia="es-ES"/>
              </w:rPr>
              <w:t>Spanish</w:t>
            </w:r>
          </w:p>
        </w:tc>
        <w:tc>
          <w:tcPr>
            <w:tcW w:w="754"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7,00%</w:t>
            </w:r>
          </w:p>
        </w:tc>
        <w:tc>
          <w:tcPr>
            <w:tcW w:w="763"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5,24%</w:t>
            </w:r>
          </w:p>
        </w:tc>
        <w:tc>
          <w:tcPr>
            <w:tcW w:w="754"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10,72%</w:t>
            </w:r>
          </w:p>
        </w:tc>
        <w:tc>
          <w:tcPr>
            <w:tcW w:w="740"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73,08%</w:t>
            </w:r>
          </w:p>
        </w:tc>
        <w:tc>
          <w:tcPr>
            <w:tcW w:w="739"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11,74%</w:t>
            </w:r>
          </w:p>
        </w:tc>
        <w:tc>
          <w:tcPr>
            <w:tcW w:w="739"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5,42%</w:t>
            </w:r>
          </w:p>
        </w:tc>
        <w:tc>
          <w:tcPr>
            <w:tcW w:w="785"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9,94%</w:t>
            </w:r>
          </w:p>
        </w:tc>
        <w:tc>
          <w:tcPr>
            <w:tcW w:w="739"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7,59%</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8C4C42" w:rsidRDefault="002C6ECB" w:rsidP="003941BF">
            <w:pPr>
              <w:spacing w:after="0" w:line="240" w:lineRule="auto"/>
              <w:jc w:val="center"/>
              <w:rPr>
                <w:rFonts w:ascii="Times New Roman" w:eastAsia="Times New Roman" w:hAnsi="Times New Roman" w:cs="Times New Roman"/>
                <w:b/>
                <w:bCs/>
                <w:color w:val="000000"/>
                <w:sz w:val="20"/>
                <w:szCs w:val="20"/>
                <w:lang w:val="en-US" w:eastAsia="es-ES"/>
              </w:rPr>
            </w:pPr>
            <w:r w:rsidRPr="008C4C42">
              <w:rPr>
                <w:rFonts w:ascii="Times New Roman" w:eastAsia="Times New Roman" w:hAnsi="Times New Roman" w:cs="Times New Roman"/>
                <w:b/>
                <w:bCs/>
                <w:color w:val="000000"/>
                <w:sz w:val="20"/>
                <w:szCs w:val="20"/>
                <w:lang w:val="en-US" w:eastAsia="es-ES"/>
              </w:rPr>
              <w:t>8,73%</w:t>
            </w:r>
          </w:p>
        </w:tc>
        <w:tc>
          <w:tcPr>
            <w:tcW w:w="616" w:type="dxa"/>
            <w:tcBorders>
              <w:top w:val="nil"/>
              <w:left w:val="nil"/>
              <w:bottom w:val="nil"/>
              <w:right w:val="nil"/>
            </w:tcBorders>
            <w:shd w:val="clear" w:color="auto" w:fill="D6E3BC" w:themeFill="accent3" w:themeFillTint="66"/>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20"/>
                <w:szCs w:val="20"/>
                <w:lang w:val="en-US" w:eastAsia="es-ES"/>
              </w:rPr>
            </w:pPr>
            <w:r w:rsidRPr="008C4C42">
              <w:rPr>
                <w:rFonts w:ascii="Calibri" w:eastAsia="Times New Roman" w:hAnsi="Calibri" w:cs="Calibri"/>
                <w:b/>
                <w:bCs/>
                <w:color w:val="000000"/>
                <w:sz w:val="20"/>
                <w:szCs w:val="20"/>
                <w:lang w:val="en-US" w:eastAsia="es-ES"/>
              </w:rPr>
              <w:t>1,67</w:t>
            </w:r>
          </w:p>
        </w:tc>
        <w:tc>
          <w:tcPr>
            <w:tcW w:w="600" w:type="dxa"/>
            <w:tcBorders>
              <w:top w:val="nil"/>
              <w:left w:val="nil"/>
              <w:bottom w:val="nil"/>
              <w:right w:val="nil"/>
            </w:tcBorders>
            <w:shd w:val="clear" w:color="auto" w:fill="B8CCE4" w:themeFill="accent1" w:themeFillTint="66"/>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20"/>
                <w:szCs w:val="20"/>
                <w:lang w:val="en-US" w:eastAsia="es-ES"/>
              </w:rPr>
            </w:pPr>
            <w:r w:rsidRPr="008C4C42">
              <w:rPr>
                <w:rFonts w:ascii="Calibri" w:eastAsia="Times New Roman" w:hAnsi="Calibri" w:cs="Calibri"/>
                <w:b/>
                <w:bCs/>
                <w:color w:val="000000"/>
                <w:sz w:val="20"/>
                <w:szCs w:val="20"/>
                <w:lang w:val="en-US" w:eastAsia="es-ES"/>
              </w:rPr>
              <w:t>1,25</w:t>
            </w:r>
          </w:p>
        </w:tc>
      </w:tr>
      <w:tr w:rsidR="002C6ECB" w:rsidRPr="008C4C42" w:rsidTr="003C155B">
        <w:trPr>
          <w:trHeight w:val="290"/>
        </w:trPr>
        <w:tc>
          <w:tcPr>
            <w:tcW w:w="991"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rPr>
                <w:rFonts w:ascii="Calibri" w:eastAsia="Times New Roman" w:hAnsi="Calibri" w:cs="Calibri"/>
                <w:b/>
                <w:color w:val="000000"/>
                <w:sz w:val="18"/>
                <w:szCs w:val="18"/>
                <w:lang w:val="en-US" w:eastAsia="es-ES"/>
              </w:rPr>
            </w:pPr>
            <w:r w:rsidRPr="008C4C42">
              <w:rPr>
                <w:rFonts w:ascii="Calibri" w:eastAsia="Times New Roman" w:hAnsi="Calibri" w:cs="Calibri"/>
                <w:b/>
                <w:color w:val="000000"/>
                <w:sz w:val="18"/>
                <w:szCs w:val="18"/>
                <w:lang w:val="en-US" w:eastAsia="es-ES"/>
              </w:rPr>
              <w:t>French</w:t>
            </w:r>
          </w:p>
        </w:tc>
        <w:tc>
          <w:tcPr>
            <w:tcW w:w="754"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3,00%</w:t>
            </w:r>
          </w:p>
        </w:tc>
        <w:tc>
          <w:tcPr>
            <w:tcW w:w="763"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2,58%</w:t>
            </w:r>
          </w:p>
        </w:tc>
        <w:tc>
          <w:tcPr>
            <w:tcW w:w="754"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2,64%</w:t>
            </w:r>
          </w:p>
        </w:tc>
        <w:tc>
          <w:tcPr>
            <w:tcW w:w="740"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63,67%</w:t>
            </w:r>
          </w:p>
        </w:tc>
        <w:tc>
          <w:tcPr>
            <w:tcW w:w="739"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3,75%</w:t>
            </w:r>
          </w:p>
        </w:tc>
        <w:tc>
          <w:tcPr>
            <w:tcW w:w="739"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5,40%</w:t>
            </w:r>
          </w:p>
        </w:tc>
        <w:tc>
          <w:tcPr>
            <w:tcW w:w="785"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4,26%</w:t>
            </w:r>
          </w:p>
        </w:tc>
        <w:tc>
          <w:tcPr>
            <w:tcW w:w="739"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3,21%</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8C4C42" w:rsidRDefault="002C6ECB" w:rsidP="003941BF">
            <w:pPr>
              <w:spacing w:after="0" w:line="240" w:lineRule="auto"/>
              <w:jc w:val="center"/>
              <w:rPr>
                <w:rFonts w:ascii="Times New Roman" w:eastAsia="Times New Roman" w:hAnsi="Times New Roman" w:cs="Times New Roman"/>
                <w:b/>
                <w:bCs/>
                <w:color w:val="000000"/>
                <w:sz w:val="20"/>
                <w:szCs w:val="20"/>
                <w:lang w:val="en-US" w:eastAsia="es-ES"/>
              </w:rPr>
            </w:pPr>
            <w:r w:rsidRPr="008C4C42">
              <w:rPr>
                <w:rFonts w:ascii="Times New Roman" w:eastAsia="Times New Roman" w:hAnsi="Times New Roman" w:cs="Times New Roman"/>
                <w:b/>
                <w:bCs/>
                <w:color w:val="000000"/>
                <w:sz w:val="20"/>
                <w:szCs w:val="20"/>
                <w:lang w:val="en-US" w:eastAsia="es-ES"/>
              </w:rPr>
              <w:t>3,71%</w:t>
            </w:r>
          </w:p>
        </w:tc>
        <w:tc>
          <w:tcPr>
            <w:tcW w:w="616" w:type="dxa"/>
            <w:tcBorders>
              <w:top w:val="nil"/>
              <w:left w:val="nil"/>
              <w:bottom w:val="nil"/>
              <w:right w:val="nil"/>
            </w:tcBorders>
            <w:shd w:val="clear" w:color="auto" w:fill="D6E3BC" w:themeFill="accent3" w:themeFillTint="66"/>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20"/>
                <w:szCs w:val="20"/>
                <w:lang w:val="en-US" w:eastAsia="es-ES"/>
              </w:rPr>
            </w:pPr>
            <w:r w:rsidRPr="008C4C42">
              <w:rPr>
                <w:rFonts w:ascii="Calibri" w:eastAsia="Times New Roman" w:hAnsi="Calibri" w:cs="Calibri"/>
                <w:b/>
                <w:bCs/>
                <w:color w:val="000000"/>
                <w:sz w:val="20"/>
                <w:szCs w:val="20"/>
                <w:lang w:val="en-US" w:eastAsia="es-ES"/>
              </w:rPr>
              <w:t>1,44</w:t>
            </w:r>
          </w:p>
        </w:tc>
        <w:tc>
          <w:tcPr>
            <w:tcW w:w="600" w:type="dxa"/>
            <w:tcBorders>
              <w:top w:val="nil"/>
              <w:left w:val="nil"/>
              <w:bottom w:val="nil"/>
              <w:right w:val="nil"/>
            </w:tcBorders>
            <w:shd w:val="clear" w:color="auto" w:fill="B8CCE4" w:themeFill="accent1" w:themeFillTint="66"/>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20"/>
                <w:szCs w:val="20"/>
                <w:lang w:val="en-US" w:eastAsia="es-ES"/>
              </w:rPr>
            </w:pPr>
            <w:r w:rsidRPr="008C4C42">
              <w:rPr>
                <w:rFonts w:ascii="Calibri" w:eastAsia="Times New Roman" w:hAnsi="Calibri" w:cs="Calibri"/>
                <w:b/>
                <w:bCs/>
                <w:color w:val="000000"/>
                <w:sz w:val="20"/>
                <w:szCs w:val="20"/>
                <w:lang w:val="en-US" w:eastAsia="es-ES"/>
              </w:rPr>
              <w:t>1,24</w:t>
            </w:r>
          </w:p>
        </w:tc>
      </w:tr>
      <w:tr w:rsidR="002C6ECB" w:rsidRPr="008C4C42" w:rsidTr="003C155B">
        <w:trPr>
          <w:trHeight w:val="290"/>
        </w:trPr>
        <w:tc>
          <w:tcPr>
            <w:tcW w:w="991"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rPr>
                <w:rFonts w:ascii="Calibri" w:eastAsia="Times New Roman" w:hAnsi="Calibri" w:cs="Calibri"/>
                <w:b/>
                <w:color w:val="000000"/>
                <w:sz w:val="18"/>
                <w:szCs w:val="18"/>
                <w:lang w:val="en-US" w:eastAsia="es-ES"/>
              </w:rPr>
            </w:pPr>
            <w:r w:rsidRPr="008C4C42">
              <w:rPr>
                <w:rFonts w:ascii="Calibri" w:eastAsia="Times New Roman" w:hAnsi="Calibri" w:cs="Calibri"/>
                <w:b/>
                <w:color w:val="000000"/>
                <w:sz w:val="18"/>
                <w:szCs w:val="18"/>
                <w:lang w:val="en-US" w:eastAsia="es-ES"/>
              </w:rPr>
              <w:t>Hindi</w:t>
            </w:r>
          </w:p>
        </w:tc>
        <w:tc>
          <w:tcPr>
            <w:tcW w:w="754"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4,26%</w:t>
            </w:r>
          </w:p>
        </w:tc>
        <w:tc>
          <w:tcPr>
            <w:tcW w:w="763"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5,80%</w:t>
            </w:r>
          </w:p>
        </w:tc>
        <w:tc>
          <w:tcPr>
            <w:tcW w:w="754"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4,81%</w:t>
            </w:r>
          </w:p>
        </w:tc>
        <w:tc>
          <w:tcPr>
            <w:tcW w:w="740"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40,18%</w:t>
            </w:r>
          </w:p>
        </w:tc>
        <w:tc>
          <w:tcPr>
            <w:tcW w:w="739"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3,16%</w:t>
            </w:r>
          </w:p>
        </w:tc>
        <w:tc>
          <w:tcPr>
            <w:tcW w:w="739"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0,28%</w:t>
            </w:r>
          </w:p>
        </w:tc>
        <w:tc>
          <w:tcPr>
            <w:tcW w:w="785"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4,03%</w:t>
            </w:r>
          </w:p>
        </w:tc>
        <w:tc>
          <w:tcPr>
            <w:tcW w:w="739"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3,71%</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8C4C42" w:rsidRDefault="002C6ECB" w:rsidP="003941BF">
            <w:pPr>
              <w:spacing w:after="0" w:line="240" w:lineRule="auto"/>
              <w:jc w:val="center"/>
              <w:rPr>
                <w:rFonts w:ascii="Times New Roman" w:eastAsia="Times New Roman" w:hAnsi="Times New Roman" w:cs="Times New Roman"/>
                <w:b/>
                <w:bCs/>
                <w:color w:val="000000"/>
                <w:sz w:val="20"/>
                <w:szCs w:val="20"/>
                <w:lang w:val="en-US" w:eastAsia="es-ES"/>
              </w:rPr>
            </w:pPr>
            <w:r w:rsidRPr="008C4C42">
              <w:rPr>
                <w:rFonts w:ascii="Times New Roman" w:eastAsia="Times New Roman" w:hAnsi="Times New Roman" w:cs="Times New Roman"/>
                <w:b/>
                <w:bCs/>
                <w:color w:val="000000"/>
                <w:sz w:val="20"/>
                <w:szCs w:val="20"/>
                <w:lang w:val="en-US" w:eastAsia="es-ES"/>
              </w:rPr>
              <w:t>3,38%</w:t>
            </w:r>
          </w:p>
        </w:tc>
        <w:tc>
          <w:tcPr>
            <w:tcW w:w="616" w:type="dxa"/>
            <w:tcBorders>
              <w:top w:val="nil"/>
              <w:left w:val="nil"/>
              <w:bottom w:val="nil"/>
              <w:right w:val="nil"/>
            </w:tcBorders>
            <w:shd w:val="clear" w:color="auto" w:fill="D6E3BC" w:themeFill="accent3" w:themeFillTint="66"/>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20"/>
                <w:szCs w:val="20"/>
                <w:lang w:val="en-US" w:eastAsia="es-ES"/>
              </w:rPr>
            </w:pPr>
            <w:r w:rsidRPr="008C4C42">
              <w:rPr>
                <w:rFonts w:ascii="Calibri" w:eastAsia="Times New Roman" w:hAnsi="Calibri" w:cs="Calibri"/>
                <w:b/>
                <w:bCs/>
                <w:color w:val="000000"/>
                <w:sz w:val="20"/>
                <w:szCs w:val="20"/>
                <w:lang w:val="en-US" w:eastAsia="es-ES"/>
              </w:rPr>
              <w:t>0,58</w:t>
            </w:r>
          </w:p>
        </w:tc>
        <w:tc>
          <w:tcPr>
            <w:tcW w:w="600" w:type="dxa"/>
            <w:tcBorders>
              <w:top w:val="nil"/>
              <w:left w:val="nil"/>
              <w:bottom w:val="nil"/>
              <w:right w:val="nil"/>
            </w:tcBorders>
            <w:shd w:val="clear" w:color="auto" w:fill="B8CCE4" w:themeFill="accent1" w:themeFillTint="66"/>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20"/>
                <w:szCs w:val="20"/>
                <w:lang w:val="en-US" w:eastAsia="es-ES"/>
              </w:rPr>
            </w:pPr>
            <w:r w:rsidRPr="008C4C42">
              <w:rPr>
                <w:rFonts w:ascii="Calibri" w:eastAsia="Times New Roman" w:hAnsi="Calibri" w:cs="Calibri"/>
                <w:b/>
                <w:bCs/>
                <w:color w:val="000000"/>
                <w:sz w:val="20"/>
                <w:szCs w:val="20"/>
                <w:lang w:val="en-US" w:eastAsia="es-ES"/>
              </w:rPr>
              <w:t>0,79</w:t>
            </w:r>
          </w:p>
        </w:tc>
      </w:tr>
      <w:tr w:rsidR="002C6ECB" w:rsidRPr="008C4C42" w:rsidTr="003C155B">
        <w:trPr>
          <w:trHeight w:val="290"/>
        </w:trPr>
        <w:tc>
          <w:tcPr>
            <w:tcW w:w="991" w:type="dxa"/>
            <w:tcBorders>
              <w:top w:val="nil"/>
              <w:left w:val="nil"/>
              <w:bottom w:val="nil"/>
              <w:right w:val="nil"/>
            </w:tcBorders>
            <w:shd w:val="clear" w:color="auto" w:fill="FFFFFF" w:themeFill="background1"/>
            <w:noWrap/>
            <w:vAlign w:val="bottom"/>
            <w:hideMark/>
          </w:tcPr>
          <w:p w:rsidR="002C6ECB" w:rsidRPr="008C4C42" w:rsidRDefault="002C6ECB" w:rsidP="003941BF">
            <w:pPr>
              <w:spacing w:after="0" w:line="240" w:lineRule="auto"/>
              <w:rPr>
                <w:rFonts w:ascii="Calibri" w:eastAsia="Times New Roman" w:hAnsi="Calibri" w:cs="Calibri"/>
                <w:b/>
                <w:color w:val="000000"/>
                <w:sz w:val="18"/>
                <w:szCs w:val="18"/>
                <w:lang w:val="en-US" w:eastAsia="es-ES"/>
              </w:rPr>
            </w:pPr>
            <w:r w:rsidRPr="008C4C42">
              <w:rPr>
                <w:rFonts w:ascii="Calibri" w:eastAsia="Times New Roman" w:hAnsi="Calibri" w:cs="Calibri"/>
                <w:b/>
                <w:color w:val="000000"/>
                <w:sz w:val="18"/>
                <w:szCs w:val="18"/>
                <w:lang w:val="en-US" w:eastAsia="es-ES"/>
              </w:rPr>
              <w:t>Portuguese</w:t>
            </w:r>
          </w:p>
        </w:tc>
        <w:tc>
          <w:tcPr>
            <w:tcW w:w="754" w:type="dxa"/>
            <w:tcBorders>
              <w:top w:val="nil"/>
              <w:left w:val="nil"/>
              <w:bottom w:val="nil"/>
              <w:right w:val="nil"/>
            </w:tcBorders>
            <w:shd w:val="clear" w:color="auto" w:fill="FFFFFF" w:themeFill="background1"/>
            <w:noWrap/>
            <w:vAlign w:val="bottom"/>
            <w:hideMark/>
          </w:tcPr>
          <w:p w:rsidR="002C6ECB" w:rsidRPr="008C4C42" w:rsidRDefault="002C6ECB" w:rsidP="002C6ECB">
            <w:pPr>
              <w:spacing w:after="0" w:line="240" w:lineRule="auto"/>
              <w:jc w:val="center"/>
              <w:rPr>
                <w:rFonts w:ascii="Calibri" w:eastAsia="Times New Roman" w:hAnsi="Calibri" w:cs="Calibri"/>
                <w:color w:val="000000"/>
                <w:sz w:val="18"/>
                <w:szCs w:val="18"/>
                <w:lang w:val="en-US" w:eastAsia="es-ES"/>
              </w:rPr>
            </w:pPr>
            <w:r w:rsidRPr="008C4C42">
              <w:rPr>
                <w:rFonts w:ascii="Calibri" w:eastAsia="Times New Roman" w:hAnsi="Calibri" w:cs="Calibri"/>
                <w:color w:val="000000"/>
                <w:sz w:val="18"/>
                <w:szCs w:val="18"/>
                <w:lang w:val="en-US" w:eastAsia="es-ES"/>
              </w:rPr>
              <w:t>3,05%</w:t>
            </w:r>
          </w:p>
        </w:tc>
        <w:tc>
          <w:tcPr>
            <w:tcW w:w="763" w:type="dxa"/>
            <w:tcBorders>
              <w:top w:val="nil"/>
              <w:left w:val="nil"/>
              <w:bottom w:val="nil"/>
              <w:right w:val="nil"/>
            </w:tcBorders>
            <w:shd w:val="clear" w:color="auto" w:fill="F2F2F2" w:themeFill="background1" w:themeFillShade="F2"/>
            <w:noWrap/>
            <w:vAlign w:val="bottom"/>
            <w:hideMark/>
          </w:tcPr>
          <w:p w:rsidR="002C6ECB" w:rsidRPr="008C4C42" w:rsidRDefault="002C6ECB" w:rsidP="002C6ECB">
            <w:pPr>
              <w:spacing w:after="0" w:line="240" w:lineRule="auto"/>
              <w:jc w:val="center"/>
              <w:rPr>
                <w:rFonts w:ascii="Calibri" w:eastAsia="Times New Roman" w:hAnsi="Calibri" w:cs="Calibri"/>
                <w:color w:val="000000"/>
                <w:sz w:val="18"/>
                <w:szCs w:val="18"/>
                <w:lang w:val="en-US" w:eastAsia="es-ES"/>
              </w:rPr>
            </w:pPr>
            <w:r w:rsidRPr="008C4C42">
              <w:rPr>
                <w:rFonts w:ascii="Calibri" w:eastAsia="Times New Roman" w:hAnsi="Calibri" w:cs="Calibri"/>
                <w:color w:val="000000"/>
                <w:sz w:val="18"/>
                <w:szCs w:val="18"/>
                <w:lang w:val="en-US" w:eastAsia="es-ES"/>
              </w:rPr>
              <w:t>2,49%</w:t>
            </w:r>
          </w:p>
        </w:tc>
        <w:tc>
          <w:tcPr>
            <w:tcW w:w="754" w:type="dxa"/>
            <w:tcBorders>
              <w:top w:val="nil"/>
              <w:left w:val="nil"/>
              <w:bottom w:val="nil"/>
              <w:right w:val="nil"/>
            </w:tcBorders>
            <w:shd w:val="clear" w:color="auto" w:fill="FFFFFF" w:themeFill="background1"/>
            <w:noWrap/>
            <w:vAlign w:val="bottom"/>
            <w:hideMark/>
          </w:tcPr>
          <w:p w:rsidR="002C6ECB" w:rsidRPr="008C4C42" w:rsidRDefault="002C6ECB" w:rsidP="002C6ECB">
            <w:pPr>
              <w:spacing w:after="0" w:line="240" w:lineRule="auto"/>
              <w:jc w:val="center"/>
              <w:rPr>
                <w:rFonts w:ascii="Calibri" w:eastAsia="Times New Roman" w:hAnsi="Calibri" w:cs="Calibri"/>
                <w:color w:val="000000"/>
                <w:sz w:val="18"/>
                <w:szCs w:val="18"/>
                <w:lang w:val="en-US" w:eastAsia="es-ES"/>
              </w:rPr>
            </w:pPr>
            <w:r w:rsidRPr="008C4C42">
              <w:rPr>
                <w:rFonts w:ascii="Calibri" w:eastAsia="Times New Roman" w:hAnsi="Calibri" w:cs="Calibri"/>
                <w:color w:val="000000"/>
                <w:sz w:val="18"/>
                <w:szCs w:val="18"/>
                <w:lang w:val="en-US" w:eastAsia="es-ES"/>
              </w:rPr>
              <w:t>1,42%</w:t>
            </w:r>
          </w:p>
        </w:tc>
        <w:tc>
          <w:tcPr>
            <w:tcW w:w="740" w:type="dxa"/>
            <w:tcBorders>
              <w:top w:val="nil"/>
              <w:left w:val="nil"/>
              <w:bottom w:val="nil"/>
              <w:right w:val="nil"/>
            </w:tcBorders>
            <w:shd w:val="clear" w:color="auto" w:fill="F2F2F2" w:themeFill="background1" w:themeFillShade="F2"/>
            <w:noWrap/>
            <w:vAlign w:val="bottom"/>
            <w:hideMark/>
          </w:tcPr>
          <w:p w:rsidR="002C6ECB" w:rsidRPr="008C4C42" w:rsidRDefault="002C6ECB" w:rsidP="002C6ECB">
            <w:pPr>
              <w:spacing w:after="0" w:line="240" w:lineRule="auto"/>
              <w:jc w:val="center"/>
              <w:rPr>
                <w:rFonts w:ascii="Calibri" w:eastAsia="Times New Roman" w:hAnsi="Calibri" w:cs="Calibri"/>
                <w:color w:val="000000"/>
                <w:sz w:val="18"/>
                <w:szCs w:val="18"/>
                <w:lang w:val="en-US" w:eastAsia="es-ES"/>
              </w:rPr>
            </w:pPr>
            <w:r w:rsidRPr="008C4C42">
              <w:rPr>
                <w:rFonts w:ascii="Calibri" w:eastAsia="Times New Roman" w:hAnsi="Calibri" w:cs="Calibri"/>
                <w:color w:val="000000"/>
                <w:sz w:val="18"/>
                <w:szCs w:val="18"/>
                <w:lang w:val="en-US" w:eastAsia="es-ES"/>
              </w:rPr>
              <w:t>67,16%</w:t>
            </w:r>
          </w:p>
        </w:tc>
        <w:tc>
          <w:tcPr>
            <w:tcW w:w="739" w:type="dxa"/>
            <w:tcBorders>
              <w:top w:val="nil"/>
              <w:left w:val="nil"/>
              <w:bottom w:val="nil"/>
              <w:right w:val="nil"/>
            </w:tcBorders>
            <w:shd w:val="clear" w:color="auto" w:fill="FFFFFF" w:themeFill="background1"/>
            <w:noWrap/>
            <w:vAlign w:val="bottom"/>
            <w:hideMark/>
          </w:tcPr>
          <w:p w:rsidR="002C6ECB" w:rsidRPr="008C4C42" w:rsidRDefault="002C6ECB" w:rsidP="002C6ECB">
            <w:pPr>
              <w:spacing w:after="0" w:line="240" w:lineRule="auto"/>
              <w:jc w:val="center"/>
              <w:rPr>
                <w:rFonts w:ascii="Calibri" w:eastAsia="Times New Roman" w:hAnsi="Calibri" w:cs="Calibri"/>
                <w:color w:val="000000"/>
                <w:sz w:val="18"/>
                <w:szCs w:val="18"/>
                <w:lang w:val="en-US" w:eastAsia="es-ES"/>
              </w:rPr>
            </w:pPr>
            <w:r w:rsidRPr="008C4C42">
              <w:rPr>
                <w:rFonts w:ascii="Calibri" w:eastAsia="Times New Roman" w:hAnsi="Calibri" w:cs="Calibri"/>
                <w:color w:val="000000"/>
                <w:sz w:val="18"/>
                <w:szCs w:val="18"/>
                <w:lang w:val="en-US" w:eastAsia="es-ES"/>
              </w:rPr>
              <w:t>5,53%</w:t>
            </w:r>
          </w:p>
        </w:tc>
        <w:tc>
          <w:tcPr>
            <w:tcW w:w="739" w:type="dxa"/>
            <w:tcBorders>
              <w:top w:val="nil"/>
              <w:left w:val="nil"/>
              <w:bottom w:val="nil"/>
              <w:right w:val="nil"/>
            </w:tcBorders>
            <w:shd w:val="clear" w:color="auto" w:fill="F2F2F2" w:themeFill="background1" w:themeFillShade="F2"/>
            <w:noWrap/>
            <w:vAlign w:val="bottom"/>
            <w:hideMark/>
          </w:tcPr>
          <w:p w:rsidR="002C6ECB" w:rsidRPr="008C4C42" w:rsidRDefault="002C6ECB" w:rsidP="002C6ECB">
            <w:pPr>
              <w:spacing w:after="0" w:line="240" w:lineRule="auto"/>
              <w:jc w:val="center"/>
              <w:rPr>
                <w:rFonts w:ascii="Calibri" w:eastAsia="Times New Roman" w:hAnsi="Calibri" w:cs="Calibri"/>
                <w:color w:val="000000"/>
                <w:sz w:val="18"/>
                <w:szCs w:val="18"/>
                <w:lang w:val="en-US" w:eastAsia="es-ES"/>
              </w:rPr>
            </w:pPr>
            <w:r w:rsidRPr="008C4C42">
              <w:rPr>
                <w:rFonts w:ascii="Calibri" w:eastAsia="Times New Roman" w:hAnsi="Calibri" w:cs="Calibri"/>
                <w:color w:val="000000"/>
                <w:sz w:val="18"/>
                <w:szCs w:val="18"/>
                <w:lang w:val="en-US" w:eastAsia="es-ES"/>
              </w:rPr>
              <w:t>3,30%</w:t>
            </w:r>
          </w:p>
        </w:tc>
        <w:tc>
          <w:tcPr>
            <w:tcW w:w="785" w:type="dxa"/>
            <w:tcBorders>
              <w:top w:val="nil"/>
              <w:left w:val="nil"/>
              <w:bottom w:val="nil"/>
              <w:right w:val="nil"/>
            </w:tcBorders>
            <w:shd w:val="clear" w:color="auto" w:fill="FFFFFF" w:themeFill="background1"/>
            <w:noWrap/>
            <w:vAlign w:val="bottom"/>
            <w:hideMark/>
          </w:tcPr>
          <w:p w:rsidR="002C6ECB" w:rsidRPr="008C4C42" w:rsidRDefault="002C6ECB" w:rsidP="002C6ECB">
            <w:pPr>
              <w:spacing w:after="0" w:line="240" w:lineRule="auto"/>
              <w:jc w:val="center"/>
              <w:rPr>
                <w:rFonts w:ascii="Calibri" w:eastAsia="Times New Roman" w:hAnsi="Calibri" w:cs="Calibri"/>
                <w:color w:val="000000"/>
                <w:sz w:val="18"/>
                <w:szCs w:val="18"/>
                <w:lang w:val="en-US" w:eastAsia="es-ES"/>
              </w:rPr>
            </w:pPr>
            <w:r w:rsidRPr="008C4C42">
              <w:rPr>
                <w:rFonts w:ascii="Calibri" w:eastAsia="Times New Roman" w:hAnsi="Calibri" w:cs="Calibri"/>
                <w:color w:val="000000"/>
                <w:sz w:val="18"/>
                <w:szCs w:val="18"/>
                <w:lang w:val="en-US" w:eastAsia="es-ES"/>
              </w:rPr>
              <w:t>3,85%</w:t>
            </w:r>
          </w:p>
        </w:tc>
        <w:tc>
          <w:tcPr>
            <w:tcW w:w="739" w:type="dxa"/>
            <w:tcBorders>
              <w:top w:val="nil"/>
              <w:left w:val="nil"/>
              <w:bottom w:val="nil"/>
              <w:right w:val="nil"/>
            </w:tcBorders>
            <w:shd w:val="clear" w:color="auto" w:fill="F2F2F2" w:themeFill="background1" w:themeFillShade="F2"/>
            <w:noWrap/>
            <w:vAlign w:val="bottom"/>
            <w:hideMark/>
          </w:tcPr>
          <w:p w:rsidR="002C6ECB" w:rsidRPr="008C4C42" w:rsidRDefault="002C6ECB" w:rsidP="002C6ECB">
            <w:pPr>
              <w:spacing w:after="0" w:line="240" w:lineRule="auto"/>
              <w:jc w:val="center"/>
              <w:rPr>
                <w:rFonts w:ascii="Calibri" w:eastAsia="Times New Roman" w:hAnsi="Calibri" w:cs="Calibri"/>
                <w:color w:val="000000"/>
                <w:sz w:val="18"/>
                <w:szCs w:val="18"/>
                <w:lang w:val="en-US" w:eastAsia="es-ES"/>
              </w:rPr>
            </w:pPr>
            <w:r w:rsidRPr="008C4C42">
              <w:rPr>
                <w:rFonts w:ascii="Calibri" w:eastAsia="Times New Roman" w:hAnsi="Calibri" w:cs="Calibri"/>
                <w:color w:val="000000"/>
                <w:sz w:val="18"/>
                <w:szCs w:val="18"/>
                <w:lang w:val="en-US" w:eastAsia="es-ES"/>
              </w:rPr>
              <w:t>2,92%</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8C4C42" w:rsidRDefault="002C6ECB" w:rsidP="002C6ECB">
            <w:pPr>
              <w:spacing w:after="0" w:line="240" w:lineRule="auto"/>
              <w:jc w:val="center"/>
              <w:rPr>
                <w:rFonts w:ascii="Times New Roman" w:eastAsia="Times New Roman" w:hAnsi="Times New Roman" w:cs="Times New Roman"/>
                <w:b/>
                <w:bCs/>
                <w:color w:val="000000"/>
                <w:sz w:val="20"/>
                <w:szCs w:val="20"/>
                <w:lang w:val="en-US" w:eastAsia="es-ES"/>
              </w:rPr>
            </w:pPr>
            <w:r w:rsidRPr="008C4C42">
              <w:rPr>
                <w:rFonts w:ascii="Times New Roman" w:eastAsia="Times New Roman" w:hAnsi="Times New Roman" w:cs="Times New Roman"/>
                <w:b/>
                <w:bCs/>
                <w:color w:val="000000"/>
                <w:sz w:val="20"/>
                <w:szCs w:val="20"/>
                <w:lang w:val="en-US" w:eastAsia="es-ES"/>
              </w:rPr>
              <w:t>3,35%</w:t>
            </w:r>
          </w:p>
        </w:tc>
        <w:tc>
          <w:tcPr>
            <w:tcW w:w="616" w:type="dxa"/>
            <w:tcBorders>
              <w:top w:val="nil"/>
              <w:left w:val="nil"/>
              <w:bottom w:val="nil"/>
              <w:right w:val="nil"/>
            </w:tcBorders>
            <w:shd w:val="clear" w:color="auto" w:fill="D6E3BC" w:themeFill="accent3" w:themeFillTint="66"/>
            <w:noWrap/>
            <w:vAlign w:val="bottom"/>
            <w:hideMark/>
          </w:tcPr>
          <w:p w:rsidR="002C6ECB" w:rsidRPr="008C4C42" w:rsidRDefault="002C6ECB" w:rsidP="002C6ECB">
            <w:pPr>
              <w:spacing w:after="0" w:line="240" w:lineRule="auto"/>
              <w:rPr>
                <w:rFonts w:ascii="Times New Roman" w:eastAsia="Times New Roman" w:hAnsi="Times New Roman" w:cs="Times New Roman"/>
                <w:b/>
                <w:bCs/>
                <w:color w:val="000000"/>
                <w:sz w:val="20"/>
                <w:szCs w:val="20"/>
                <w:lang w:val="en-US" w:eastAsia="es-ES"/>
              </w:rPr>
            </w:pPr>
            <w:r w:rsidRPr="008C4C42">
              <w:rPr>
                <w:rFonts w:ascii="Times New Roman" w:eastAsia="Times New Roman" w:hAnsi="Times New Roman" w:cs="Times New Roman"/>
                <w:b/>
                <w:bCs/>
                <w:color w:val="000000"/>
                <w:sz w:val="20"/>
                <w:szCs w:val="20"/>
                <w:lang w:val="en-US" w:eastAsia="es-ES"/>
              </w:rPr>
              <w:t>1,35</w:t>
            </w:r>
          </w:p>
        </w:tc>
        <w:tc>
          <w:tcPr>
            <w:tcW w:w="600" w:type="dxa"/>
            <w:tcBorders>
              <w:top w:val="nil"/>
              <w:left w:val="nil"/>
              <w:bottom w:val="nil"/>
              <w:right w:val="nil"/>
            </w:tcBorders>
            <w:shd w:val="clear" w:color="auto" w:fill="B8CCE4" w:themeFill="accent1" w:themeFillTint="66"/>
            <w:noWrap/>
            <w:vAlign w:val="bottom"/>
            <w:hideMark/>
          </w:tcPr>
          <w:p w:rsidR="002C6ECB" w:rsidRPr="008C4C42" w:rsidRDefault="002C6ECB" w:rsidP="002C6ECB">
            <w:pPr>
              <w:spacing w:after="0" w:line="240" w:lineRule="auto"/>
              <w:rPr>
                <w:rFonts w:ascii="Times New Roman" w:eastAsia="Times New Roman" w:hAnsi="Times New Roman" w:cs="Times New Roman"/>
                <w:b/>
                <w:bCs/>
                <w:color w:val="000000"/>
                <w:sz w:val="20"/>
                <w:szCs w:val="20"/>
                <w:lang w:val="en-US" w:eastAsia="es-ES"/>
              </w:rPr>
            </w:pPr>
            <w:r w:rsidRPr="008C4C42">
              <w:rPr>
                <w:rFonts w:ascii="Times New Roman" w:eastAsia="Times New Roman" w:hAnsi="Times New Roman" w:cs="Times New Roman"/>
                <w:b/>
                <w:bCs/>
                <w:color w:val="000000"/>
                <w:sz w:val="20"/>
                <w:szCs w:val="20"/>
                <w:lang w:val="en-US" w:eastAsia="es-ES"/>
              </w:rPr>
              <w:t>1,10</w:t>
            </w:r>
          </w:p>
        </w:tc>
      </w:tr>
      <w:tr w:rsidR="002C6ECB" w:rsidRPr="008C4C42" w:rsidTr="003C155B">
        <w:trPr>
          <w:trHeight w:val="290"/>
        </w:trPr>
        <w:tc>
          <w:tcPr>
            <w:tcW w:w="991"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rPr>
                <w:rFonts w:ascii="Calibri" w:eastAsia="Times New Roman" w:hAnsi="Calibri" w:cs="Calibri"/>
                <w:b/>
                <w:color w:val="000000"/>
                <w:sz w:val="18"/>
                <w:szCs w:val="18"/>
                <w:lang w:val="en-US" w:eastAsia="es-ES"/>
              </w:rPr>
            </w:pPr>
            <w:r w:rsidRPr="008C4C42">
              <w:rPr>
                <w:rFonts w:ascii="Calibri" w:eastAsia="Times New Roman" w:hAnsi="Calibri" w:cs="Calibri"/>
                <w:b/>
                <w:color w:val="000000"/>
                <w:sz w:val="18"/>
                <w:szCs w:val="18"/>
                <w:lang w:val="en-US" w:eastAsia="es-ES"/>
              </w:rPr>
              <w:t>Russian</w:t>
            </w:r>
          </w:p>
        </w:tc>
        <w:tc>
          <w:tcPr>
            <w:tcW w:w="754"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3,51%</w:t>
            </w:r>
          </w:p>
        </w:tc>
        <w:tc>
          <w:tcPr>
            <w:tcW w:w="763"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2,49%</w:t>
            </w:r>
          </w:p>
        </w:tc>
        <w:tc>
          <w:tcPr>
            <w:tcW w:w="754"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1,81%</w:t>
            </w:r>
          </w:p>
        </w:tc>
        <w:tc>
          <w:tcPr>
            <w:tcW w:w="740"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77,20%</w:t>
            </w:r>
          </w:p>
        </w:tc>
        <w:tc>
          <w:tcPr>
            <w:tcW w:w="739"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2,28%</w:t>
            </w:r>
          </w:p>
        </w:tc>
        <w:tc>
          <w:tcPr>
            <w:tcW w:w="739"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3,38%</w:t>
            </w:r>
          </w:p>
        </w:tc>
        <w:tc>
          <w:tcPr>
            <w:tcW w:w="785"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3,88%</w:t>
            </w:r>
          </w:p>
        </w:tc>
        <w:tc>
          <w:tcPr>
            <w:tcW w:w="739"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3,78%</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8C4C42" w:rsidRDefault="002C6ECB" w:rsidP="003941BF">
            <w:pPr>
              <w:spacing w:after="0" w:line="240" w:lineRule="auto"/>
              <w:jc w:val="center"/>
              <w:rPr>
                <w:rFonts w:ascii="Times New Roman" w:eastAsia="Times New Roman" w:hAnsi="Times New Roman" w:cs="Times New Roman"/>
                <w:b/>
                <w:bCs/>
                <w:color w:val="000000"/>
                <w:sz w:val="20"/>
                <w:szCs w:val="20"/>
                <w:lang w:val="en-US" w:eastAsia="es-ES"/>
              </w:rPr>
            </w:pPr>
            <w:r w:rsidRPr="008C4C42">
              <w:rPr>
                <w:rFonts w:ascii="Times New Roman" w:eastAsia="Times New Roman" w:hAnsi="Times New Roman" w:cs="Times New Roman"/>
                <w:b/>
                <w:bCs/>
                <w:color w:val="000000"/>
                <w:sz w:val="20"/>
                <w:szCs w:val="20"/>
                <w:lang w:val="en-US" w:eastAsia="es-ES"/>
              </w:rPr>
              <w:t>3,11%</w:t>
            </w:r>
          </w:p>
        </w:tc>
        <w:tc>
          <w:tcPr>
            <w:tcW w:w="616" w:type="dxa"/>
            <w:tcBorders>
              <w:top w:val="nil"/>
              <w:left w:val="nil"/>
              <w:bottom w:val="nil"/>
              <w:right w:val="nil"/>
            </w:tcBorders>
            <w:shd w:val="clear" w:color="auto" w:fill="D6E3BC" w:themeFill="accent3" w:themeFillTint="66"/>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20"/>
                <w:szCs w:val="20"/>
                <w:lang w:val="en-US" w:eastAsia="es-ES"/>
              </w:rPr>
            </w:pPr>
            <w:r w:rsidRPr="008C4C42">
              <w:rPr>
                <w:rFonts w:ascii="Calibri" w:eastAsia="Times New Roman" w:hAnsi="Calibri" w:cs="Calibri"/>
                <w:b/>
                <w:bCs/>
                <w:color w:val="000000"/>
                <w:sz w:val="20"/>
                <w:szCs w:val="20"/>
                <w:lang w:val="en-US" w:eastAsia="es-ES"/>
              </w:rPr>
              <w:t>1,25</w:t>
            </w:r>
          </w:p>
        </w:tc>
        <w:tc>
          <w:tcPr>
            <w:tcW w:w="600" w:type="dxa"/>
            <w:tcBorders>
              <w:top w:val="nil"/>
              <w:left w:val="nil"/>
              <w:bottom w:val="nil"/>
              <w:right w:val="nil"/>
            </w:tcBorders>
            <w:shd w:val="clear" w:color="auto" w:fill="B8CCE4" w:themeFill="accent1" w:themeFillTint="66"/>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20"/>
                <w:szCs w:val="20"/>
                <w:lang w:val="en-US" w:eastAsia="es-ES"/>
              </w:rPr>
            </w:pPr>
            <w:r w:rsidRPr="008C4C42">
              <w:rPr>
                <w:rFonts w:ascii="Calibri" w:eastAsia="Times New Roman" w:hAnsi="Calibri" w:cs="Calibri"/>
                <w:b/>
                <w:bCs/>
                <w:color w:val="000000"/>
                <w:sz w:val="20"/>
                <w:szCs w:val="20"/>
                <w:lang w:val="en-US" w:eastAsia="es-ES"/>
              </w:rPr>
              <w:t>0,88</w:t>
            </w:r>
          </w:p>
        </w:tc>
      </w:tr>
      <w:tr w:rsidR="002C6ECB" w:rsidRPr="008C4C42" w:rsidTr="003C155B">
        <w:trPr>
          <w:trHeight w:val="290"/>
        </w:trPr>
        <w:tc>
          <w:tcPr>
            <w:tcW w:w="991"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rPr>
                <w:rFonts w:ascii="Calibri" w:eastAsia="Times New Roman" w:hAnsi="Calibri" w:cs="Calibri"/>
                <w:b/>
                <w:color w:val="000000"/>
                <w:sz w:val="18"/>
                <w:szCs w:val="18"/>
                <w:lang w:val="en-US" w:eastAsia="es-ES"/>
              </w:rPr>
            </w:pPr>
            <w:r w:rsidRPr="008C4C42">
              <w:rPr>
                <w:rFonts w:ascii="Calibri" w:eastAsia="Times New Roman" w:hAnsi="Calibri" w:cs="Calibri"/>
                <w:b/>
                <w:color w:val="000000"/>
                <w:sz w:val="18"/>
                <w:szCs w:val="18"/>
                <w:lang w:val="en-US" w:eastAsia="es-ES"/>
              </w:rPr>
              <w:t>Arabic</w:t>
            </w:r>
          </w:p>
        </w:tc>
        <w:tc>
          <w:tcPr>
            <w:tcW w:w="754"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3,89%</w:t>
            </w:r>
          </w:p>
        </w:tc>
        <w:tc>
          <w:tcPr>
            <w:tcW w:w="763"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3,53%</w:t>
            </w:r>
          </w:p>
        </w:tc>
        <w:tc>
          <w:tcPr>
            <w:tcW w:w="754"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2,30%</w:t>
            </w:r>
          </w:p>
        </w:tc>
        <w:tc>
          <w:tcPr>
            <w:tcW w:w="740"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60,14%</w:t>
            </w:r>
          </w:p>
        </w:tc>
        <w:tc>
          <w:tcPr>
            <w:tcW w:w="739"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3,02%</w:t>
            </w:r>
          </w:p>
        </w:tc>
        <w:tc>
          <w:tcPr>
            <w:tcW w:w="739"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2,05%</w:t>
            </w:r>
          </w:p>
        </w:tc>
        <w:tc>
          <w:tcPr>
            <w:tcW w:w="785"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4,29%</w:t>
            </w:r>
          </w:p>
        </w:tc>
        <w:tc>
          <w:tcPr>
            <w:tcW w:w="739"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3,01%</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8C4C42" w:rsidRDefault="002C6ECB" w:rsidP="003941BF">
            <w:pPr>
              <w:spacing w:after="0" w:line="240" w:lineRule="auto"/>
              <w:jc w:val="center"/>
              <w:rPr>
                <w:rFonts w:ascii="Times New Roman" w:eastAsia="Times New Roman" w:hAnsi="Times New Roman" w:cs="Times New Roman"/>
                <w:b/>
                <w:bCs/>
                <w:color w:val="000000"/>
                <w:sz w:val="20"/>
                <w:szCs w:val="20"/>
                <w:lang w:val="en-US" w:eastAsia="es-ES"/>
              </w:rPr>
            </w:pPr>
            <w:r w:rsidRPr="008C4C42">
              <w:rPr>
                <w:rFonts w:ascii="Times New Roman" w:eastAsia="Times New Roman" w:hAnsi="Times New Roman" w:cs="Times New Roman"/>
                <w:b/>
                <w:bCs/>
                <w:color w:val="000000"/>
                <w:sz w:val="20"/>
                <w:szCs w:val="20"/>
                <w:lang w:val="en-US" w:eastAsia="es-ES"/>
              </w:rPr>
              <w:t>3,09%</w:t>
            </w:r>
          </w:p>
        </w:tc>
        <w:tc>
          <w:tcPr>
            <w:tcW w:w="616" w:type="dxa"/>
            <w:tcBorders>
              <w:top w:val="nil"/>
              <w:left w:val="nil"/>
              <w:bottom w:val="nil"/>
              <w:right w:val="nil"/>
            </w:tcBorders>
            <w:shd w:val="clear" w:color="auto" w:fill="D6E3BC" w:themeFill="accent3" w:themeFillTint="66"/>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20"/>
                <w:szCs w:val="20"/>
                <w:lang w:val="en-US" w:eastAsia="es-ES"/>
              </w:rPr>
            </w:pPr>
            <w:r w:rsidRPr="008C4C42">
              <w:rPr>
                <w:rFonts w:ascii="Calibri" w:eastAsia="Times New Roman" w:hAnsi="Calibri" w:cs="Calibri"/>
                <w:b/>
                <w:bCs/>
                <w:color w:val="000000"/>
                <w:sz w:val="20"/>
                <w:szCs w:val="20"/>
                <w:lang w:val="en-US" w:eastAsia="es-ES"/>
              </w:rPr>
              <w:t>0,88</w:t>
            </w:r>
          </w:p>
        </w:tc>
        <w:tc>
          <w:tcPr>
            <w:tcW w:w="600" w:type="dxa"/>
            <w:tcBorders>
              <w:top w:val="nil"/>
              <w:left w:val="nil"/>
              <w:bottom w:val="nil"/>
              <w:right w:val="nil"/>
            </w:tcBorders>
            <w:shd w:val="clear" w:color="auto" w:fill="B8CCE4" w:themeFill="accent1" w:themeFillTint="66"/>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20"/>
                <w:szCs w:val="20"/>
                <w:lang w:val="en-US" w:eastAsia="es-ES"/>
              </w:rPr>
            </w:pPr>
            <w:r w:rsidRPr="008C4C42">
              <w:rPr>
                <w:rFonts w:ascii="Calibri" w:eastAsia="Times New Roman" w:hAnsi="Calibri" w:cs="Calibri"/>
                <w:b/>
                <w:bCs/>
                <w:color w:val="000000"/>
                <w:sz w:val="20"/>
                <w:szCs w:val="20"/>
                <w:lang w:val="en-US" w:eastAsia="es-ES"/>
              </w:rPr>
              <w:t>0,80</w:t>
            </w:r>
          </w:p>
        </w:tc>
      </w:tr>
      <w:tr w:rsidR="002C6ECB" w:rsidRPr="008C4C42" w:rsidTr="003C155B">
        <w:trPr>
          <w:trHeight w:val="290"/>
        </w:trPr>
        <w:tc>
          <w:tcPr>
            <w:tcW w:w="991"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rPr>
                <w:rFonts w:ascii="Calibri" w:eastAsia="Times New Roman" w:hAnsi="Calibri" w:cs="Calibri"/>
                <w:b/>
                <w:color w:val="000000"/>
                <w:sz w:val="18"/>
                <w:szCs w:val="18"/>
                <w:lang w:val="en-US" w:eastAsia="es-ES"/>
              </w:rPr>
            </w:pPr>
            <w:r w:rsidRPr="008C4C42">
              <w:rPr>
                <w:rFonts w:ascii="Calibri" w:eastAsia="Times New Roman" w:hAnsi="Calibri" w:cs="Calibri"/>
                <w:b/>
                <w:color w:val="000000"/>
                <w:sz w:val="18"/>
                <w:szCs w:val="18"/>
                <w:lang w:val="en-US" w:eastAsia="es-ES"/>
              </w:rPr>
              <w:t>German</w:t>
            </w:r>
          </w:p>
        </w:tc>
        <w:tc>
          <w:tcPr>
            <w:tcW w:w="754"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2,09%</w:t>
            </w:r>
          </w:p>
        </w:tc>
        <w:tc>
          <w:tcPr>
            <w:tcW w:w="763"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1,30%</w:t>
            </w:r>
          </w:p>
        </w:tc>
        <w:tc>
          <w:tcPr>
            <w:tcW w:w="754"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1,32%</w:t>
            </w:r>
          </w:p>
        </w:tc>
        <w:tc>
          <w:tcPr>
            <w:tcW w:w="740"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87,65%</w:t>
            </w:r>
          </w:p>
        </w:tc>
        <w:tc>
          <w:tcPr>
            <w:tcW w:w="739"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1,95%</w:t>
            </w:r>
          </w:p>
        </w:tc>
        <w:tc>
          <w:tcPr>
            <w:tcW w:w="739"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5,84%</w:t>
            </w:r>
          </w:p>
        </w:tc>
        <w:tc>
          <w:tcPr>
            <w:tcW w:w="785"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2,97%</w:t>
            </w:r>
          </w:p>
        </w:tc>
        <w:tc>
          <w:tcPr>
            <w:tcW w:w="739"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2,98%</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8C4C42" w:rsidRDefault="002C6ECB" w:rsidP="003941BF">
            <w:pPr>
              <w:spacing w:after="0" w:line="240" w:lineRule="auto"/>
              <w:jc w:val="center"/>
              <w:rPr>
                <w:rFonts w:ascii="Times New Roman" w:eastAsia="Times New Roman" w:hAnsi="Times New Roman" w:cs="Times New Roman"/>
                <w:b/>
                <w:bCs/>
                <w:color w:val="000000"/>
                <w:sz w:val="20"/>
                <w:szCs w:val="20"/>
                <w:lang w:val="en-US" w:eastAsia="es-ES"/>
              </w:rPr>
            </w:pPr>
            <w:r w:rsidRPr="008C4C42">
              <w:rPr>
                <w:rFonts w:ascii="Times New Roman" w:eastAsia="Times New Roman" w:hAnsi="Times New Roman" w:cs="Times New Roman"/>
                <w:b/>
                <w:bCs/>
                <w:color w:val="000000"/>
                <w:sz w:val="20"/>
                <w:szCs w:val="20"/>
                <w:lang w:val="en-US" w:eastAsia="es-ES"/>
              </w:rPr>
              <w:t>2,86%</w:t>
            </w:r>
          </w:p>
        </w:tc>
        <w:tc>
          <w:tcPr>
            <w:tcW w:w="616" w:type="dxa"/>
            <w:tcBorders>
              <w:top w:val="nil"/>
              <w:left w:val="nil"/>
              <w:bottom w:val="nil"/>
              <w:right w:val="nil"/>
            </w:tcBorders>
            <w:shd w:val="clear" w:color="auto" w:fill="D6E3BC" w:themeFill="accent3" w:themeFillTint="66"/>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20"/>
                <w:szCs w:val="20"/>
                <w:lang w:val="en-US" w:eastAsia="es-ES"/>
              </w:rPr>
            </w:pPr>
            <w:r w:rsidRPr="008C4C42">
              <w:rPr>
                <w:rFonts w:ascii="Calibri" w:eastAsia="Times New Roman" w:hAnsi="Calibri" w:cs="Calibri"/>
                <w:b/>
                <w:bCs/>
                <w:color w:val="000000"/>
                <w:sz w:val="20"/>
                <w:szCs w:val="20"/>
                <w:lang w:val="en-US" w:eastAsia="es-ES"/>
              </w:rPr>
              <w:t>2,19</w:t>
            </w:r>
          </w:p>
        </w:tc>
        <w:tc>
          <w:tcPr>
            <w:tcW w:w="600" w:type="dxa"/>
            <w:tcBorders>
              <w:top w:val="nil"/>
              <w:left w:val="nil"/>
              <w:bottom w:val="nil"/>
              <w:right w:val="nil"/>
            </w:tcBorders>
            <w:shd w:val="clear" w:color="auto" w:fill="B8CCE4" w:themeFill="accent1" w:themeFillTint="66"/>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20"/>
                <w:szCs w:val="20"/>
                <w:lang w:val="en-US" w:eastAsia="es-ES"/>
              </w:rPr>
            </w:pPr>
            <w:r w:rsidRPr="008C4C42">
              <w:rPr>
                <w:rFonts w:ascii="Calibri" w:eastAsia="Times New Roman" w:hAnsi="Calibri" w:cs="Calibri"/>
                <w:b/>
                <w:bCs/>
                <w:color w:val="000000"/>
                <w:sz w:val="20"/>
                <w:szCs w:val="20"/>
                <w:lang w:val="en-US" w:eastAsia="es-ES"/>
              </w:rPr>
              <w:t>1,37</w:t>
            </w:r>
          </w:p>
        </w:tc>
      </w:tr>
      <w:tr w:rsidR="002C6ECB" w:rsidRPr="008C4C42" w:rsidTr="003C155B">
        <w:trPr>
          <w:trHeight w:val="290"/>
        </w:trPr>
        <w:tc>
          <w:tcPr>
            <w:tcW w:w="991"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rPr>
                <w:rFonts w:ascii="Calibri" w:eastAsia="Times New Roman" w:hAnsi="Calibri" w:cs="Calibri"/>
                <w:b/>
                <w:color w:val="000000"/>
                <w:sz w:val="18"/>
                <w:szCs w:val="18"/>
                <w:lang w:val="en-US" w:eastAsia="es-ES"/>
              </w:rPr>
            </w:pPr>
            <w:r w:rsidRPr="008C4C42">
              <w:rPr>
                <w:rFonts w:ascii="Calibri" w:eastAsia="Times New Roman" w:hAnsi="Calibri" w:cs="Calibri"/>
                <w:b/>
                <w:color w:val="000000"/>
                <w:sz w:val="18"/>
                <w:szCs w:val="18"/>
                <w:lang w:val="en-US" w:eastAsia="es-ES"/>
              </w:rPr>
              <w:t>Japanese</w:t>
            </w:r>
          </w:p>
        </w:tc>
        <w:tc>
          <w:tcPr>
            <w:tcW w:w="754"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2,07%</w:t>
            </w:r>
          </w:p>
        </w:tc>
        <w:tc>
          <w:tcPr>
            <w:tcW w:w="763"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1,22%</w:t>
            </w:r>
          </w:p>
        </w:tc>
        <w:tc>
          <w:tcPr>
            <w:tcW w:w="754"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1,98%</w:t>
            </w:r>
          </w:p>
        </w:tc>
        <w:tc>
          <w:tcPr>
            <w:tcW w:w="740"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92,62%</w:t>
            </w:r>
          </w:p>
        </w:tc>
        <w:tc>
          <w:tcPr>
            <w:tcW w:w="739"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1,76%</w:t>
            </w:r>
          </w:p>
        </w:tc>
        <w:tc>
          <w:tcPr>
            <w:tcW w:w="739"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3,55%</w:t>
            </w:r>
          </w:p>
        </w:tc>
        <w:tc>
          <w:tcPr>
            <w:tcW w:w="785"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2,77%</w:t>
            </w:r>
          </w:p>
        </w:tc>
        <w:tc>
          <w:tcPr>
            <w:tcW w:w="739"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3,01%</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8C4C42" w:rsidRDefault="002C6ECB" w:rsidP="003941BF">
            <w:pPr>
              <w:spacing w:after="0" w:line="240" w:lineRule="auto"/>
              <w:jc w:val="center"/>
              <w:rPr>
                <w:rFonts w:ascii="Times New Roman" w:eastAsia="Times New Roman" w:hAnsi="Times New Roman" w:cs="Times New Roman"/>
                <w:b/>
                <w:bCs/>
                <w:color w:val="000000"/>
                <w:sz w:val="20"/>
                <w:szCs w:val="20"/>
                <w:lang w:val="en-US" w:eastAsia="es-ES"/>
              </w:rPr>
            </w:pPr>
            <w:r w:rsidRPr="008C4C42">
              <w:rPr>
                <w:rFonts w:ascii="Times New Roman" w:eastAsia="Times New Roman" w:hAnsi="Times New Roman" w:cs="Times New Roman"/>
                <w:b/>
                <w:bCs/>
                <w:color w:val="000000"/>
                <w:sz w:val="20"/>
                <w:szCs w:val="20"/>
                <w:lang w:val="en-US" w:eastAsia="es-ES"/>
              </w:rPr>
              <w:t>2,52%</w:t>
            </w:r>
          </w:p>
        </w:tc>
        <w:tc>
          <w:tcPr>
            <w:tcW w:w="616" w:type="dxa"/>
            <w:tcBorders>
              <w:top w:val="nil"/>
              <w:left w:val="nil"/>
              <w:bottom w:val="nil"/>
              <w:right w:val="nil"/>
            </w:tcBorders>
            <w:shd w:val="clear" w:color="auto" w:fill="D6E3BC" w:themeFill="accent3" w:themeFillTint="66"/>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20"/>
                <w:szCs w:val="20"/>
                <w:lang w:val="en-US" w:eastAsia="es-ES"/>
              </w:rPr>
            </w:pPr>
            <w:r w:rsidRPr="008C4C42">
              <w:rPr>
                <w:rFonts w:ascii="Calibri" w:eastAsia="Times New Roman" w:hAnsi="Calibri" w:cs="Calibri"/>
                <w:b/>
                <w:bCs/>
                <w:color w:val="000000"/>
                <w:sz w:val="20"/>
                <w:szCs w:val="20"/>
                <w:lang w:val="en-US" w:eastAsia="es-ES"/>
              </w:rPr>
              <w:t>2,07</w:t>
            </w:r>
          </w:p>
        </w:tc>
        <w:tc>
          <w:tcPr>
            <w:tcW w:w="600" w:type="dxa"/>
            <w:tcBorders>
              <w:top w:val="nil"/>
              <w:left w:val="nil"/>
              <w:bottom w:val="nil"/>
              <w:right w:val="nil"/>
            </w:tcBorders>
            <w:shd w:val="clear" w:color="auto" w:fill="B8CCE4" w:themeFill="accent1" w:themeFillTint="66"/>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20"/>
                <w:szCs w:val="20"/>
                <w:lang w:val="en-US" w:eastAsia="es-ES"/>
              </w:rPr>
            </w:pPr>
            <w:r w:rsidRPr="008C4C42">
              <w:rPr>
                <w:rFonts w:ascii="Calibri" w:eastAsia="Times New Roman" w:hAnsi="Calibri" w:cs="Calibri"/>
                <w:b/>
                <w:bCs/>
                <w:color w:val="000000"/>
                <w:sz w:val="20"/>
                <w:szCs w:val="20"/>
                <w:lang w:val="en-US" w:eastAsia="es-ES"/>
              </w:rPr>
              <w:t>1,22</w:t>
            </w:r>
          </w:p>
        </w:tc>
      </w:tr>
      <w:tr w:rsidR="002C6ECB" w:rsidRPr="008C4C42" w:rsidTr="003C155B">
        <w:trPr>
          <w:trHeight w:val="290"/>
        </w:trPr>
        <w:tc>
          <w:tcPr>
            <w:tcW w:w="991"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rPr>
                <w:rFonts w:ascii="Calibri" w:eastAsia="Times New Roman" w:hAnsi="Calibri" w:cs="Calibri"/>
                <w:b/>
                <w:color w:val="000000"/>
                <w:sz w:val="18"/>
                <w:szCs w:val="18"/>
                <w:lang w:val="en-US" w:eastAsia="es-ES"/>
              </w:rPr>
            </w:pPr>
            <w:r w:rsidRPr="008C4C42">
              <w:rPr>
                <w:rFonts w:ascii="Calibri" w:eastAsia="Times New Roman" w:hAnsi="Calibri" w:cs="Calibri"/>
                <w:b/>
                <w:color w:val="000000"/>
                <w:sz w:val="18"/>
                <w:szCs w:val="18"/>
                <w:lang w:val="en-US" w:eastAsia="es-ES"/>
              </w:rPr>
              <w:t>Malay</w:t>
            </w:r>
          </w:p>
        </w:tc>
        <w:tc>
          <w:tcPr>
            <w:tcW w:w="754"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2,20%</w:t>
            </w:r>
          </w:p>
        </w:tc>
        <w:tc>
          <w:tcPr>
            <w:tcW w:w="763"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2,36%</w:t>
            </w:r>
          </w:p>
        </w:tc>
        <w:tc>
          <w:tcPr>
            <w:tcW w:w="754"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0,89%</w:t>
            </w:r>
          </w:p>
        </w:tc>
        <w:tc>
          <w:tcPr>
            <w:tcW w:w="740"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51,00%</w:t>
            </w:r>
          </w:p>
        </w:tc>
        <w:tc>
          <w:tcPr>
            <w:tcW w:w="739"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2,79%</w:t>
            </w:r>
          </w:p>
        </w:tc>
        <w:tc>
          <w:tcPr>
            <w:tcW w:w="739"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0,79%</w:t>
            </w:r>
          </w:p>
        </w:tc>
        <w:tc>
          <w:tcPr>
            <w:tcW w:w="785"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1,91%</w:t>
            </w:r>
          </w:p>
        </w:tc>
        <w:tc>
          <w:tcPr>
            <w:tcW w:w="739"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1,99%</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8C4C42" w:rsidRDefault="002C6ECB" w:rsidP="003941BF">
            <w:pPr>
              <w:spacing w:after="0" w:line="240" w:lineRule="auto"/>
              <w:jc w:val="center"/>
              <w:rPr>
                <w:rFonts w:ascii="Times New Roman" w:eastAsia="Times New Roman" w:hAnsi="Times New Roman" w:cs="Times New Roman"/>
                <w:b/>
                <w:bCs/>
                <w:color w:val="000000"/>
                <w:sz w:val="20"/>
                <w:szCs w:val="20"/>
                <w:lang w:val="en-US" w:eastAsia="es-ES"/>
              </w:rPr>
            </w:pPr>
            <w:r w:rsidRPr="008C4C42">
              <w:rPr>
                <w:rFonts w:ascii="Times New Roman" w:eastAsia="Times New Roman" w:hAnsi="Times New Roman" w:cs="Times New Roman"/>
                <w:b/>
                <w:bCs/>
                <w:color w:val="000000"/>
                <w:sz w:val="20"/>
                <w:szCs w:val="20"/>
                <w:lang w:val="en-US" w:eastAsia="es-ES"/>
              </w:rPr>
              <w:t>1,76%</w:t>
            </w:r>
          </w:p>
        </w:tc>
        <w:tc>
          <w:tcPr>
            <w:tcW w:w="616" w:type="dxa"/>
            <w:tcBorders>
              <w:top w:val="nil"/>
              <w:left w:val="nil"/>
              <w:bottom w:val="nil"/>
              <w:right w:val="nil"/>
            </w:tcBorders>
            <w:shd w:val="clear" w:color="auto" w:fill="D6E3BC" w:themeFill="accent3" w:themeFillTint="66"/>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20"/>
                <w:szCs w:val="20"/>
                <w:lang w:val="en-US" w:eastAsia="es-ES"/>
              </w:rPr>
            </w:pPr>
            <w:r w:rsidRPr="008C4C42">
              <w:rPr>
                <w:rFonts w:ascii="Calibri" w:eastAsia="Times New Roman" w:hAnsi="Calibri" w:cs="Calibri"/>
                <w:b/>
                <w:bCs/>
                <w:color w:val="000000"/>
                <w:sz w:val="20"/>
                <w:szCs w:val="20"/>
                <w:lang w:val="en-US" w:eastAsia="es-ES"/>
              </w:rPr>
              <w:t>0,75</w:t>
            </w:r>
          </w:p>
        </w:tc>
        <w:tc>
          <w:tcPr>
            <w:tcW w:w="600" w:type="dxa"/>
            <w:tcBorders>
              <w:top w:val="nil"/>
              <w:left w:val="nil"/>
              <w:bottom w:val="nil"/>
              <w:right w:val="nil"/>
            </w:tcBorders>
            <w:shd w:val="clear" w:color="auto" w:fill="B8CCE4" w:themeFill="accent1" w:themeFillTint="66"/>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20"/>
                <w:szCs w:val="20"/>
                <w:lang w:val="en-US" w:eastAsia="es-ES"/>
              </w:rPr>
            </w:pPr>
            <w:r w:rsidRPr="008C4C42">
              <w:rPr>
                <w:rFonts w:ascii="Calibri" w:eastAsia="Times New Roman" w:hAnsi="Calibri" w:cs="Calibri"/>
                <w:b/>
                <w:bCs/>
                <w:color w:val="000000"/>
                <w:sz w:val="20"/>
                <w:szCs w:val="20"/>
                <w:lang w:val="en-US" w:eastAsia="es-ES"/>
              </w:rPr>
              <w:t>0,80</w:t>
            </w:r>
          </w:p>
        </w:tc>
      </w:tr>
      <w:tr w:rsidR="002C6ECB" w:rsidRPr="008C4C42" w:rsidTr="003C155B">
        <w:trPr>
          <w:trHeight w:val="290"/>
        </w:trPr>
        <w:tc>
          <w:tcPr>
            <w:tcW w:w="991"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rPr>
                <w:rFonts w:ascii="Calibri" w:eastAsia="Times New Roman" w:hAnsi="Calibri" w:cs="Calibri"/>
                <w:b/>
                <w:color w:val="000000"/>
                <w:sz w:val="18"/>
                <w:szCs w:val="18"/>
                <w:lang w:val="en-US" w:eastAsia="es-ES"/>
              </w:rPr>
            </w:pPr>
            <w:r w:rsidRPr="008C4C42">
              <w:rPr>
                <w:rFonts w:ascii="Calibri" w:eastAsia="Times New Roman" w:hAnsi="Calibri" w:cs="Calibri"/>
                <w:b/>
                <w:color w:val="000000"/>
                <w:sz w:val="18"/>
                <w:szCs w:val="18"/>
                <w:lang w:val="en-US" w:eastAsia="es-ES"/>
              </w:rPr>
              <w:t>Italian</w:t>
            </w:r>
          </w:p>
        </w:tc>
        <w:tc>
          <w:tcPr>
            <w:tcW w:w="754"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0,91%</w:t>
            </w:r>
          </w:p>
        </w:tc>
        <w:tc>
          <w:tcPr>
            <w:tcW w:w="763"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0,66%</w:t>
            </w:r>
          </w:p>
        </w:tc>
        <w:tc>
          <w:tcPr>
            <w:tcW w:w="754"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0,51%</w:t>
            </w:r>
          </w:p>
        </w:tc>
        <w:tc>
          <w:tcPr>
            <w:tcW w:w="740"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75,65%</w:t>
            </w:r>
          </w:p>
        </w:tc>
        <w:tc>
          <w:tcPr>
            <w:tcW w:w="739"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0,97%</w:t>
            </w:r>
          </w:p>
        </w:tc>
        <w:tc>
          <w:tcPr>
            <w:tcW w:w="739"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3,39%</w:t>
            </w:r>
          </w:p>
        </w:tc>
        <w:tc>
          <w:tcPr>
            <w:tcW w:w="785"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1,22%</w:t>
            </w:r>
          </w:p>
        </w:tc>
        <w:tc>
          <w:tcPr>
            <w:tcW w:w="739"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1,20%</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8C4C42" w:rsidRDefault="002C6ECB" w:rsidP="003941BF">
            <w:pPr>
              <w:spacing w:after="0" w:line="240" w:lineRule="auto"/>
              <w:jc w:val="center"/>
              <w:rPr>
                <w:rFonts w:ascii="Times New Roman" w:eastAsia="Times New Roman" w:hAnsi="Times New Roman" w:cs="Times New Roman"/>
                <w:b/>
                <w:bCs/>
                <w:color w:val="000000"/>
                <w:sz w:val="20"/>
                <w:szCs w:val="20"/>
                <w:lang w:val="en-US" w:eastAsia="es-ES"/>
              </w:rPr>
            </w:pPr>
            <w:r w:rsidRPr="008C4C42">
              <w:rPr>
                <w:rFonts w:ascii="Times New Roman" w:eastAsia="Times New Roman" w:hAnsi="Times New Roman" w:cs="Times New Roman"/>
                <w:b/>
                <w:bCs/>
                <w:color w:val="000000"/>
                <w:sz w:val="20"/>
                <w:szCs w:val="20"/>
                <w:lang w:val="en-US" w:eastAsia="es-ES"/>
              </w:rPr>
              <w:t>1,37%</w:t>
            </w:r>
          </w:p>
        </w:tc>
        <w:tc>
          <w:tcPr>
            <w:tcW w:w="616" w:type="dxa"/>
            <w:tcBorders>
              <w:top w:val="nil"/>
              <w:left w:val="nil"/>
              <w:bottom w:val="nil"/>
              <w:right w:val="nil"/>
            </w:tcBorders>
            <w:shd w:val="clear" w:color="auto" w:fill="D6E3BC" w:themeFill="accent3" w:themeFillTint="66"/>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20"/>
                <w:szCs w:val="20"/>
                <w:lang w:val="en-US" w:eastAsia="es-ES"/>
              </w:rPr>
            </w:pPr>
            <w:r w:rsidRPr="008C4C42">
              <w:rPr>
                <w:rFonts w:ascii="Calibri" w:eastAsia="Times New Roman" w:hAnsi="Calibri" w:cs="Calibri"/>
                <w:b/>
                <w:bCs/>
                <w:color w:val="000000"/>
                <w:sz w:val="20"/>
                <w:szCs w:val="20"/>
                <w:lang w:val="en-US" w:eastAsia="es-ES"/>
              </w:rPr>
              <w:t>2,09</w:t>
            </w:r>
          </w:p>
        </w:tc>
        <w:tc>
          <w:tcPr>
            <w:tcW w:w="600" w:type="dxa"/>
            <w:tcBorders>
              <w:top w:val="nil"/>
              <w:left w:val="nil"/>
              <w:bottom w:val="nil"/>
              <w:right w:val="nil"/>
            </w:tcBorders>
            <w:shd w:val="clear" w:color="auto" w:fill="B8CCE4" w:themeFill="accent1" w:themeFillTint="66"/>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20"/>
                <w:szCs w:val="20"/>
                <w:lang w:val="en-US" w:eastAsia="es-ES"/>
              </w:rPr>
            </w:pPr>
            <w:r w:rsidRPr="008C4C42">
              <w:rPr>
                <w:rFonts w:ascii="Calibri" w:eastAsia="Times New Roman" w:hAnsi="Calibri" w:cs="Calibri"/>
                <w:b/>
                <w:bCs/>
                <w:color w:val="000000"/>
                <w:sz w:val="20"/>
                <w:szCs w:val="20"/>
                <w:lang w:val="en-US" w:eastAsia="es-ES"/>
              </w:rPr>
              <w:t>1,51</w:t>
            </w:r>
          </w:p>
        </w:tc>
      </w:tr>
      <w:tr w:rsidR="002C6ECB" w:rsidRPr="008C4C42" w:rsidTr="003C155B">
        <w:trPr>
          <w:trHeight w:val="290"/>
        </w:trPr>
        <w:tc>
          <w:tcPr>
            <w:tcW w:w="991"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rPr>
                <w:rFonts w:ascii="Calibri" w:eastAsia="Times New Roman" w:hAnsi="Calibri" w:cs="Calibri"/>
                <w:b/>
                <w:color w:val="000000"/>
                <w:sz w:val="18"/>
                <w:szCs w:val="18"/>
                <w:lang w:val="en-US" w:eastAsia="es-ES"/>
              </w:rPr>
            </w:pPr>
            <w:r w:rsidRPr="008C4C42">
              <w:rPr>
                <w:rFonts w:ascii="Calibri" w:eastAsia="Times New Roman" w:hAnsi="Calibri" w:cs="Calibri"/>
                <w:b/>
                <w:color w:val="000000"/>
                <w:sz w:val="18"/>
                <w:szCs w:val="18"/>
                <w:lang w:val="en-US" w:eastAsia="es-ES"/>
              </w:rPr>
              <w:t>Turkish</w:t>
            </w:r>
          </w:p>
        </w:tc>
        <w:tc>
          <w:tcPr>
            <w:tcW w:w="754"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1,21%</w:t>
            </w:r>
          </w:p>
        </w:tc>
        <w:tc>
          <w:tcPr>
            <w:tcW w:w="763"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0,85%</w:t>
            </w:r>
          </w:p>
        </w:tc>
        <w:tc>
          <w:tcPr>
            <w:tcW w:w="754"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1,03%</w:t>
            </w:r>
          </w:p>
        </w:tc>
        <w:tc>
          <w:tcPr>
            <w:tcW w:w="740"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77,98%</w:t>
            </w:r>
          </w:p>
        </w:tc>
        <w:tc>
          <w:tcPr>
            <w:tcW w:w="739"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1,59%</w:t>
            </w:r>
          </w:p>
        </w:tc>
        <w:tc>
          <w:tcPr>
            <w:tcW w:w="739"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0,94%</w:t>
            </w:r>
          </w:p>
        </w:tc>
        <w:tc>
          <w:tcPr>
            <w:tcW w:w="785"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1,43%</w:t>
            </w:r>
          </w:p>
        </w:tc>
        <w:tc>
          <w:tcPr>
            <w:tcW w:w="739"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1,22%</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8C4C42" w:rsidRDefault="002C6ECB" w:rsidP="003941BF">
            <w:pPr>
              <w:spacing w:after="0" w:line="240" w:lineRule="auto"/>
              <w:jc w:val="center"/>
              <w:rPr>
                <w:rFonts w:ascii="Times New Roman" w:eastAsia="Times New Roman" w:hAnsi="Times New Roman" w:cs="Times New Roman"/>
                <w:b/>
                <w:bCs/>
                <w:color w:val="000000"/>
                <w:sz w:val="20"/>
                <w:szCs w:val="20"/>
                <w:lang w:val="en-US" w:eastAsia="es-ES"/>
              </w:rPr>
            </w:pPr>
            <w:r w:rsidRPr="008C4C42">
              <w:rPr>
                <w:rFonts w:ascii="Times New Roman" w:eastAsia="Times New Roman" w:hAnsi="Times New Roman" w:cs="Times New Roman"/>
                <w:b/>
                <w:bCs/>
                <w:color w:val="000000"/>
                <w:sz w:val="20"/>
                <w:szCs w:val="20"/>
                <w:lang w:val="en-US" w:eastAsia="es-ES"/>
              </w:rPr>
              <w:t>1,24%</w:t>
            </w:r>
          </w:p>
        </w:tc>
        <w:tc>
          <w:tcPr>
            <w:tcW w:w="616" w:type="dxa"/>
            <w:tcBorders>
              <w:top w:val="nil"/>
              <w:left w:val="nil"/>
              <w:bottom w:val="nil"/>
              <w:right w:val="nil"/>
            </w:tcBorders>
            <w:shd w:val="clear" w:color="auto" w:fill="D6E3BC" w:themeFill="accent3" w:themeFillTint="66"/>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20"/>
                <w:szCs w:val="20"/>
                <w:lang w:val="en-US" w:eastAsia="es-ES"/>
              </w:rPr>
            </w:pPr>
            <w:r w:rsidRPr="008C4C42">
              <w:rPr>
                <w:rFonts w:ascii="Calibri" w:eastAsia="Times New Roman" w:hAnsi="Calibri" w:cs="Calibri"/>
                <w:b/>
                <w:bCs/>
                <w:color w:val="000000"/>
                <w:sz w:val="20"/>
                <w:szCs w:val="20"/>
                <w:lang w:val="en-US" w:eastAsia="es-ES"/>
              </w:rPr>
              <w:t>1,46</w:t>
            </w:r>
          </w:p>
        </w:tc>
        <w:tc>
          <w:tcPr>
            <w:tcW w:w="600" w:type="dxa"/>
            <w:tcBorders>
              <w:top w:val="nil"/>
              <w:left w:val="nil"/>
              <w:bottom w:val="nil"/>
              <w:right w:val="nil"/>
            </w:tcBorders>
            <w:shd w:val="clear" w:color="auto" w:fill="B8CCE4" w:themeFill="accent1" w:themeFillTint="66"/>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20"/>
                <w:szCs w:val="20"/>
                <w:lang w:val="en-US" w:eastAsia="es-ES"/>
              </w:rPr>
            </w:pPr>
            <w:r w:rsidRPr="008C4C42">
              <w:rPr>
                <w:rFonts w:ascii="Calibri" w:eastAsia="Times New Roman" w:hAnsi="Calibri" w:cs="Calibri"/>
                <w:b/>
                <w:bCs/>
                <w:color w:val="000000"/>
                <w:sz w:val="20"/>
                <w:szCs w:val="20"/>
                <w:lang w:val="en-US" w:eastAsia="es-ES"/>
              </w:rPr>
              <w:t>1,02</w:t>
            </w:r>
          </w:p>
        </w:tc>
      </w:tr>
      <w:tr w:rsidR="002C6ECB" w:rsidRPr="008C4C42" w:rsidTr="003C155B">
        <w:trPr>
          <w:trHeight w:val="290"/>
        </w:trPr>
        <w:tc>
          <w:tcPr>
            <w:tcW w:w="991"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rPr>
                <w:rFonts w:ascii="Calibri" w:eastAsia="Times New Roman" w:hAnsi="Calibri" w:cs="Calibri"/>
                <w:b/>
                <w:color w:val="000000"/>
                <w:sz w:val="18"/>
                <w:szCs w:val="18"/>
                <w:lang w:val="en-US" w:eastAsia="es-ES"/>
              </w:rPr>
            </w:pPr>
            <w:r w:rsidRPr="008C4C42">
              <w:rPr>
                <w:rFonts w:ascii="Calibri" w:eastAsia="Times New Roman" w:hAnsi="Calibri" w:cs="Calibri"/>
                <w:b/>
                <w:color w:val="000000"/>
                <w:sz w:val="18"/>
                <w:szCs w:val="18"/>
                <w:lang w:val="en-US" w:eastAsia="es-ES"/>
              </w:rPr>
              <w:t>Korean</w:t>
            </w:r>
          </w:p>
        </w:tc>
        <w:tc>
          <w:tcPr>
            <w:tcW w:w="754"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0,93%</w:t>
            </w:r>
          </w:p>
        </w:tc>
        <w:tc>
          <w:tcPr>
            <w:tcW w:w="763"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0,79%</w:t>
            </w:r>
          </w:p>
        </w:tc>
        <w:tc>
          <w:tcPr>
            <w:tcW w:w="754"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0,93%</w:t>
            </w:r>
          </w:p>
        </w:tc>
        <w:tc>
          <w:tcPr>
            <w:tcW w:w="740"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64,73%</w:t>
            </w:r>
          </w:p>
        </w:tc>
        <w:tc>
          <w:tcPr>
            <w:tcW w:w="739"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0,99%</w:t>
            </w:r>
          </w:p>
        </w:tc>
        <w:tc>
          <w:tcPr>
            <w:tcW w:w="739"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0,85%</w:t>
            </w:r>
          </w:p>
        </w:tc>
        <w:tc>
          <w:tcPr>
            <w:tcW w:w="785"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1,10%</w:t>
            </w:r>
          </w:p>
        </w:tc>
        <w:tc>
          <w:tcPr>
            <w:tcW w:w="739"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0,95%</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8C4C42" w:rsidRDefault="002C6ECB" w:rsidP="003941BF">
            <w:pPr>
              <w:spacing w:after="0" w:line="240" w:lineRule="auto"/>
              <w:jc w:val="center"/>
              <w:rPr>
                <w:rFonts w:ascii="Times New Roman" w:eastAsia="Times New Roman" w:hAnsi="Times New Roman" w:cs="Times New Roman"/>
                <w:b/>
                <w:bCs/>
                <w:color w:val="000000"/>
                <w:sz w:val="20"/>
                <w:szCs w:val="20"/>
                <w:lang w:val="en-US" w:eastAsia="es-ES"/>
              </w:rPr>
            </w:pPr>
            <w:r w:rsidRPr="008C4C42">
              <w:rPr>
                <w:rFonts w:ascii="Times New Roman" w:eastAsia="Times New Roman" w:hAnsi="Times New Roman" w:cs="Times New Roman"/>
                <w:b/>
                <w:bCs/>
                <w:color w:val="000000"/>
                <w:sz w:val="20"/>
                <w:szCs w:val="20"/>
                <w:lang w:val="en-US" w:eastAsia="es-ES"/>
              </w:rPr>
              <w:t>0,96%</w:t>
            </w:r>
          </w:p>
        </w:tc>
        <w:tc>
          <w:tcPr>
            <w:tcW w:w="616" w:type="dxa"/>
            <w:tcBorders>
              <w:top w:val="nil"/>
              <w:left w:val="nil"/>
              <w:bottom w:val="nil"/>
              <w:right w:val="nil"/>
            </w:tcBorders>
            <w:shd w:val="clear" w:color="auto" w:fill="D6E3BC" w:themeFill="accent3" w:themeFillTint="66"/>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20"/>
                <w:szCs w:val="20"/>
                <w:lang w:val="en-US" w:eastAsia="es-ES"/>
              </w:rPr>
            </w:pPr>
            <w:r w:rsidRPr="008C4C42">
              <w:rPr>
                <w:rFonts w:ascii="Calibri" w:eastAsia="Times New Roman" w:hAnsi="Calibri" w:cs="Calibri"/>
                <w:b/>
                <w:bCs/>
                <w:color w:val="000000"/>
                <w:sz w:val="20"/>
                <w:szCs w:val="20"/>
                <w:lang w:val="en-US" w:eastAsia="es-ES"/>
              </w:rPr>
              <w:t>1,22</w:t>
            </w:r>
          </w:p>
        </w:tc>
        <w:tc>
          <w:tcPr>
            <w:tcW w:w="600" w:type="dxa"/>
            <w:tcBorders>
              <w:top w:val="nil"/>
              <w:left w:val="nil"/>
              <w:bottom w:val="nil"/>
              <w:right w:val="nil"/>
            </w:tcBorders>
            <w:shd w:val="clear" w:color="auto" w:fill="B8CCE4" w:themeFill="accent1" w:themeFillTint="66"/>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20"/>
                <w:szCs w:val="20"/>
                <w:lang w:val="en-US" w:eastAsia="es-ES"/>
              </w:rPr>
            </w:pPr>
            <w:r w:rsidRPr="008C4C42">
              <w:rPr>
                <w:rFonts w:ascii="Calibri" w:eastAsia="Times New Roman" w:hAnsi="Calibri" w:cs="Calibri"/>
                <w:b/>
                <w:bCs/>
                <w:color w:val="000000"/>
                <w:sz w:val="20"/>
                <w:szCs w:val="20"/>
                <w:lang w:val="en-US" w:eastAsia="es-ES"/>
              </w:rPr>
              <w:t>1,03</w:t>
            </w:r>
          </w:p>
        </w:tc>
      </w:tr>
      <w:tr w:rsidR="002C6ECB" w:rsidRPr="008C4C42" w:rsidTr="003C155B">
        <w:trPr>
          <w:trHeight w:val="290"/>
        </w:trPr>
        <w:tc>
          <w:tcPr>
            <w:tcW w:w="991"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rPr>
                <w:rFonts w:ascii="Calibri" w:eastAsia="Times New Roman" w:hAnsi="Calibri" w:cs="Calibri"/>
                <w:b/>
                <w:color w:val="000000"/>
                <w:sz w:val="18"/>
                <w:szCs w:val="18"/>
                <w:lang w:val="en-US" w:eastAsia="es-ES"/>
              </w:rPr>
            </w:pPr>
            <w:r w:rsidRPr="008C4C42">
              <w:rPr>
                <w:rFonts w:ascii="Calibri" w:eastAsia="Times New Roman" w:hAnsi="Calibri" w:cs="Calibri"/>
                <w:b/>
                <w:color w:val="000000"/>
                <w:sz w:val="18"/>
                <w:szCs w:val="18"/>
                <w:lang w:val="en-US" w:eastAsia="es-ES"/>
              </w:rPr>
              <w:t>Bengali</w:t>
            </w:r>
          </w:p>
        </w:tc>
        <w:tc>
          <w:tcPr>
            <w:tcW w:w="754"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1,14%</w:t>
            </w:r>
          </w:p>
        </w:tc>
        <w:tc>
          <w:tcPr>
            <w:tcW w:w="763"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2,58%</w:t>
            </w:r>
          </w:p>
        </w:tc>
        <w:tc>
          <w:tcPr>
            <w:tcW w:w="754"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1,22%</w:t>
            </w:r>
          </w:p>
        </w:tc>
        <w:tc>
          <w:tcPr>
            <w:tcW w:w="740"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24,15%</w:t>
            </w:r>
          </w:p>
        </w:tc>
        <w:tc>
          <w:tcPr>
            <w:tcW w:w="739"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1,13%</w:t>
            </w:r>
          </w:p>
        </w:tc>
        <w:tc>
          <w:tcPr>
            <w:tcW w:w="739"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0,26%</w:t>
            </w:r>
          </w:p>
        </w:tc>
        <w:tc>
          <w:tcPr>
            <w:tcW w:w="785" w:type="dxa"/>
            <w:tcBorders>
              <w:top w:val="nil"/>
              <w:left w:val="nil"/>
              <w:bottom w:val="nil"/>
              <w:right w:val="nil"/>
            </w:tcBorders>
            <w:shd w:val="clear" w:color="auto" w:fill="auto"/>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0,72%</w:t>
            </w:r>
          </w:p>
        </w:tc>
        <w:tc>
          <w:tcPr>
            <w:tcW w:w="739" w:type="dxa"/>
            <w:tcBorders>
              <w:top w:val="nil"/>
              <w:left w:val="nil"/>
              <w:bottom w:val="nil"/>
              <w:right w:val="nil"/>
            </w:tcBorders>
            <w:shd w:val="clear" w:color="auto" w:fill="F2F2F2" w:themeFill="background1" w:themeFillShade="F2"/>
            <w:noWrap/>
            <w:vAlign w:val="bottom"/>
            <w:hideMark/>
          </w:tcPr>
          <w:p w:rsidR="002C6ECB" w:rsidRPr="008C4C42" w:rsidRDefault="002C6ECB" w:rsidP="003941BF">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0,84%</w:t>
            </w:r>
          </w:p>
        </w:tc>
        <w:tc>
          <w:tcPr>
            <w:tcW w:w="790" w:type="dxa"/>
            <w:tcBorders>
              <w:top w:val="nil"/>
              <w:left w:val="single" w:sz="8" w:space="0" w:color="auto"/>
              <w:bottom w:val="nil"/>
              <w:right w:val="single" w:sz="8" w:space="0" w:color="auto"/>
            </w:tcBorders>
            <w:shd w:val="clear" w:color="auto" w:fill="FDE9D9" w:themeFill="accent6" w:themeFillTint="33"/>
            <w:noWrap/>
            <w:vAlign w:val="bottom"/>
            <w:hideMark/>
          </w:tcPr>
          <w:p w:rsidR="002C6ECB" w:rsidRPr="008C4C42" w:rsidRDefault="002C6ECB" w:rsidP="003941BF">
            <w:pPr>
              <w:spacing w:after="0" w:line="240" w:lineRule="auto"/>
              <w:jc w:val="center"/>
              <w:rPr>
                <w:rFonts w:ascii="Times New Roman" w:eastAsia="Times New Roman" w:hAnsi="Times New Roman" w:cs="Times New Roman"/>
                <w:b/>
                <w:bCs/>
                <w:color w:val="000000"/>
                <w:sz w:val="20"/>
                <w:szCs w:val="20"/>
                <w:lang w:val="en-US" w:eastAsia="es-ES"/>
              </w:rPr>
            </w:pPr>
            <w:r w:rsidRPr="008C4C42">
              <w:rPr>
                <w:rFonts w:ascii="Times New Roman" w:eastAsia="Times New Roman" w:hAnsi="Times New Roman" w:cs="Times New Roman"/>
                <w:b/>
                <w:bCs/>
                <w:color w:val="000000"/>
                <w:sz w:val="20"/>
                <w:szCs w:val="20"/>
                <w:lang w:val="en-US" w:eastAsia="es-ES"/>
              </w:rPr>
              <w:t>0,88%</w:t>
            </w:r>
          </w:p>
        </w:tc>
        <w:tc>
          <w:tcPr>
            <w:tcW w:w="616" w:type="dxa"/>
            <w:tcBorders>
              <w:top w:val="nil"/>
              <w:left w:val="nil"/>
              <w:bottom w:val="nil"/>
              <w:right w:val="nil"/>
            </w:tcBorders>
            <w:shd w:val="clear" w:color="auto" w:fill="D6E3BC" w:themeFill="accent3" w:themeFillTint="66"/>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20"/>
                <w:szCs w:val="20"/>
                <w:lang w:val="en-US" w:eastAsia="es-ES"/>
              </w:rPr>
            </w:pPr>
            <w:r w:rsidRPr="008C4C42">
              <w:rPr>
                <w:rFonts w:ascii="Calibri" w:eastAsia="Times New Roman" w:hAnsi="Calibri" w:cs="Calibri"/>
                <w:b/>
                <w:bCs/>
                <w:color w:val="000000"/>
                <w:sz w:val="20"/>
                <w:szCs w:val="20"/>
                <w:lang w:val="en-US" w:eastAsia="es-ES"/>
              </w:rPr>
              <w:t>0,34</w:t>
            </w:r>
          </w:p>
        </w:tc>
        <w:tc>
          <w:tcPr>
            <w:tcW w:w="600" w:type="dxa"/>
            <w:tcBorders>
              <w:top w:val="nil"/>
              <w:left w:val="nil"/>
              <w:bottom w:val="nil"/>
              <w:right w:val="nil"/>
            </w:tcBorders>
            <w:shd w:val="clear" w:color="auto" w:fill="B8CCE4" w:themeFill="accent1" w:themeFillTint="66"/>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20"/>
                <w:szCs w:val="20"/>
                <w:lang w:val="en-US" w:eastAsia="es-ES"/>
              </w:rPr>
            </w:pPr>
            <w:r w:rsidRPr="008C4C42">
              <w:rPr>
                <w:rFonts w:ascii="Calibri" w:eastAsia="Times New Roman" w:hAnsi="Calibri" w:cs="Calibri"/>
                <w:b/>
                <w:bCs/>
                <w:color w:val="000000"/>
                <w:sz w:val="20"/>
                <w:szCs w:val="20"/>
                <w:lang w:val="en-US" w:eastAsia="es-ES"/>
              </w:rPr>
              <w:t>0,78</w:t>
            </w:r>
          </w:p>
        </w:tc>
      </w:tr>
      <w:tr w:rsidR="002C6ECB" w:rsidRPr="008C4C42" w:rsidTr="00482574">
        <w:trPr>
          <w:trHeight w:val="240"/>
        </w:trPr>
        <w:tc>
          <w:tcPr>
            <w:tcW w:w="991" w:type="dxa"/>
            <w:tcBorders>
              <w:top w:val="nil"/>
              <w:left w:val="nil"/>
              <w:bottom w:val="nil"/>
              <w:right w:val="nil"/>
            </w:tcBorders>
            <w:shd w:val="clear" w:color="000000" w:fill="BFBFBF"/>
            <w:noWrap/>
            <w:vAlign w:val="bottom"/>
            <w:hideMark/>
          </w:tcPr>
          <w:p w:rsidR="002C6ECB" w:rsidRPr="008C4C42" w:rsidRDefault="002C6ECB" w:rsidP="003941BF">
            <w:pPr>
              <w:spacing w:after="0" w:line="240" w:lineRule="auto"/>
              <w:rPr>
                <w:rFonts w:ascii="Calibri" w:eastAsia="Times New Roman" w:hAnsi="Calibri" w:cs="Calibri"/>
                <w:b/>
                <w:bCs/>
                <w:color w:val="000000"/>
                <w:sz w:val="18"/>
                <w:szCs w:val="18"/>
                <w:lang w:val="en-US" w:eastAsia="es-ES"/>
              </w:rPr>
            </w:pPr>
            <w:r w:rsidRPr="008C4C42">
              <w:rPr>
                <w:rFonts w:ascii="Calibri" w:eastAsia="Times New Roman" w:hAnsi="Calibri" w:cs="Calibri"/>
                <w:b/>
                <w:bCs/>
                <w:color w:val="000000"/>
                <w:sz w:val="18"/>
                <w:szCs w:val="18"/>
                <w:lang w:val="en-US" w:eastAsia="es-ES"/>
              </w:rPr>
              <w:t>REST</w:t>
            </w:r>
          </w:p>
        </w:tc>
        <w:tc>
          <w:tcPr>
            <w:tcW w:w="754" w:type="dxa"/>
            <w:tcBorders>
              <w:top w:val="nil"/>
              <w:left w:val="nil"/>
              <w:bottom w:val="nil"/>
              <w:right w:val="nil"/>
            </w:tcBorders>
            <w:shd w:val="clear" w:color="000000" w:fill="BFBFBF"/>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18"/>
                <w:szCs w:val="18"/>
                <w:lang w:val="en-US" w:eastAsia="es-ES"/>
              </w:rPr>
            </w:pPr>
            <w:r w:rsidRPr="008C4C42">
              <w:rPr>
                <w:rFonts w:ascii="Calibri" w:eastAsia="Times New Roman" w:hAnsi="Calibri" w:cs="Calibri"/>
                <w:b/>
                <w:bCs/>
                <w:color w:val="000000"/>
                <w:sz w:val="18"/>
                <w:szCs w:val="18"/>
                <w:lang w:val="en-US" w:eastAsia="es-ES"/>
              </w:rPr>
              <w:t>31,79%</w:t>
            </w:r>
          </w:p>
        </w:tc>
        <w:tc>
          <w:tcPr>
            <w:tcW w:w="763" w:type="dxa"/>
            <w:tcBorders>
              <w:top w:val="nil"/>
              <w:left w:val="nil"/>
              <w:bottom w:val="nil"/>
              <w:right w:val="nil"/>
            </w:tcBorders>
            <w:shd w:val="clear" w:color="000000" w:fill="BFBFBF"/>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18"/>
                <w:szCs w:val="18"/>
                <w:lang w:val="en-US" w:eastAsia="es-ES"/>
              </w:rPr>
            </w:pPr>
            <w:r w:rsidRPr="008C4C42">
              <w:rPr>
                <w:rFonts w:ascii="Calibri" w:eastAsia="Times New Roman" w:hAnsi="Calibri" w:cs="Calibri"/>
                <w:b/>
                <w:bCs/>
                <w:color w:val="000000"/>
                <w:sz w:val="18"/>
                <w:szCs w:val="18"/>
                <w:lang w:val="en-US" w:eastAsia="es-ES"/>
              </w:rPr>
              <w:t>40,39%</w:t>
            </w:r>
          </w:p>
        </w:tc>
        <w:tc>
          <w:tcPr>
            <w:tcW w:w="754" w:type="dxa"/>
            <w:tcBorders>
              <w:top w:val="nil"/>
              <w:left w:val="nil"/>
              <w:bottom w:val="nil"/>
              <w:right w:val="nil"/>
            </w:tcBorders>
            <w:shd w:val="clear" w:color="000000" w:fill="BFBFBF"/>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18"/>
                <w:szCs w:val="18"/>
                <w:lang w:val="en-US" w:eastAsia="es-ES"/>
              </w:rPr>
            </w:pPr>
            <w:r w:rsidRPr="008C4C42">
              <w:rPr>
                <w:rFonts w:ascii="Calibri" w:eastAsia="Times New Roman" w:hAnsi="Calibri" w:cs="Calibri"/>
                <w:b/>
                <w:bCs/>
                <w:color w:val="000000"/>
                <w:sz w:val="18"/>
                <w:szCs w:val="18"/>
                <w:lang w:val="en-US" w:eastAsia="es-ES"/>
              </w:rPr>
              <w:t>23,19%</w:t>
            </w:r>
          </w:p>
        </w:tc>
        <w:tc>
          <w:tcPr>
            <w:tcW w:w="740" w:type="dxa"/>
            <w:tcBorders>
              <w:top w:val="nil"/>
              <w:left w:val="nil"/>
              <w:bottom w:val="nil"/>
              <w:right w:val="nil"/>
            </w:tcBorders>
            <w:shd w:val="clear" w:color="000000" w:fill="BFBFBF"/>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18"/>
                <w:szCs w:val="18"/>
                <w:lang w:val="en-US" w:eastAsia="es-ES"/>
              </w:rPr>
            </w:pPr>
            <w:r w:rsidRPr="008C4C42">
              <w:rPr>
                <w:rFonts w:ascii="Calibri" w:eastAsia="Times New Roman" w:hAnsi="Calibri" w:cs="Calibri"/>
                <w:b/>
                <w:bCs/>
                <w:color w:val="000000"/>
                <w:sz w:val="18"/>
                <w:szCs w:val="18"/>
                <w:lang w:val="en-US" w:eastAsia="es-ES"/>
              </w:rPr>
              <w:t> </w:t>
            </w:r>
          </w:p>
        </w:tc>
        <w:tc>
          <w:tcPr>
            <w:tcW w:w="739" w:type="dxa"/>
            <w:tcBorders>
              <w:top w:val="nil"/>
              <w:left w:val="nil"/>
              <w:bottom w:val="nil"/>
              <w:right w:val="nil"/>
            </w:tcBorders>
            <w:shd w:val="clear" w:color="000000" w:fill="BFBFBF"/>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18"/>
                <w:szCs w:val="18"/>
                <w:lang w:val="en-US" w:eastAsia="es-ES"/>
              </w:rPr>
            </w:pPr>
            <w:r w:rsidRPr="008C4C42">
              <w:rPr>
                <w:rFonts w:ascii="Calibri" w:eastAsia="Times New Roman" w:hAnsi="Calibri" w:cs="Calibri"/>
                <w:b/>
                <w:bCs/>
                <w:color w:val="000000"/>
                <w:sz w:val="18"/>
                <w:szCs w:val="18"/>
                <w:lang w:val="en-US" w:eastAsia="es-ES"/>
              </w:rPr>
              <w:t>25,95%</w:t>
            </w:r>
          </w:p>
        </w:tc>
        <w:tc>
          <w:tcPr>
            <w:tcW w:w="739" w:type="dxa"/>
            <w:tcBorders>
              <w:top w:val="nil"/>
              <w:left w:val="nil"/>
              <w:bottom w:val="nil"/>
              <w:right w:val="nil"/>
            </w:tcBorders>
            <w:shd w:val="clear" w:color="000000" w:fill="BFBFBF"/>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18"/>
                <w:szCs w:val="18"/>
                <w:lang w:val="en-US" w:eastAsia="es-ES"/>
              </w:rPr>
            </w:pPr>
            <w:r w:rsidRPr="008C4C42">
              <w:rPr>
                <w:rFonts w:ascii="Calibri" w:eastAsia="Times New Roman" w:hAnsi="Calibri" w:cs="Calibri"/>
                <w:b/>
                <w:bCs/>
                <w:color w:val="000000"/>
                <w:sz w:val="18"/>
                <w:szCs w:val="18"/>
                <w:lang w:val="en-US" w:eastAsia="es-ES"/>
              </w:rPr>
              <w:t>17,77%</w:t>
            </w:r>
          </w:p>
        </w:tc>
        <w:tc>
          <w:tcPr>
            <w:tcW w:w="785" w:type="dxa"/>
            <w:tcBorders>
              <w:top w:val="nil"/>
              <w:left w:val="nil"/>
              <w:bottom w:val="nil"/>
              <w:right w:val="nil"/>
            </w:tcBorders>
            <w:shd w:val="clear" w:color="000000" w:fill="BFBFBF"/>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18"/>
                <w:szCs w:val="18"/>
                <w:lang w:val="en-US" w:eastAsia="es-ES"/>
              </w:rPr>
            </w:pPr>
            <w:r w:rsidRPr="008C4C42">
              <w:rPr>
                <w:rFonts w:ascii="Calibri" w:eastAsia="Times New Roman" w:hAnsi="Calibri" w:cs="Calibri"/>
                <w:b/>
                <w:bCs/>
                <w:color w:val="000000"/>
                <w:sz w:val="18"/>
                <w:szCs w:val="18"/>
                <w:lang w:val="en-US" w:eastAsia="es-ES"/>
              </w:rPr>
              <w:t>10,81%</w:t>
            </w:r>
          </w:p>
        </w:tc>
        <w:tc>
          <w:tcPr>
            <w:tcW w:w="739" w:type="dxa"/>
            <w:tcBorders>
              <w:top w:val="nil"/>
              <w:left w:val="nil"/>
              <w:bottom w:val="nil"/>
              <w:right w:val="nil"/>
            </w:tcBorders>
            <w:shd w:val="clear" w:color="000000" w:fill="BFBFBF"/>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18"/>
                <w:szCs w:val="18"/>
                <w:lang w:val="en-US" w:eastAsia="es-ES"/>
              </w:rPr>
            </w:pPr>
            <w:r w:rsidRPr="008C4C42">
              <w:rPr>
                <w:rFonts w:ascii="Calibri" w:eastAsia="Times New Roman" w:hAnsi="Calibri" w:cs="Calibri"/>
                <w:b/>
                <w:bCs/>
                <w:color w:val="000000"/>
                <w:sz w:val="18"/>
                <w:szCs w:val="18"/>
                <w:lang w:val="en-US" w:eastAsia="es-ES"/>
              </w:rPr>
              <w:t>26,34%</w:t>
            </w:r>
          </w:p>
        </w:tc>
        <w:tc>
          <w:tcPr>
            <w:tcW w:w="790" w:type="dxa"/>
            <w:tcBorders>
              <w:top w:val="nil"/>
              <w:left w:val="nil"/>
              <w:bottom w:val="nil"/>
              <w:right w:val="nil"/>
            </w:tcBorders>
            <w:shd w:val="clear" w:color="000000" w:fill="BFBFBF"/>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18"/>
                <w:szCs w:val="18"/>
                <w:lang w:val="en-US" w:eastAsia="es-ES"/>
              </w:rPr>
            </w:pPr>
            <w:r w:rsidRPr="008C4C42">
              <w:rPr>
                <w:rFonts w:ascii="Calibri" w:eastAsia="Times New Roman" w:hAnsi="Calibri" w:cs="Calibri"/>
                <w:b/>
                <w:bCs/>
                <w:color w:val="000000"/>
                <w:sz w:val="18"/>
                <w:szCs w:val="18"/>
                <w:lang w:val="en-US" w:eastAsia="es-ES"/>
              </w:rPr>
              <w:t>22,64%</w:t>
            </w:r>
          </w:p>
        </w:tc>
        <w:tc>
          <w:tcPr>
            <w:tcW w:w="616" w:type="dxa"/>
            <w:tcBorders>
              <w:top w:val="nil"/>
              <w:left w:val="nil"/>
              <w:bottom w:val="nil"/>
              <w:right w:val="nil"/>
            </w:tcBorders>
            <w:shd w:val="clear" w:color="000000" w:fill="BFBFBF"/>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18"/>
                <w:szCs w:val="18"/>
                <w:lang w:val="en-US" w:eastAsia="es-ES"/>
              </w:rPr>
            </w:pPr>
            <w:r w:rsidRPr="008C4C42">
              <w:rPr>
                <w:rFonts w:ascii="Calibri" w:eastAsia="Times New Roman" w:hAnsi="Calibri" w:cs="Calibri"/>
                <w:b/>
                <w:bCs/>
                <w:color w:val="000000"/>
                <w:sz w:val="18"/>
                <w:szCs w:val="18"/>
                <w:lang w:val="en-US" w:eastAsia="es-ES"/>
              </w:rPr>
              <w:t> </w:t>
            </w:r>
          </w:p>
        </w:tc>
        <w:tc>
          <w:tcPr>
            <w:tcW w:w="600" w:type="dxa"/>
            <w:tcBorders>
              <w:top w:val="nil"/>
              <w:left w:val="nil"/>
              <w:bottom w:val="nil"/>
              <w:right w:val="nil"/>
            </w:tcBorders>
            <w:shd w:val="clear" w:color="000000" w:fill="BFBFBF"/>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sz w:val="18"/>
                <w:szCs w:val="18"/>
                <w:lang w:val="en-US" w:eastAsia="es-ES"/>
              </w:rPr>
            </w:pPr>
            <w:r w:rsidRPr="008C4C42">
              <w:rPr>
                <w:rFonts w:ascii="Calibri" w:eastAsia="Times New Roman" w:hAnsi="Calibri" w:cs="Calibri"/>
                <w:b/>
                <w:bCs/>
                <w:color w:val="000000"/>
                <w:sz w:val="18"/>
                <w:szCs w:val="18"/>
                <w:lang w:val="en-US" w:eastAsia="es-ES"/>
              </w:rPr>
              <w:t> </w:t>
            </w:r>
          </w:p>
        </w:tc>
      </w:tr>
      <w:tr w:rsidR="002C6ECB" w:rsidRPr="008C4C42" w:rsidTr="00482574">
        <w:trPr>
          <w:trHeight w:val="290"/>
        </w:trPr>
        <w:tc>
          <w:tcPr>
            <w:tcW w:w="991" w:type="dxa"/>
            <w:tcBorders>
              <w:top w:val="nil"/>
              <w:left w:val="nil"/>
              <w:bottom w:val="nil"/>
              <w:right w:val="nil"/>
            </w:tcBorders>
            <w:shd w:val="clear" w:color="000000" w:fill="BFBFBF"/>
            <w:noWrap/>
            <w:vAlign w:val="bottom"/>
            <w:hideMark/>
          </w:tcPr>
          <w:p w:rsidR="002C6ECB" w:rsidRPr="008C4C42" w:rsidRDefault="002C6ECB" w:rsidP="003941BF">
            <w:pPr>
              <w:spacing w:after="0" w:line="240" w:lineRule="auto"/>
              <w:rPr>
                <w:rFonts w:ascii="Calibri" w:eastAsia="Times New Roman" w:hAnsi="Calibri" w:cs="Calibri"/>
                <w:b/>
                <w:bCs/>
                <w:color w:val="000000"/>
                <w:sz w:val="18"/>
                <w:szCs w:val="18"/>
                <w:lang w:val="en-US" w:eastAsia="es-ES"/>
              </w:rPr>
            </w:pPr>
            <w:r w:rsidRPr="008C4C42">
              <w:rPr>
                <w:rFonts w:ascii="Calibri" w:eastAsia="Times New Roman" w:hAnsi="Calibri" w:cs="Calibri"/>
                <w:b/>
                <w:bCs/>
                <w:color w:val="000000"/>
                <w:sz w:val="18"/>
                <w:szCs w:val="18"/>
                <w:lang w:val="en-US" w:eastAsia="es-ES"/>
              </w:rPr>
              <w:t>TOTAL</w:t>
            </w:r>
          </w:p>
        </w:tc>
        <w:tc>
          <w:tcPr>
            <w:tcW w:w="754" w:type="dxa"/>
            <w:tcBorders>
              <w:top w:val="nil"/>
              <w:left w:val="nil"/>
              <w:bottom w:val="nil"/>
              <w:right w:val="nil"/>
            </w:tcBorders>
            <w:shd w:val="clear" w:color="000000" w:fill="BFBFBF"/>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100%</w:t>
            </w:r>
          </w:p>
        </w:tc>
        <w:tc>
          <w:tcPr>
            <w:tcW w:w="763" w:type="dxa"/>
            <w:tcBorders>
              <w:top w:val="nil"/>
              <w:left w:val="nil"/>
              <w:bottom w:val="nil"/>
              <w:right w:val="nil"/>
            </w:tcBorders>
            <w:shd w:val="clear" w:color="000000" w:fill="BFBFBF"/>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100%</w:t>
            </w:r>
          </w:p>
        </w:tc>
        <w:tc>
          <w:tcPr>
            <w:tcW w:w="754" w:type="dxa"/>
            <w:tcBorders>
              <w:top w:val="nil"/>
              <w:left w:val="nil"/>
              <w:bottom w:val="nil"/>
              <w:right w:val="nil"/>
            </w:tcBorders>
            <w:shd w:val="clear" w:color="000000" w:fill="BFBFBF"/>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100%</w:t>
            </w:r>
          </w:p>
        </w:tc>
        <w:tc>
          <w:tcPr>
            <w:tcW w:w="740" w:type="dxa"/>
            <w:tcBorders>
              <w:top w:val="nil"/>
              <w:left w:val="nil"/>
              <w:bottom w:val="nil"/>
              <w:right w:val="nil"/>
            </w:tcBorders>
            <w:shd w:val="clear" w:color="000000" w:fill="BFBFBF"/>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 </w:t>
            </w:r>
          </w:p>
        </w:tc>
        <w:tc>
          <w:tcPr>
            <w:tcW w:w="739" w:type="dxa"/>
            <w:tcBorders>
              <w:top w:val="nil"/>
              <w:left w:val="nil"/>
              <w:bottom w:val="nil"/>
              <w:right w:val="nil"/>
            </w:tcBorders>
            <w:shd w:val="clear" w:color="000000" w:fill="BFBFBF"/>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100%</w:t>
            </w:r>
          </w:p>
        </w:tc>
        <w:tc>
          <w:tcPr>
            <w:tcW w:w="739" w:type="dxa"/>
            <w:tcBorders>
              <w:top w:val="nil"/>
              <w:left w:val="nil"/>
              <w:bottom w:val="nil"/>
              <w:right w:val="nil"/>
            </w:tcBorders>
            <w:shd w:val="clear" w:color="000000" w:fill="BFBFBF"/>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100%</w:t>
            </w:r>
          </w:p>
        </w:tc>
        <w:tc>
          <w:tcPr>
            <w:tcW w:w="785" w:type="dxa"/>
            <w:tcBorders>
              <w:top w:val="nil"/>
              <w:left w:val="nil"/>
              <w:bottom w:val="nil"/>
              <w:right w:val="nil"/>
            </w:tcBorders>
            <w:shd w:val="clear" w:color="000000" w:fill="BFBFBF"/>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100%</w:t>
            </w:r>
          </w:p>
        </w:tc>
        <w:tc>
          <w:tcPr>
            <w:tcW w:w="739" w:type="dxa"/>
            <w:tcBorders>
              <w:top w:val="nil"/>
              <w:left w:val="nil"/>
              <w:bottom w:val="nil"/>
              <w:right w:val="nil"/>
            </w:tcBorders>
            <w:shd w:val="clear" w:color="000000" w:fill="BFBFBF"/>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100%</w:t>
            </w:r>
          </w:p>
        </w:tc>
        <w:tc>
          <w:tcPr>
            <w:tcW w:w="790" w:type="dxa"/>
            <w:tcBorders>
              <w:top w:val="nil"/>
              <w:left w:val="nil"/>
              <w:bottom w:val="nil"/>
              <w:right w:val="nil"/>
            </w:tcBorders>
            <w:shd w:val="clear" w:color="000000" w:fill="BFBFBF"/>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100%</w:t>
            </w:r>
          </w:p>
        </w:tc>
        <w:tc>
          <w:tcPr>
            <w:tcW w:w="616" w:type="dxa"/>
            <w:tcBorders>
              <w:top w:val="nil"/>
              <w:left w:val="nil"/>
              <w:bottom w:val="nil"/>
              <w:right w:val="nil"/>
            </w:tcBorders>
            <w:shd w:val="clear" w:color="000000" w:fill="BFBFBF"/>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 </w:t>
            </w:r>
          </w:p>
        </w:tc>
        <w:tc>
          <w:tcPr>
            <w:tcW w:w="600" w:type="dxa"/>
            <w:tcBorders>
              <w:top w:val="nil"/>
              <w:left w:val="nil"/>
              <w:bottom w:val="nil"/>
              <w:right w:val="nil"/>
            </w:tcBorders>
            <w:shd w:val="clear" w:color="000000" w:fill="BFBFBF"/>
            <w:noWrap/>
            <w:vAlign w:val="bottom"/>
            <w:hideMark/>
          </w:tcPr>
          <w:p w:rsidR="002C6ECB" w:rsidRPr="008C4C42" w:rsidRDefault="002C6ECB" w:rsidP="003941BF">
            <w:pPr>
              <w:spacing w:after="0" w:line="240" w:lineRule="auto"/>
              <w:jc w:val="center"/>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 </w:t>
            </w:r>
          </w:p>
        </w:tc>
      </w:tr>
    </w:tbl>
    <w:p w:rsidR="003F1769" w:rsidRPr="008C4C42" w:rsidRDefault="003F1769" w:rsidP="00265527">
      <w:pPr>
        <w:pStyle w:val="Lgende"/>
        <w:spacing w:after="0"/>
        <w:jc w:val="center"/>
        <w:rPr>
          <w:lang w:val="en-US"/>
        </w:rPr>
      </w:pPr>
    </w:p>
    <w:p w:rsidR="003C155B" w:rsidRDefault="003C155B" w:rsidP="00482574">
      <w:pPr>
        <w:spacing w:after="0"/>
        <w:jc w:val="both"/>
        <w:rPr>
          <w:rFonts w:ascii="Times New Roman" w:hAnsi="Times New Roman" w:cs="Times New Roman"/>
          <w:lang w:val="en-US"/>
        </w:rPr>
      </w:pPr>
      <w:proofErr w:type="spellStart"/>
      <w:r>
        <w:rPr>
          <w:rFonts w:ascii="Times New Roman" w:hAnsi="Times New Roman" w:cs="Times New Roman"/>
          <w:lang w:val="en-US"/>
        </w:rPr>
        <w:t>W.Conn</w:t>
      </w:r>
      <w:proofErr w:type="spellEnd"/>
      <w:r>
        <w:rPr>
          <w:rFonts w:ascii="Times New Roman" w:hAnsi="Times New Roman" w:cs="Times New Roman"/>
          <w:lang w:val="en-US"/>
        </w:rPr>
        <w:t>. : percentage of speakers of that language connected to the Internet related to total speakers connected to the Internet</w:t>
      </w:r>
    </w:p>
    <w:p w:rsidR="003C155B" w:rsidRDefault="003C155B" w:rsidP="00482574">
      <w:pPr>
        <w:spacing w:after="0"/>
        <w:jc w:val="both"/>
        <w:rPr>
          <w:rFonts w:ascii="Times New Roman" w:hAnsi="Times New Roman" w:cs="Times New Roman"/>
          <w:lang w:val="en-US"/>
        </w:rPr>
      </w:pPr>
      <w:r>
        <w:rPr>
          <w:rFonts w:ascii="Times New Roman" w:hAnsi="Times New Roman" w:cs="Times New Roman"/>
          <w:lang w:val="en-US"/>
        </w:rPr>
        <w:t>W. Pop.   : percentage of speakers of that language related to the total world L1+L2 population</w:t>
      </w:r>
    </w:p>
    <w:p w:rsidR="003C155B" w:rsidRDefault="003C155B" w:rsidP="00482574">
      <w:pPr>
        <w:spacing w:after="0"/>
        <w:jc w:val="both"/>
        <w:rPr>
          <w:rFonts w:ascii="Times New Roman" w:hAnsi="Times New Roman" w:cs="Times New Roman"/>
          <w:lang w:val="en-US"/>
        </w:rPr>
      </w:pPr>
      <w:r>
        <w:rPr>
          <w:rFonts w:ascii="Times New Roman" w:hAnsi="Times New Roman" w:cs="Times New Roman"/>
          <w:lang w:val="en-US"/>
        </w:rPr>
        <w:t>L. Conn.  : percentage of L1+L2 speakers of that language who are connected to the Internet</w:t>
      </w:r>
    </w:p>
    <w:p w:rsidR="00D9780B" w:rsidRDefault="00482574" w:rsidP="00482574">
      <w:pPr>
        <w:spacing w:after="0"/>
        <w:jc w:val="both"/>
        <w:rPr>
          <w:rFonts w:ascii="Times New Roman" w:hAnsi="Times New Roman" w:cs="Times New Roman"/>
          <w:lang w:val="en-US"/>
        </w:rPr>
      </w:pPr>
      <w:r w:rsidRPr="008C4C42">
        <w:rPr>
          <w:rFonts w:ascii="Times New Roman" w:hAnsi="Times New Roman" w:cs="Times New Roman"/>
          <w:lang w:val="en-US"/>
        </w:rPr>
        <w:t xml:space="preserve">REST </w:t>
      </w:r>
      <w:r w:rsidR="003C155B">
        <w:rPr>
          <w:rFonts w:ascii="Times New Roman" w:hAnsi="Times New Roman" w:cs="Times New Roman"/>
          <w:lang w:val="en-US"/>
        </w:rPr>
        <w:t xml:space="preserve">     : </w:t>
      </w:r>
      <w:r w:rsidRPr="008C4C42">
        <w:rPr>
          <w:rFonts w:ascii="Times New Roman" w:hAnsi="Times New Roman" w:cs="Times New Roman"/>
          <w:lang w:val="en-US"/>
        </w:rPr>
        <w:t xml:space="preserve">represents the results for the full set of all languages ​​of the world except the 15 languages ​​listed in the table. </w:t>
      </w:r>
    </w:p>
    <w:p w:rsidR="00D9780B" w:rsidRDefault="00D9780B" w:rsidP="00482574">
      <w:pPr>
        <w:spacing w:after="0"/>
        <w:jc w:val="both"/>
        <w:rPr>
          <w:rFonts w:ascii="Times New Roman" w:hAnsi="Times New Roman" w:cs="Times New Roman"/>
          <w:lang w:val="en-US"/>
        </w:rPr>
      </w:pPr>
    </w:p>
    <w:p w:rsidR="00482574" w:rsidRDefault="00482574" w:rsidP="00482574">
      <w:pPr>
        <w:spacing w:after="0"/>
        <w:jc w:val="both"/>
        <w:rPr>
          <w:rFonts w:ascii="Times New Roman" w:hAnsi="Times New Roman" w:cs="Times New Roman"/>
          <w:lang w:val="en-US"/>
        </w:rPr>
      </w:pPr>
      <w:r w:rsidRPr="008C4C42">
        <w:rPr>
          <w:rFonts w:ascii="Times New Roman" w:hAnsi="Times New Roman" w:cs="Times New Roman"/>
          <w:lang w:val="en-US"/>
        </w:rPr>
        <w:t>It must remain clear that the ranking in terms of power favors the languages ​​that have the largest number of speakers.</w:t>
      </w:r>
      <w:r w:rsidR="00855EEC">
        <w:rPr>
          <w:rFonts w:ascii="Times New Roman" w:hAnsi="Times New Roman" w:cs="Times New Roman"/>
          <w:lang w:val="en-US"/>
        </w:rPr>
        <w:t xml:space="preserve"> The capacity and gradient macro-indicators offer results independently of the number of speakers.</w:t>
      </w:r>
    </w:p>
    <w:p w:rsidR="00855EEC" w:rsidRDefault="00855EEC" w:rsidP="00482574">
      <w:pPr>
        <w:spacing w:after="0"/>
        <w:jc w:val="both"/>
        <w:rPr>
          <w:rFonts w:ascii="Times New Roman" w:hAnsi="Times New Roman" w:cs="Times New Roman"/>
          <w:lang w:val="en-US"/>
        </w:rPr>
      </w:pPr>
    </w:p>
    <w:p w:rsidR="00855EEC" w:rsidRDefault="00855EEC" w:rsidP="00482574">
      <w:pPr>
        <w:spacing w:after="0"/>
        <w:jc w:val="both"/>
        <w:rPr>
          <w:rFonts w:ascii="Times New Roman" w:hAnsi="Times New Roman" w:cs="Times New Roman"/>
          <w:lang w:val="en-US"/>
        </w:rPr>
      </w:pPr>
      <w:r>
        <w:rPr>
          <w:rFonts w:ascii="Times New Roman" w:hAnsi="Times New Roman" w:cs="Times New Roman"/>
          <w:lang w:val="en-US"/>
        </w:rPr>
        <w:t xml:space="preserve">Reminder: </w:t>
      </w:r>
    </w:p>
    <w:p w:rsidR="00855EEC" w:rsidRDefault="00855EEC" w:rsidP="00482574">
      <w:pPr>
        <w:spacing w:after="0"/>
        <w:jc w:val="both"/>
        <w:rPr>
          <w:rFonts w:ascii="Times New Roman" w:hAnsi="Times New Roman" w:cs="Times New Roman"/>
          <w:lang w:val="en-US"/>
        </w:rPr>
      </w:pPr>
      <w:r w:rsidRPr="00C949CF">
        <w:rPr>
          <w:rFonts w:ascii="Times New Roman" w:hAnsi="Times New Roman" w:cs="Times New Roman"/>
          <w:b/>
          <w:lang w:val="en-US"/>
        </w:rPr>
        <w:t>Power</w:t>
      </w:r>
      <w:r>
        <w:rPr>
          <w:rStyle w:val="Appelnotedebasdep"/>
          <w:rFonts w:ascii="Times New Roman" w:hAnsi="Times New Roman" w:cs="Times New Roman"/>
          <w:lang w:val="en-US"/>
        </w:rPr>
        <w:footnoteReference w:id="26"/>
      </w:r>
      <w:r>
        <w:rPr>
          <w:rFonts w:ascii="Times New Roman" w:hAnsi="Times New Roman" w:cs="Times New Roman"/>
          <w:lang w:val="en-US"/>
        </w:rPr>
        <w:t xml:space="preserve"> has been defined as the mean of the 5 indicators.</w:t>
      </w:r>
    </w:p>
    <w:p w:rsidR="00855EEC" w:rsidRDefault="00855EEC" w:rsidP="00482574">
      <w:pPr>
        <w:spacing w:after="0"/>
        <w:jc w:val="both"/>
        <w:rPr>
          <w:rFonts w:ascii="Times New Roman" w:hAnsi="Times New Roman" w:cs="Times New Roman"/>
          <w:lang w:val="en-US"/>
        </w:rPr>
      </w:pPr>
      <w:r w:rsidRPr="00C949CF">
        <w:rPr>
          <w:rFonts w:ascii="Times New Roman" w:hAnsi="Times New Roman" w:cs="Times New Roman"/>
          <w:b/>
          <w:lang w:val="en-US"/>
        </w:rPr>
        <w:t>Capacity</w:t>
      </w:r>
      <w:r>
        <w:rPr>
          <w:rStyle w:val="Appelnotedebasdep"/>
          <w:rFonts w:ascii="Times New Roman" w:hAnsi="Times New Roman" w:cs="Times New Roman"/>
          <w:lang w:val="en-US"/>
        </w:rPr>
        <w:footnoteReference w:id="27"/>
      </w:r>
      <w:r>
        <w:rPr>
          <w:rFonts w:ascii="Times New Roman" w:hAnsi="Times New Roman" w:cs="Times New Roman"/>
          <w:lang w:val="en-US"/>
        </w:rPr>
        <w:t xml:space="preserve"> is the value of power divided by the % of L1+L2 speakers</w:t>
      </w:r>
    </w:p>
    <w:p w:rsidR="00855EEC" w:rsidRDefault="00855EEC" w:rsidP="00482574">
      <w:pPr>
        <w:spacing w:after="0"/>
        <w:jc w:val="both"/>
        <w:rPr>
          <w:rFonts w:ascii="Times New Roman" w:hAnsi="Times New Roman" w:cs="Times New Roman"/>
          <w:lang w:val="en-US"/>
        </w:rPr>
      </w:pPr>
      <w:r w:rsidRPr="00C949CF">
        <w:rPr>
          <w:rFonts w:ascii="Times New Roman" w:hAnsi="Times New Roman" w:cs="Times New Roman"/>
          <w:b/>
          <w:lang w:val="en-US"/>
        </w:rPr>
        <w:lastRenderedPageBreak/>
        <w:t>Gradient</w:t>
      </w:r>
      <w:r w:rsidR="008E3965">
        <w:rPr>
          <w:rStyle w:val="Appelnotedebasdep"/>
          <w:rFonts w:ascii="Times New Roman" w:hAnsi="Times New Roman" w:cs="Times New Roman"/>
          <w:lang w:val="en-US"/>
        </w:rPr>
        <w:footnoteReference w:id="28"/>
      </w:r>
      <w:r>
        <w:rPr>
          <w:rFonts w:ascii="Times New Roman" w:hAnsi="Times New Roman" w:cs="Times New Roman"/>
          <w:lang w:val="en-US"/>
        </w:rPr>
        <w:t xml:space="preserve"> is the value of power divided by the </w:t>
      </w:r>
      <w:r w:rsidR="00C949CF">
        <w:rPr>
          <w:rFonts w:ascii="Times New Roman" w:hAnsi="Times New Roman" w:cs="Times New Roman"/>
          <w:lang w:val="en-US"/>
        </w:rPr>
        <w:t>%</w:t>
      </w:r>
      <w:r>
        <w:rPr>
          <w:rFonts w:ascii="Times New Roman" w:hAnsi="Times New Roman" w:cs="Times New Roman"/>
          <w:lang w:val="en-US"/>
        </w:rPr>
        <w:t xml:space="preserve"> of connected L1+L2 speakers</w:t>
      </w:r>
      <w:r w:rsidR="00D9780B">
        <w:rPr>
          <w:rFonts w:ascii="Times New Roman" w:hAnsi="Times New Roman" w:cs="Times New Roman"/>
          <w:lang w:val="en-US"/>
        </w:rPr>
        <w:t>.</w:t>
      </w:r>
    </w:p>
    <w:p w:rsidR="00855EEC" w:rsidRDefault="00855EEC" w:rsidP="00482574">
      <w:pPr>
        <w:spacing w:after="0"/>
        <w:jc w:val="both"/>
        <w:rPr>
          <w:rFonts w:ascii="Times New Roman" w:hAnsi="Times New Roman" w:cs="Times New Roman"/>
          <w:lang w:val="en-US"/>
        </w:rPr>
      </w:pPr>
    </w:p>
    <w:p w:rsidR="005D4EDE" w:rsidRDefault="00660234" w:rsidP="007C717F">
      <w:pPr>
        <w:spacing w:after="0"/>
        <w:jc w:val="both"/>
        <w:rPr>
          <w:rFonts w:ascii="Times New Roman" w:hAnsi="Times New Roman" w:cs="Times New Roman"/>
          <w:lang w:val="en-US"/>
        </w:rPr>
      </w:pPr>
      <w:r>
        <w:rPr>
          <w:rFonts w:ascii="Times New Roman" w:hAnsi="Times New Roman" w:cs="Times New Roman"/>
          <w:lang w:val="en-US"/>
        </w:rPr>
        <w:t xml:space="preserve">The following table </w:t>
      </w:r>
      <w:r w:rsidR="00D9780B">
        <w:rPr>
          <w:rFonts w:ascii="Times New Roman" w:hAnsi="Times New Roman" w:cs="Times New Roman"/>
          <w:lang w:val="en-US"/>
        </w:rPr>
        <w:t>is sorted by</w:t>
      </w:r>
      <w:r>
        <w:rPr>
          <w:rFonts w:ascii="Times New Roman" w:hAnsi="Times New Roman" w:cs="Times New Roman"/>
          <w:lang w:val="en-US"/>
        </w:rPr>
        <w:t xml:space="preserve"> connected languages</w:t>
      </w:r>
      <w:r w:rsidR="00D9780B">
        <w:rPr>
          <w:rFonts w:ascii="Times New Roman" w:hAnsi="Times New Roman" w:cs="Times New Roman"/>
          <w:lang w:val="en-US"/>
        </w:rPr>
        <w:t>, the most connected</w:t>
      </w:r>
      <w:r>
        <w:rPr>
          <w:rFonts w:ascii="Times New Roman" w:hAnsi="Times New Roman" w:cs="Times New Roman"/>
          <w:lang w:val="en-US"/>
        </w:rPr>
        <w:t xml:space="preserve"> first.</w:t>
      </w:r>
    </w:p>
    <w:p w:rsidR="00660234" w:rsidRPr="008C4C42" w:rsidRDefault="00660234" w:rsidP="007C717F">
      <w:pPr>
        <w:spacing w:after="0"/>
        <w:jc w:val="both"/>
        <w:rPr>
          <w:rFonts w:ascii="Times New Roman" w:hAnsi="Times New Roman" w:cs="Times New Roman"/>
          <w:lang w:val="en-US"/>
        </w:rPr>
      </w:pPr>
    </w:p>
    <w:p w:rsidR="00E129F6" w:rsidRPr="006A2E85" w:rsidRDefault="00C7560B" w:rsidP="00C7560B">
      <w:pPr>
        <w:pStyle w:val="Lgende"/>
        <w:spacing w:after="0"/>
        <w:jc w:val="center"/>
        <w:rPr>
          <w:rFonts w:ascii="Times New Roman" w:hAnsi="Times New Roman" w:cs="Times New Roman"/>
          <w:lang w:val="en-US"/>
        </w:rPr>
      </w:pPr>
      <w:bookmarkStart w:id="22" w:name="_Toc79171801"/>
      <w:r w:rsidRPr="006A2E85">
        <w:rPr>
          <w:rFonts w:ascii="Times New Roman" w:hAnsi="Times New Roman" w:cs="Times New Roman"/>
          <w:lang w:val="en-US"/>
        </w:rPr>
        <w:t>T</w:t>
      </w:r>
      <w:r w:rsidR="006A2E85">
        <w:rPr>
          <w:rFonts w:ascii="Times New Roman" w:hAnsi="Times New Roman" w:cs="Times New Roman"/>
          <w:lang w:val="en-US"/>
        </w:rPr>
        <w:t>able</w:t>
      </w:r>
      <w:r w:rsidRPr="006A2E85">
        <w:rPr>
          <w:rFonts w:ascii="Times New Roman" w:hAnsi="Times New Roman" w:cs="Times New Roman"/>
          <w:lang w:val="en-US"/>
        </w:rPr>
        <w:t xml:space="preserve"> </w:t>
      </w:r>
      <w:r w:rsidR="00C22DE1" w:rsidRPr="006A2E85">
        <w:rPr>
          <w:rFonts w:ascii="Times New Roman" w:hAnsi="Times New Roman" w:cs="Times New Roman"/>
          <w:lang w:val="en-US"/>
        </w:rPr>
        <w:fldChar w:fldCharType="begin"/>
      </w:r>
      <w:r w:rsidR="003D7CBD" w:rsidRPr="006A2E85">
        <w:rPr>
          <w:rFonts w:ascii="Times New Roman" w:hAnsi="Times New Roman" w:cs="Times New Roman"/>
          <w:lang w:val="en-US"/>
        </w:rPr>
        <w:instrText xml:space="preserve"> SEQ TABLE \* ARABIC </w:instrText>
      </w:r>
      <w:r w:rsidR="00C22DE1" w:rsidRPr="006A2E85">
        <w:rPr>
          <w:rFonts w:ascii="Times New Roman" w:hAnsi="Times New Roman" w:cs="Times New Roman"/>
          <w:lang w:val="en-US"/>
        </w:rPr>
        <w:fldChar w:fldCharType="separate"/>
      </w:r>
      <w:r w:rsidR="00545801">
        <w:rPr>
          <w:rFonts w:ascii="Times New Roman" w:hAnsi="Times New Roman" w:cs="Times New Roman"/>
          <w:noProof/>
          <w:lang w:val="en-US"/>
        </w:rPr>
        <w:t>7</w:t>
      </w:r>
      <w:r w:rsidR="00C22DE1" w:rsidRPr="006A2E85">
        <w:rPr>
          <w:rFonts w:ascii="Times New Roman" w:hAnsi="Times New Roman" w:cs="Times New Roman"/>
          <w:lang w:val="en-US"/>
        </w:rPr>
        <w:fldChar w:fldCharType="end"/>
      </w:r>
      <w:r w:rsidR="00F40D2F" w:rsidRPr="006A2E85">
        <w:rPr>
          <w:rFonts w:ascii="Times New Roman" w:hAnsi="Times New Roman" w:cs="Times New Roman"/>
          <w:lang w:val="en-US"/>
        </w:rPr>
        <w:t xml:space="preserve"> : </w:t>
      </w:r>
      <w:r w:rsidR="00C66A3A" w:rsidRPr="006A2E85">
        <w:rPr>
          <w:rFonts w:ascii="Times New Roman" w:hAnsi="Times New Roman" w:cs="Times New Roman"/>
          <w:lang w:val="en-US"/>
        </w:rPr>
        <w:t xml:space="preserve">Languages </w:t>
      </w:r>
      <w:r w:rsidR="003941BF" w:rsidRPr="006A2E85">
        <w:rPr>
          <w:rFonts w:ascii="Times New Roman" w:hAnsi="Times New Roman" w:cs="Times New Roman"/>
          <w:lang w:val="en-US"/>
        </w:rPr>
        <w:t>sor</w:t>
      </w:r>
      <w:r w:rsidR="00F40D2F" w:rsidRPr="006A2E85">
        <w:rPr>
          <w:rFonts w:ascii="Times New Roman" w:hAnsi="Times New Roman" w:cs="Times New Roman"/>
          <w:lang w:val="en-US"/>
        </w:rPr>
        <w:t>ted by</w:t>
      </w:r>
      <w:r w:rsidR="00AE4952" w:rsidRPr="006A2E85">
        <w:rPr>
          <w:rFonts w:ascii="Times New Roman" w:hAnsi="Times New Roman" w:cs="Times New Roman"/>
          <w:lang w:val="en-US"/>
        </w:rPr>
        <w:t xml:space="preserve"> percentage of </w:t>
      </w:r>
      <w:r w:rsidR="00A4642D" w:rsidRPr="006A2E85">
        <w:rPr>
          <w:rFonts w:ascii="Times New Roman" w:hAnsi="Times New Roman" w:cs="Times New Roman"/>
          <w:lang w:val="en-US"/>
        </w:rPr>
        <w:t>people connected</w:t>
      </w:r>
      <w:bookmarkEnd w:id="22"/>
    </w:p>
    <w:tbl>
      <w:tblPr>
        <w:tblW w:w="5880" w:type="dxa"/>
        <w:jc w:val="center"/>
        <w:tblCellMar>
          <w:left w:w="70" w:type="dxa"/>
          <w:right w:w="70" w:type="dxa"/>
        </w:tblCellMar>
        <w:tblLook w:val="04A0" w:firstRow="1" w:lastRow="0" w:firstColumn="1" w:lastColumn="0" w:noHBand="0" w:noVBand="1"/>
      </w:tblPr>
      <w:tblGrid>
        <w:gridCol w:w="2280"/>
        <w:gridCol w:w="1200"/>
        <w:gridCol w:w="1200"/>
        <w:gridCol w:w="1200"/>
      </w:tblGrid>
      <w:tr w:rsidR="00482574" w:rsidRPr="008C4C42" w:rsidTr="00482574">
        <w:trPr>
          <w:trHeight w:val="290"/>
          <w:jc w:val="center"/>
        </w:trPr>
        <w:tc>
          <w:tcPr>
            <w:tcW w:w="2280" w:type="dxa"/>
            <w:tcBorders>
              <w:top w:val="nil"/>
              <w:left w:val="nil"/>
              <w:bottom w:val="nil"/>
              <w:right w:val="nil"/>
            </w:tcBorders>
            <w:shd w:val="clear" w:color="000000" w:fill="F2F2F2"/>
            <w:noWrap/>
            <w:vAlign w:val="bottom"/>
            <w:hideMark/>
          </w:tcPr>
          <w:p w:rsidR="00482574" w:rsidRPr="008C4C42" w:rsidRDefault="00482574" w:rsidP="003941BF">
            <w:pPr>
              <w:spacing w:after="0" w:line="240" w:lineRule="auto"/>
              <w:jc w:val="center"/>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INTERNAUT SORT</w:t>
            </w:r>
          </w:p>
        </w:tc>
        <w:tc>
          <w:tcPr>
            <w:tcW w:w="1200" w:type="dxa"/>
            <w:tcBorders>
              <w:top w:val="nil"/>
              <w:left w:val="nil"/>
              <w:bottom w:val="nil"/>
              <w:right w:val="nil"/>
            </w:tcBorders>
            <w:shd w:val="clear" w:color="000000" w:fill="E7E6E6"/>
            <w:noWrap/>
            <w:vAlign w:val="bottom"/>
            <w:hideMark/>
          </w:tcPr>
          <w:p w:rsidR="00482574" w:rsidRPr="008C4C42" w:rsidRDefault="00482574" w:rsidP="003941BF">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Internauts</w:t>
            </w:r>
          </w:p>
        </w:tc>
        <w:tc>
          <w:tcPr>
            <w:tcW w:w="1200" w:type="dxa"/>
            <w:tcBorders>
              <w:top w:val="nil"/>
              <w:left w:val="nil"/>
              <w:bottom w:val="nil"/>
              <w:right w:val="nil"/>
            </w:tcBorders>
            <w:shd w:val="clear" w:color="000000" w:fill="E7E6E6"/>
            <w:noWrap/>
            <w:vAlign w:val="bottom"/>
            <w:hideMark/>
          </w:tcPr>
          <w:p w:rsidR="00482574" w:rsidRPr="008C4C42" w:rsidRDefault="00482574" w:rsidP="003941BF">
            <w:pPr>
              <w:spacing w:after="0" w:line="240" w:lineRule="auto"/>
              <w:jc w:val="center"/>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Capacity</w:t>
            </w:r>
          </w:p>
        </w:tc>
        <w:tc>
          <w:tcPr>
            <w:tcW w:w="1200" w:type="dxa"/>
            <w:tcBorders>
              <w:top w:val="nil"/>
              <w:left w:val="nil"/>
              <w:bottom w:val="nil"/>
              <w:right w:val="nil"/>
            </w:tcBorders>
            <w:shd w:val="clear" w:color="000000" w:fill="F2F2F2"/>
            <w:noWrap/>
            <w:vAlign w:val="bottom"/>
            <w:hideMark/>
          </w:tcPr>
          <w:p w:rsidR="00482574" w:rsidRPr="008C4C42" w:rsidRDefault="00482574" w:rsidP="003941BF">
            <w:pPr>
              <w:spacing w:after="0" w:line="240" w:lineRule="auto"/>
              <w:jc w:val="center"/>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Gradient</w:t>
            </w:r>
          </w:p>
        </w:tc>
      </w:tr>
      <w:tr w:rsidR="00482574" w:rsidRPr="008C4C4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Danish</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97,82%</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2,19</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1,22</w:t>
            </w:r>
          </w:p>
        </w:tc>
      </w:tr>
      <w:tr w:rsidR="00482574" w:rsidRPr="008C4C4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Swedish</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93,49%</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2,61</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1,53</w:t>
            </w:r>
          </w:p>
        </w:tc>
      </w:tr>
      <w:tr w:rsidR="00482574" w:rsidRPr="008C4C4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Japanese</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92,62%</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2,07</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1,22</w:t>
            </w:r>
          </w:p>
        </w:tc>
      </w:tr>
      <w:tr w:rsidR="00482574" w:rsidRPr="008C4C4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Dutch</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92,02%</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2,26</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1,34</w:t>
            </w:r>
          </w:p>
        </w:tc>
      </w:tr>
      <w:tr w:rsidR="00482574" w:rsidRPr="008C4C4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German, Swiss</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91,56%</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1,21</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0,72</w:t>
            </w:r>
          </w:p>
        </w:tc>
      </w:tr>
      <w:tr w:rsidR="00482574" w:rsidRPr="008C4C4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West Flemish</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90,43%</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1,12</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0,68</w:t>
            </w:r>
          </w:p>
        </w:tc>
      </w:tr>
      <w:tr w:rsidR="00482574" w:rsidRPr="008C4C4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Finnish</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89,67%</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3,42</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2,09</w:t>
            </w:r>
          </w:p>
        </w:tc>
      </w:tr>
      <w:tr w:rsidR="00482574" w:rsidRPr="008C4C4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Bavarian</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87,68%</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0,97</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0,61</w:t>
            </w:r>
          </w:p>
        </w:tc>
      </w:tr>
      <w:tr w:rsidR="00482574" w:rsidRPr="008C4C4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German</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87,65%</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2,19</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1,37</w:t>
            </w:r>
          </w:p>
        </w:tc>
      </w:tr>
      <w:tr w:rsidR="00482574" w:rsidRPr="008C4C4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Hebrew</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85,46%</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5,24</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3,35</w:t>
            </w:r>
          </w:p>
        </w:tc>
      </w:tr>
      <w:tr w:rsidR="00482574" w:rsidRPr="008C4C4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Slovak</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82,47%</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1,30</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0,86</w:t>
            </w:r>
          </w:p>
        </w:tc>
      </w:tr>
      <w:tr w:rsidR="00482574" w:rsidRPr="008C4C4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Belarusian</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82,27%</w:t>
            </w:r>
          </w:p>
        </w:tc>
        <w:tc>
          <w:tcPr>
            <w:tcW w:w="1200" w:type="dxa"/>
            <w:tcBorders>
              <w:top w:val="nil"/>
              <w:left w:val="nil"/>
              <w:bottom w:val="nil"/>
              <w:right w:val="nil"/>
            </w:tcBorders>
            <w:shd w:val="clear" w:color="000000" w:fill="FFFFFF"/>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1,00</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0,66</w:t>
            </w:r>
          </w:p>
        </w:tc>
      </w:tr>
      <w:tr w:rsidR="00482574" w:rsidRPr="008C4C4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Czech</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81,37%</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1,70</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1,14</w:t>
            </w:r>
          </w:p>
        </w:tc>
      </w:tr>
      <w:tr w:rsidR="00482574" w:rsidRPr="008C4C4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Polish</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81,17%</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1,88</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1,26</w:t>
            </w:r>
          </w:p>
        </w:tc>
      </w:tr>
      <w:tr w:rsidR="00482574" w:rsidRPr="008C4C4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Hungarian</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79,92%</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1,79</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1,22</w:t>
            </w:r>
          </w:p>
        </w:tc>
      </w:tr>
      <w:tr w:rsidR="00482574" w:rsidRPr="008C4C4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Tatar</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78,05%</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0,87</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0,61</w:t>
            </w:r>
          </w:p>
        </w:tc>
      </w:tr>
      <w:tr w:rsidR="00482574" w:rsidRPr="008C4C4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Turkish</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77,98%</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1,46</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1,02</w:t>
            </w:r>
          </w:p>
        </w:tc>
      </w:tr>
      <w:tr w:rsidR="00482574" w:rsidRPr="008C4C4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rPr>
                <w:rFonts w:ascii="Calibri" w:eastAsia="Times New Roman" w:hAnsi="Calibri" w:cs="Calibri"/>
                <w:b/>
                <w:bCs/>
                <w:i/>
                <w:iCs/>
                <w:color w:val="000000"/>
                <w:lang w:val="en-US" w:eastAsia="es-ES"/>
              </w:rPr>
            </w:pPr>
            <w:r w:rsidRPr="008C4C42">
              <w:rPr>
                <w:rFonts w:ascii="Calibri" w:eastAsia="Times New Roman" w:hAnsi="Calibri" w:cs="Calibri"/>
                <w:b/>
                <w:bCs/>
                <w:i/>
                <w:iCs/>
                <w:color w:val="000000"/>
                <w:lang w:val="en-US" w:eastAsia="es-ES"/>
              </w:rPr>
              <w:t>Serbo-Croatian</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77,78%</w:t>
            </w:r>
          </w:p>
        </w:tc>
        <w:tc>
          <w:tcPr>
            <w:tcW w:w="1200" w:type="dxa"/>
            <w:tcBorders>
              <w:top w:val="nil"/>
              <w:left w:val="nil"/>
              <w:bottom w:val="nil"/>
              <w:right w:val="nil"/>
            </w:tcBorders>
            <w:shd w:val="clear" w:color="000000" w:fill="FFFFFF"/>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3,14</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2,21</w:t>
            </w:r>
          </w:p>
        </w:tc>
      </w:tr>
      <w:tr w:rsidR="00482574" w:rsidRPr="008C4C4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Greek</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77,71%</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1,75</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1,23</w:t>
            </w:r>
          </w:p>
        </w:tc>
      </w:tr>
      <w:tr w:rsidR="00482574" w:rsidRPr="008C4C4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Russian</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77,20%</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1,25</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0,88</w:t>
            </w:r>
          </w:p>
        </w:tc>
      </w:tr>
      <w:tr w:rsidR="00482574" w:rsidRPr="008C4C4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Kazakh</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76,98%</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0,90</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0,64</w:t>
            </w:r>
          </w:p>
        </w:tc>
      </w:tr>
      <w:tr w:rsidR="00482574" w:rsidRPr="008C4C4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Romanian</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75,66%</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1,18</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0,86</w:t>
            </w:r>
          </w:p>
        </w:tc>
      </w:tr>
      <w:tr w:rsidR="00482574" w:rsidRPr="008C4C4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Italian</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75,65%</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2,09</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1,51</w:t>
            </w:r>
          </w:p>
        </w:tc>
      </w:tr>
      <w:tr w:rsidR="00482574" w:rsidRPr="008C4C4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rPr>
                <w:rFonts w:ascii="Calibri" w:eastAsia="Times New Roman" w:hAnsi="Calibri" w:cs="Calibri"/>
                <w:b/>
                <w:bCs/>
                <w:i/>
                <w:iCs/>
                <w:color w:val="000000"/>
                <w:lang w:val="en-US" w:eastAsia="es-ES"/>
              </w:rPr>
            </w:pPr>
            <w:r w:rsidRPr="008C4C42">
              <w:rPr>
                <w:rFonts w:ascii="Calibri" w:eastAsia="Times New Roman" w:hAnsi="Calibri" w:cs="Calibri"/>
                <w:b/>
                <w:bCs/>
                <w:i/>
                <w:iCs/>
                <w:color w:val="000000"/>
                <w:lang w:val="en-US" w:eastAsia="es-ES"/>
              </w:rPr>
              <w:t>Albanian</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75,48%</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1,12</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0,81</w:t>
            </w:r>
          </w:p>
        </w:tc>
      </w:tr>
      <w:tr w:rsidR="00482574" w:rsidRPr="008C4C4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rPr>
                <w:rFonts w:ascii="Calibri" w:eastAsia="Times New Roman" w:hAnsi="Calibri" w:cs="Calibri"/>
                <w:b/>
                <w:bCs/>
                <w:i/>
                <w:iCs/>
                <w:color w:val="000000"/>
                <w:lang w:val="en-US" w:eastAsia="es-ES"/>
              </w:rPr>
            </w:pPr>
            <w:r w:rsidRPr="008C4C42">
              <w:rPr>
                <w:rFonts w:ascii="Calibri" w:eastAsia="Times New Roman" w:hAnsi="Calibri" w:cs="Calibri"/>
                <w:b/>
                <w:bCs/>
                <w:i/>
                <w:iCs/>
                <w:color w:val="000000"/>
                <w:lang w:val="en-US" w:eastAsia="es-ES"/>
              </w:rPr>
              <w:t>Azerbaijani</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74,76%</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0,94</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0,69</w:t>
            </w:r>
          </w:p>
        </w:tc>
      </w:tr>
      <w:tr w:rsidR="00482574" w:rsidRPr="008C4C4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Napoletano-Calabrese</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74,39%</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0,84</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0,62</w:t>
            </w:r>
          </w:p>
        </w:tc>
      </w:tr>
      <w:tr w:rsidR="00482574" w:rsidRPr="008C4C4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Spanish</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73,08%</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1,67</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1,25</w:t>
            </w:r>
          </w:p>
        </w:tc>
      </w:tr>
      <w:tr w:rsidR="00482574" w:rsidRPr="008C4C4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rPr>
                <w:rFonts w:ascii="Calibri" w:eastAsia="Times New Roman" w:hAnsi="Calibri" w:cs="Calibri"/>
                <w:b/>
                <w:bCs/>
                <w:i/>
                <w:iCs/>
                <w:color w:val="000000"/>
                <w:lang w:val="en-US" w:eastAsia="es-ES"/>
              </w:rPr>
            </w:pPr>
            <w:r w:rsidRPr="008C4C42">
              <w:rPr>
                <w:rFonts w:ascii="Calibri" w:eastAsia="Times New Roman" w:hAnsi="Calibri" w:cs="Calibri"/>
                <w:b/>
                <w:bCs/>
                <w:i/>
                <w:iCs/>
                <w:color w:val="000000"/>
                <w:lang w:val="en-US" w:eastAsia="es-ES"/>
              </w:rPr>
              <w:t>Kurdish Macro</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73,02%</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0,89</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0,67</w:t>
            </w:r>
          </w:p>
        </w:tc>
      </w:tr>
      <w:tr w:rsidR="00482574" w:rsidRPr="008C4C4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Bulgarian</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70,34%</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1,18</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0,92</w:t>
            </w:r>
          </w:p>
        </w:tc>
      </w:tr>
      <w:tr w:rsidR="00482574" w:rsidRPr="008C4C4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Armenian</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69,86%</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1,41</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1,11</w:t>
            </w:r>
          </w:p>
        </w:tc>
      </w:tr>
      <w:tr w:rsidR="00482574" w:rsidRPr="008C4C4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Vietnamese</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69,04%</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1,07</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0,85</w:t>
            </w:r>
          </w:p>
        </w:tc>
      </w:tr>
      <w:tr w:rsidR="00482574" w:rsidRPr="008C4C42" w:rsidTr="00482574">
        <w:trPr>
          <w:trHeight w:val="290"/>
          <w:jc w:val="center"/>
        </w:trPr>
        <w:tc>
          <w:tcPr>
            <w:tcW w:w="228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rPr>
                <w:rFonts w:ascii="Calibri" w:eastAsia="Times New Roman" w:hAnsi="Calibri" w:cs="Calibri"/>
                <w:b/>
                <w:bCs/>
                <w:i/>
                <w:iCs/>
                <w:color w:val="000000"/>
                <w:lang w:val="en-US" w:eastAsia="es-ES"/>
              </w:rPr>
            </w:pPr>
            <w:r w:rsidRPr="008C4C42">
              <w:rPr>
                <w:rFonts w:ascii="Calibri" w:eastAsia="Times New Roman" w:hAnsi="Calibri" w:cs="Calibri"/>
                <w:b/>
                <w:bCs/>
                <w:i/>
                <w:iCs/>
                <w:color w:val="000000"/>
                <w:lang w:val="en-US" w:eastAsia="es-ES"/>
              </w:rPr>
              <w:t>Guaraní</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68,83%</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0,64</w:t>
            </w:r>
          </w:p>
        </w:tc>
        <w:tc>
          <w:tcPr>
            <w:tcW w:w="1200" w:type="dxa"/>
            <w:tcBorders>
              <w:top w:val="nil"/>
              <w:left w:val="nil"/>
              <w:bottom w:val="nil"/>
              <w:right w:val="nil"/>
            </w:tcBorders>
            <w:shd w:val="clear" w:color="auto" w:fill="auto"/>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0,51</w:t>
            </w:r>
          </w:p>
        </w:tc>
      </w:tr>
      <w:tr w:rsidR="00482574" w:rsidRPr="008C4C42" w:rsidTr="00482574">
        <w:trPr>
          <w:trHeight w:val="290"/>
          <w:jc w:val="center"/>
        </w:trPr>
        <w:tc>
          <w:tcPr>
            <w:tcW w:w="2280" w:type="dxa"/>
            <w:tcBorders>
              <w:top w:val="nil"/>
              <w:left w:val="nil"/>
              <w:bottom w:val="nil"/>
              <w:right w:val="nil"/>
            </w:tcBorders>
            <w:shd w:val="clear" w:color="auto" w:fill="FFFFFF" w:themeFill="background1"/>
            <w:noWrap/>
            <w:vAlign w:val="bottom"/>
            <w:hideMark/>
          </w:tcPr>
          <w:p w:rsidR="00482574" w:rsidRPr="008C4C42" w:rsidRDefault="00482574" w:rsidP="003941BF">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Portuguese</w:t>
            </w:r>
          </w:p>
        </w:tc>
        <w:tc>
          <w:tcPr>
            <w:tcW w:w="1200" w:type="dxa"/>
            <w:tcBorders>
              <w:top w:val="nil"/>
              <w:left w:val="nil"/>
              <w:bottom w:val="nil"/>
              <w:right w:val="nil"/>
            </w:tcBorders>
            <w:shd w:val="clear" w:color="auto" w:fill="FFFFFF" w:themeFill="background1"/>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67,16%</w:t>
            </w:r>
          </w:p>
        </w:tc>
        <w:tc>
          <w:tcPr>
            <w:tcW w:w="1200" w:type="dxa"/>
            <w:tcBorders>
              <w:top w:val="nil"/>
              <w:left w:val="nil"/>
              <w:bottom w:val="nil"/>
              <w:right w:val="nil"/>
            </w:tcBorders>
            <w:shd w:val="clear" w:color="auto" w:fill="FFFFFF" w:themeFill="background1"/>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1,35</w:t>
            </w:r>
          </w:p>
        </w:tc>
        <w:tc>
          <w:tcPr>
            <w:tcW w:w="1200" w:type="dxa"/>
            <w:tcBorders>
              <w:top w:val="nil"/>
              <w:left w:val="nil"/>
              <w:bottom w:val="nil"/>
              <w:right w:val="nil"/>
            </w:tcBorders>
            <w:shd w:val="clear" w:color="auto" w:fill="FFFFFF" w:themeFill="background1"/>
            <w:noWrap/>
            <w:vAlign w:val="bottom"/>
            <w:hideMark/>
          </w:tcPr>
          <w:p w:rsidR="00482574" w:rsidRPr="008C4C42" w:rsidRDefault="00482574" w:rsidP="003941BF">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1,10</w:t>
            </w:r>
          </w:p>
        </w:tc>
      </w:tr>
    </w:tbl>
    <w:p w:rsidR="00CE6949" w:rsidRPr="008C4C42" w:rsidRDefault="00CE6949" w:rsidP="00DD2D54">
      <w:pPr>
        <w:spacing w:after="0"/>
        <w:jc w:val="both"/>
        <w:rPr>
          <w:rFonts w:ascii="Times New Roman" w:hAnsi="Times New Roman" w:cs="Times New Roman"/>
          <w:lang w:val="en-US"/>
        </w:rPr>
      </w:pPr>
    </w:p>
    <w:p w:rsidR="001B4FC8" w:rsidRDefault="00660234" w:rsidP="000E156E">
      <w:pPr>
        <w:spacing w:after="0"/>
        <w:jc w:val="both"/>
        <w:rPr>
          <w:rFonts w:ascii="Times New Roman" w:hAnsi="Times New Roman" w:cs="Times New Roman"/>
          <w:lang w:val="en-US"/>
        </w:rPr>
      </w:pPr>
      <w:r>
        <w:rPr>
          <w:rFonts w:ascii="Times New Roman" w:hAnsi="Times New Roman" w:cs="Times New Roman"/>
          <w:lang w:val="en-US"/>
        </w:rPr>
        <w:t xml:space="preserve">The </w:t>
      </w:r>
      <w:r w:rsidR="00D9780B">
        <w:rPr>
          <w:rFonts w:ascii="Times New Roman" w:hAnsi="Times New Roman" w:cs="Times New Roman"/>
          <w:lang w:val="en-US"/>
        </w:rPr>
        <w:t>following</w:t>
      </w:r>
      <w:r>
        <w:rPr>
          <w:rFonts w:ascii="Times New Roman" w:hAnsi="Times New Roman" w:cs="Times New Roman"/>
          <w:lang w:val="en-US"/>
        </w:rPr>
        <w:t xml:space="preserve"> table is sorted by capacity.</w:t>
      </w:r>
    </w:p>
    <w:p w:rsidR="00D9780B" w:rsidRDefault="00D9780B" w:rsidP="000E156E">
      <w:pPr>
        <w:spacing w:after="0"/>
        <w:jc w:val="both"/>
        <w:rPr>
          <w:rFonts w:ascii="Times New Roman" w:hAnsi="Times New Roman" w:cs="Times New Roman"/>
          <w:lang w:val="en-US"/>
        </w:rPr>
      </w:pPr>
    </w:p>
    <w:p w:rsidR="00D9780B" w:rsidRDefault="00D9780B" w:rsidP="000E156E">
      <w:pPr>
        <w:spacing w:after="0"/>
        <w:jc w:val="both"/>
        <w:rPr>
          <w:rFonts w:ascii="Times New Roman" w:hAnsi="Times New Roman" w:cs="Times New Roman"/>
          <w:lang w:val="en-US"/>
        </w:rPr>
      </w:pPr>
    </w:p>
    <w:p w:rsidR="00D9780B" w:rsidRDefault="00D9780B" w:rsidP="000E156E">
      <w:pPr>
        <w:spacing w:after="0"/>
        <w:jc w:val="both"/>
        <w:rPr>
          <w:rFonts w:ascii="Times New Roman" w:hAnsi="Times New Roman" w:cs="Times New Roman"/>
          <w:lang w:val="en-US"/>
        </w:rPr>
      </w:pPr>
    </w:p>
    <w:p w:rsidR="00D9780B" w:rsidRDefault="00D9780B" w:rsidP="000E156E">
      <w:pPr>
        <w:spacing w:after="0"/>
        <w:jc w:val="both"/>
        <w:rPr>
          <w:rFonts w:ascii="Times New Roman" w:hAnsi="Times New Roman" w:cs="Times New Roman"/>
          <w:lang w:val="en-US"/>
        </w:rPr>
      </w:pPr>
    </w:p>
    <w:p w:rsidR="001B4FC8" w:rsidRDefault="001B4FC8" w:rsidP="000E156E">
      <w:pPr>
        <w:spacing w:after="0"/>
        <w:jc w:val="both"/>
        <w:rPr>
          <w:rFonts w:ascii="Times New Roman" w:hAnsi="Times New Roman" w:cs="Times New Roman"/>
          <w:lang w:val="en-US"/>
        </w:rPr>
      </w:pPr>
    </w:p>
    <w:p w:rsidR="001B4FC8" w:rsidRPr="006A2E85" w:rsidRDefault="001B4FC8" w:rsidP="001B4FC8">
      <w:pPr>
        <w:pStyle w:val="Lgende"/>
        <w:spacing w:after="0"/>
        <w:jc w:val="center"/>
        <w:rPr>
          <w:rFonts w:ascii="Times New Roman" w:hAnsi="Times New Roman" w:cs="Times New Roman"/>
          <w:lang w:val="en-US"/>
        </w:rPr>
      </w:pPr>
      <w:bookmarkStart w:id="23" w:name="_Toc79171802"/>
      <w:r w:rsidRPr="006A2E85">
        <w:rPr>
          <w:rFonts w:ascii="Times New Roman" w:hAnsi="Times New Roman" w:cs="Times New Roman"/>
          <w:lang w:val="en-US"/>
        </w:rPr>
        <w:t>T</w:t>
      </w:r>
      <w:r w:rsidR="006A2E85" w:rsidRPr="006A2E85">
        <w:rPr>
          <w:rFonts w:ascii="Times New Roman" w:hAnsi="Times New Roman" w:cs="Times New Roman"/>
          <w:lang w:val="en-US"/>
        </w:rPr>
        <w:t>able</w:t>
      </w:r>
      <w:r w:rsidRPr="006A2E85">
        <w:rPr>
          <w:rFonts w:ascii="Times New Roman" w:hAnsi="Times New Roman" w:cs="Times New Roman"/>
          <w:lang w:val="en-US"/>
        </w:rPr>
        <w:t xml:space="preserve"> </w:t>
      </w:r>
      <w:r w:rsidRPr="006A2E85">
        <w:rPr>
          <w:rFonts w:ascii="Times New Roman" w:hAnsi="Times New Roman" w:cs="Times New Roman"/>
          <w:lang w:val="en-US"/>
        </w:rPr>
        <w:fldChar w:fldCharType="begin"/>
      </w:r>
      <w:r w:rsidRPr="006A2E85">
        <w:rPr>
          <w:rFonts w:ascii="Times New Roman" w:hAnsi="Times New Roman" w:cs="Times New Roman"/>
          <w:lang w:val="en-US"/>
        </w:rPr>
        <w:instrText xml:space="preserve"> SEQ TABLE \* ARABIC </w:instrText>
      </w:r>
      <w:r w:rsidRPr="006A2E85">
        <w:rPr>
          <w:rFonts w:ascii="Times New Roman" w:hAnsi="Times New Roman" w:cs="Times New Roman"/>
          <w:lang w:val="en-US"/>
        </w:rPr>
        <w:fldChar w:fldCharType="separate"/>
      </w:r>
      <w:r w:rsidR="00545801">
        <w:rPr>
          <w:rFonts w:ascii="Times New Roman" w:hAnsi="Times New Roman" w:cs="Times New Roman"/>
          <w:noProof/>
          <w:lang w:val="en-US"/>
        </w:rPr>
        <w:t>8</w:t>
      </w:r>
      <w:r w:rsidRPr="006A2E85">
        <w:rPr>
          <w:rFonts w:ascii="Times New Roman" w:hAnsi="Times New Roman" w:cs="Times New Roman"/>
          <w:lang w:val="en-US"/>
        </w:rPr>
        <w:fldChar w:fldCharType="end"/>
      </w:r>
      <w:r w:rsidRPr="006A2E85">
        <w:rPr>
          <w:rFonts w:ascii="Times New Roman" w:hAnsi="Times New Roman" w:cs="Times New Roman"/>
          <w:lang w:val="en-US"/>
        </w:rPr>
        <w:t xml:space="preserve"> : Languages sorted by capacity</w:t>
      </w:r>
      <w:bookmarkEnd w:id="23"/>
      <w:r w:rsidRPr="006A2E85">
        <w:rPr>
          <w:rFonts w:ascii="Times New Roman" w:hAnsi="Times New Roman" w:cs="Times New Roman"/>
          <w:lang w:val="en-US"/>
        </w:rPr>
        <w:t xml:space="preserve"> </w:t>
      </w:r>
    </w:p>
    <w:tbl>
      <w:tblPr>
        <w:tblW w:w="5300" w:type="dxa"/>
        <w:jc w:val="center"/>
        <w:tblCellMar>
          <w:left w:w="70" w:type="dxa"/>
          <w:right w:w="70" w:type="dxa"/>
        </w:tblCellMar>
        <w:tblLook w:val="04A0" w:firstRow="1" w:lastRow="0" w:firstColumn="1" w:lastColumn="0" w:noHBand="0" w:noVBand="1"/>
      </w:tblPr>
      <w:tblGrid>
        <w:gridCol w:w="1700"/>
        <w:gridCol w:w="1200"/>
        <w:gridCol w:w="1200"/>
        <w:gridCol w:w="1200"/>
      </w:tblGrid>
      <w:tr w:rsidR="001B4FC8" w:rsidRPr="008C4C42" w:rsidTr="001B4FC8">
        <w:trPr>
          <w:trHeight w:val="290"/>
          <w:jc w:val="center"/>
        </w:trPr>
        <w:tc>
          <w:tcPr>
            <w:tcW w:w="1700" w:type="dxa"/>
            <w:tcBorders>
              <w:top w:val="nil"/>
              <w:left w:val="nil"/>
              <w:bottom w:val="nil"/>
              <w:right w:val="nil"/>
            </w:tcBorders>
            <w:shd w:val="clear" w:color="000000" w:fill="E7E6E6"/>
            <w:noWrap/>
            <w:vAlign w:val="bottom"/>
            <w:hideMark/>
          </w:tcPr>
          <w:p w:rsidR="001B4FC8" w:rsidRPr="008C4C42" w:rsidRDefault="001B4FC8" w:rsidP="001B4FC8">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CAPACITY SORT</w:t>
            </w:r>
          </w:p>
        </w:tc>
        <w:tc>
          <w:tcPr>
            <w:tcW w:w="1200" w:type="dxa"/>
            <w:tcBorders>
              <w:top w:val="nil"/>
              <w:left w:val="nil"/>
              <w:bottom w:val="nil"/>
              <w:right w:val="nil"/>
            </w:tcBorders>
            <w:shd w:val="clear" w:color="000000" w:fill="E7E6E6"/>
            <w:noWrap/>
            <w:vAlign w:val="bottom"/>
            <w:hideMark/>
          </w:tcPr>
          <w:p w:rsidR="001B4FC8" w:rsidRPr="008C4C42" w:rsidRDefault="001B4FC8" w:rsidP="001B4FC8">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Internauts</w:t>
            </w:r>
          </w:p>
        </w:tc>
        <w:tc>
          <w:tcPr>
            <w:tcW w:w="1200" w:type="dxa"/>
            <w:tcBorders>
              <w:top w:val="nil"/>
              <w:left w:val="nil"/>
              <w:bottom w:val="nil"/>
              <w:right w:val="nil"/>
            </w:tcBorders>
            <w:shd w:val="clear" w:color="000000" w:fill="E7E6E6"/>
            <w:noWrap/>
            <w:vAlign w:val="bottom"/>
            <w:hideMark/>
          </w:tcPr>
          <w:p w:rsidR="001B4FC8" w:rsidRPr="008C4C42" w:rsidRDefault="001B4FC8" w:rsidP="001B4FC8">
            <w:pPr>
              <w:spacing w:after="0" w:line="240" w:lineRule="auto"/>
              <w:jc w:val="center"/>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Capacity</w:t>
            </w:r>
          </w:p>
        </w:tc>
        <w:tc>
          <w:tcPr>
            <w:tcW w:w="1200" w:type="dxa"/>
            <w:tcBorders>
              <w:top w:val="nil"/>
              <w:left w:val="nil"/>
              <w:bottom w:val="nil"/>
              <w:right w:val="nil"/>
            </w:tcBorders>
            <w:shd w:val="clear" w:color="000000" w:fill="F2F2F2"/>
            <w:noWrap/>
            <w:vAlign w:val="bottom"/>
            <w:hideMark/>
          </w:tcPr>
          <w:p w:rsidR="001B4FC8" w:rsidRPr="008C4C42" w:rsidRDefault="001B4FC8" w:rsidP="001B4FC8">
            <w:pPr>
              <w:spacing w:after="0" w:line="240" w:lineRule="auto"/>
              <w:jc w:val="center"/>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Gradient</w:t>
            </w:r>
          </w:p>
        </w:tc>
      </w:tr>
      <w:tr w:rsidR="001B4FC8" w:rsidRPr="008C4C42" w:rsidTr="001B4FC8">
        <w:trPr>
          <w:trHeight w:val="290"/>
          <w:jc w:val="center"/>
        </w:trPr>
        <w:tc>
          <w:tcPr>
            <w:tcW w:w="17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Hebrew</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85,46%</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5,24</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3,35</w:t>
            </w:r>
          </w:p>
        </w:tc>
      </w:tr>
      <w:tr w:rsidR="001B4FC8" w:rsidRPr="008C4C42" w:rsidTr="001B4FC8">
        <w:trPr>
          <w:trHeight w:val="290"/>
          <w:jc w:val="center"/>
        </w:trPr>
        <w:tc>
          <w:tcPr>
            <w:tcW w:w="17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Finnish</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89,67%</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3,42</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2,09</w:t>
            </w:r>
          </w:p>
        </w:tc>
      </w:tr>
      <w:tr w:rsidR="001B4FC8" w:rsidRPr="008C4C42" w:rsidTr="001B4FC8">
        <w:trPr>
          <w:trHeight w:val="290"/>
          <w:jc w:val="center"/>
        </w:trPr>
        <w:tc>
          <w:tcPr>
            <w:tcW w:w="17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rPr>
                <w:rFonts w:ascii="Calibri" w:eastAsia="Times New Roman" w:hAnsi="Calibri" w:cs="Calibri"/>
                <w:b/>
                <w:bCs/>
                <w:i/>
                <w:iCs/>
                <w:color w:val="000000"/>
                <w:lang w:val="en-US" w:eastAsia="es-ES"/>
              </w:rPr>
            </w:pPr>
            <w:r w:rsidRPr="008C4C42">
              <w:rPr>
                <w:rFonts w:ascii="Calibri" w:eastAsia="Times New Roman" w:hAnsi="Calibri" w:cs="Calibri"/>
                <w:b/>
                <w:bCs/>
                <w:i/>
                <w:iCs/>
                <w:color w:val="000000"/>
                <w:lang w:val="en-US" w:eastAsia="es-ES"/>
              </w:rPr>
              <w:t>Serbo-Croatian</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77,78%</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3,14</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2,21</w:t>
            </w:r>
          </w:p>
        </w:tc>
      </w:tr>
      <w:tr w:rsidR="001B4FC8" w:rsidRPr="008C4C42" w:rsidTr="001B4FC8">
        <w:trPr>
          <w:trHeight w:val="290"/>
          <w:jc w:val="center"/>
        </w:trPr>
        <w:tc>
          <w:tcPr>
            <w:tcW w:w="17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Swedish</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93,49%</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2,61</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1,53</w:t>
            </w:r>
          </w:p>
        </w:tc>
      </w:tr>
      <w:tr w:rsidR="001B4FC8" w:rsidRPr="008C4C42" w:rsidTr="001B4FC8">
        <w:trPr>
          <w:trHeight w:val="290"/>
          <w:jc w:val="center"/>
        </w:trPr>
        <w:tc>
          <w:tcPr>
            <w:tcW w:w="17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Dutch</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92,02%</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2,26</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1,34</w:t>
            </w:r>
          </w:p>
        </w:tc>
      </w:tr>
      <w:tr w:rsidR="001B4FC8" w:rsidRPr="008C4C42" w:rsidTr="001B4FC8">
        <w:trPr>
          <w:trHeight w:val="290"/>
          <w:jc w:val="center"/>
        </w:trPr>
        <w:tc>
          <w:tcPr>
            <w:tcW w:w="17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German</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87,65%</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2,19</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1,37</w:t>
            </w:r>
          </w:p>
        </w:tc>
      </w:tr>
      <w:tr w:rsidR="001B4FC8" w:rsidRPr="008C4C42" w:rsidTr="001B4FC8">
        <w:trPr>
          <w:trHeight w:val="290"/>
          <w:jc w:val="center"/>
        </w:trPr>
        <w:tc>
          <w:tcPr>
            <w:tcW w:w="17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Danish</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97,82%</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2,19</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1,22</w:t>
            </w:r>
          </w:p>
        </w:tc>
      </w:tr>
      <w:tr w:rsidR="001B4FC8" w:rsidRPr="008C4C42" w:rsidTr="001B4FC8">
        <w:trPr>
          <w:trHeight w:val="290"/>
          <w:jc w:val="center"/>
        </w:trPr>
        <w:tc>
          <w:tcPr>
            <w:tcW w:w="17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Italian</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75,65%</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2,09</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1,51</w:t>
            </w:r>
          </w:p>
        </w:tc>
      </w:tr>
      <w:tr w:rsidR="001B4FC8" w:rsidRPr="008C4C42" w:rsidTr="001B4FC8">
        <w:trPr>
          <w:trHeight w:val="290"/>
          <w:jc w:val="center"/>
        </w:trPr>
        <w:tc>
          <w:tcPr>
            <w:tcW w:w="17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Japanese</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92,62%</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2,07</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1,22</w:t>
            </w:r>
          </w:p>
        </w:tc>
      </w:tr>
      <w:tr w:rsidR="001B4FC8" w:rsidRPr="008C4C42" w:rsidTr="001B4FC8">
        <w:trPr>
          <w:trHeight w:val="290"/>
          <w:jc w:val="center"/>
        </w:trPr>
        <w:tc>
          <w:tcPr>
            <w:tcW w:w="17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English</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64,33%</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2,04</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1,73</w:t>
            </w:r>
          </w:p>
        </w:tc>
      </w:tr>
      <w:tr w:rsidR="001B4FC8" w:rsidRPr="008C4C42" w:rsidTr="001B4FC8">
        <w:trPr>
          <w:trHeight w:val="290"/>
          <w:jc w:val="center"/>
        </w:trPr>
        <w:tc>
          <w:tcPr>
            <w:tcW w:w="17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Polish</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81,17%</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1,88</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1,26</w:t>
            </w:r>
          </w:p>
        </w:tc>
      </w:tr>
      <w:tr w:rsidR="001B4FC8" w:rsidRPr="008C4C42" w:rsidTr="001B4FC8">
        <w:trPr>
          <w:trHeight w:val="290"/>
          <w:jc w:val="center"/>
        </w:trPr>
        <w:tc>
          <w:tcPr>
            <w:tcW w:w="17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Hungarian</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79,92%</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1,79</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1,22</w:t>
            </w:r>
          </w:p>
        </w:tc>
      </w:tr>
      <w:tr w:rsidR="001B4FC8" w:rsidRPr="008C4C42" w:rsidTr="001B4FC8">
        <w:trPr>
          <w:trHeight w:val="290"/>
          <w:jc w:val="center"/>
        </w:trPr>
        <w:tc>
          <w:tcPr>
            <w:tcW w:w="17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Greek</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77,71%</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1,75</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1,23</w:t>
            </w:r>
          </w:p>
        </w:tc>
      </w:tr>
      <w:tr w:rsidR="001B4FC8" w:rsidRPr="008C4C42" w:rsidTr="001B4FC8">
        <w:trPr>
          <w:trHeight w:val="290"/>
          <w:jc w:val="center"/>
        </w:trPr>
        <w:tc>
          <w:tcPr>
            <w:tcW w:w="17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Czech</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81,37%</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1,70</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1,14</w:t>
            </w:r>
          </w:p>
        </w:tc>
      </w:tr>
      <w:tr w:rsidR="001B4FC8" w:rsidRPr="008C4C42" w:rsidTr="001B4FC8">
        <w:trPr>
          <w:trHeight w:val="290"/>
          <w:jc w:val="center"/>
        </w:trPr>
        <w:tc>
          <w:tcPr>
            <w:tcW w:w="17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Spanish</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73,08%</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1,67</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1,25</w:t>
            </w:r>
          </w:p>
        </w:tc>
      </w:tr>
      <w:tr w:rsidR="001B4FC8" w:rsidRPr="008C4C42" w:rsidTr="001B4FC8">
        <w:trPr>
          <w:trHeight w:val="290"/>
          <w:jc w:val="center"/>
        </w:trPr>
        <w:tc>
          <w:tcPr>
            <w:tcW w:w="17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Turkish</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77,98%</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1,46</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1,02</w:t>
            </w:r>
          </w:p>
        </w:tc>
      </w:tr>
      <w:tr w:rsidR="001B4FC8" w:rsidRPr="008C4C42" w:rsidTr="001B4FC8">
        <w:trPr>
          <w:trHeight w:val="290"/>
          <w:jc w:val="center"/>
        </w:trPr>
        <w:tc>
          <w:tcPr>
            <w:tcW w:w="17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French</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63,67%</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1,44</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1,24</w:t>
            </w:r>
          </w:p>
        </w:tc>
      </w:tr>
      <w:tr w:rsidR="001B4FC8" w:rsidRPr="008C4C42" w:rsidTr="001B4FC8">
        <w:trPr>
          <w:trHeight w:val="290"/>
          <w:jc w:val="center"/>
        </w:trPr>
        <w:tc>
          <w:tcPr>
            <w:tcW w:w="17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Armenian</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69,86%</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1,41</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1,11</w:t>
            </w:r>
          </w:p>
        </w:tc>
      </w:tr>
      <w:tr w:rsidR="001B4FC8" w:rsidRPr="008C4C42" w:rsidTr="001B4FC8">
        <w:trPr>
          <w:trHeight w:val="290"/>
          <w:jc w:val="center"/>
        </w:trPr>
        <w:tc>
          <w:tcPr>
            <w:tcW w:w="1700" w:type="dxa"/>
            <w:tcBorders>
              <w:top w:val="nil"/>
              <w:left w:val="nil"/>
              <w:bottom w:val="nil"/>
              <w:right w:val="nil"/>
            </w:tcBorders>
            <w:shd w:val="clear" w:color="auto" w:fill="FFFFFF" w:themeFill="background1"/>
            <w:noWrap/>
            <w:vAlign w:val="bottom"/>
            <w:hideMark/>
          </w:tcPr>
          <w:p w:rsidR="001B4FC8" w:rsidRPr="008C4C42" w:rsidRDefault="001B4FC8" w:rsidP="001B4FC8">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Portuguese</w:t>
            </w:r>
          </w:p>
        </w:tc>
        <w:tc>
          <w:tcPr>
            <w:tcW w:w="1200" w:type="dxa"/>
            <w:tcBorders>
              <w:top w:val="nil"/>
              <w:left w:val="nil"/>
              <w:bottom w:val="nil"/>
              <w:right w:val="nil"/>
            </w:tcBorders>
            <w:shd w:val="clear" w:color="auto" w:fill="FFFFFF" w:themeFill="background1"/>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67,16%</w:t>
            </w:r>
          </w:p>
        </w:tc>
        <w:tc>
          <w:tcPr>
            <w:tcW w:w="1200" w:type="dxa"/>
            <w:tcBorders>
              <w:top w:val="nil"/>
              <w:left w:val="nil"/>
              <w:bottom w:val="nil"/>
              <w:right w:val="nil"/>
            </w:tcBorders>
            <w:shd w:val="clear" w:color="auto" w:fill="FFFFFF" w:themeFill="background1"/>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1,35</w:t>
            </w:r>
          </w:p>
        </w:tc>
        <w:tc>
          <w:tcPr>
            <w:tcW w:w="1200" w:type="dxa"/>
            <w:tcBorders>
              <w:top w:val="nil"/>
              <w:left w:val="nil"/>
              <w:bottom w:val="nil"/>
              <w:right w:val="nil"/>
            </w:tcBorders>
            <w:shd w:val="clear" w:color="auto" w:fill="FFFFFF" w:themeFill="background1"/>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1,10</w:t>
            </w:r>
          </w:p>
        </w:tc>
      </w:tr>
      <w:tr w:rsidR="001B4FC8" w:rsidRPr="008C4C42" w:rsidTr="001B4FC8">
        <w:trPr>
          <w:trHeight w:val="290"/>
          <w:jc w:val="center"/>
        </w:trPr>
        <w:tc>
          <w:tcPr>
            <w:tcW w:w="17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Slovak</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82,47%</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1,30</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0,86</w:t>
            </w:r>
          </w:p>
        </w:tc>
      </w:tr>
      <w:tr w:rsidR="001B4FC8" w:rsidRPr="008C4C42" w:rsidTr="001B4FC8">
        <w:trPr>
          <w:trHeight w:val="290"/>
          <w:jc w:val="center"/>
        </w:trPr>
        <w:tc>
          <w:tcPr>
            <w:tcW w:w="17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Russian</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77,20%</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1,25</w:t>
            </w:r>
          </w:p>
        </w:tc>
        <w:tc>
          <w:tcPr>
            <w:tcW w:w="1200" w:type="dxa"/>
            <w:tcBorders>
              <w:top w:val="nil"/>
              <w:left w:val="nil"/>
              <w:bottom w:val="nil"/>
              <w:right w:val="nil"/>
            </w:tcBorders>
            <w:shd w:val="clear" w:color="auto" w:fill="auto"/>
            <w:noWrap/>
            <w:vAlign w:val="bottom"/>
            <w:hideMark/>
          </w:tcPr>
          <w:p w:rsidR="001B4FC8" w:rsidRPr="008C4C42" w:rsidRDefault="001B4FC8" w:rsidP="001B4FC8">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0,88</w:t>
            </w:r>
          </w:p>
        </w:tc>
      </w:tr>
    </w:tbl>
    <w:p w:rsidR="001B4FC8" w:rsidRDefault="001B4FC8" w:rsidP="000E156E">
      <w:pPr>
        <w:spacing w:after="0"/>
        <w:jc w:val="both"/>
        <w:rPr>
          <w:rFonts w:ascii="Times New Roman" w:hAnsi="Times New Roman" w:cs="Times New Roman"/>
          <w:lang w:val="en-US"/>
        </w:rPr>
      </w:pPr>
    </w:p>
    <w:p w:rsidR="00482574" w:rsidRPr="008C4C42" w:rsidRDefault="000E156E" w:rsidP="000E156E">
      <w:pPr>
        <w:spacing w:after="0"/>
        <w:jc w:val="both"/>
        <w:rPr>
          <w:rFonts w:ascii="Times New Roman" w:hAnsi="Times New Roman" w:cs="Times New Roman"/>
          <w:lang w:val="en-US"/>
        </w:rPr>
      </w:pPr>
      <w:r w:rsidRPr="008C4C42">
        <w:rPr>
          <w:rFonts w:ascii="Times New Roman" w:hAnsi="Times New Roman" w:cs="Times New Roman"/>
          <w:lang w:val="en-US"/>
        </w:rPr>
        <w:t xml:space="preserve">And </w:t>
      </w:r>
      <w:r w:rsidR="00482574" w:rsidRPr="008C4C42">
        <w:rPr>
          <w:rFonts w:ascii="Times New Roman" w:hAnsi="Times New Roman" w:cs="Times New Roman"/>
          <w:lang w:val="en-US"/>
        </w:rPr>
        <w:t>finally,</w:t>
      </w:r>
      <w:r w:rsidRPr="008C4C42">
        <w:rPr>
          <w:rFonts w:ascii="Times New Roman" w:hAnsi="Times New Roman" w:cs="Times New Roman"/>
          <w:lang w:val="en-US"/>
        </w:rPr>
        <w:t xml:space="preserve"> the last table, sorted by gradient</w:t>
      </w:r>
      <w:r w:rsidR="003F1769" w:rsidRPr="008C4C42">
        <w:rPr>
          <w:rFonts w:ascii="Times New Roman" w:hAnsi="Times New Roman" w:cs="Times New Roman"/>
          <w:lang w:val="en-US"/>
        </w:rPr>
        <w:t>,</w:t>
      </w:r>
      <w:r w:rsidRPr="008C4C42">
        <w:rPr>
          <w:rFonts w:ascii="Times New Roman" w:hAnsi="Times New Roman" w:cs="Times New Roman"/>
          <w:lang w:val="en-US"/>
        </w:rPr>
        <w:t xml:space="preserve"> highlights the dynamism of people connected.</w:t>
      </w:r>
      <w:r w:rsidR="00C949CF">
        <w:rPr>
          <w:rFonts w:ascii="Times New Roman" w:hAnsi="Times New Roman" w:cs="Times New Roman"/>
          <w:lang w:val="en-US"/>
        </w:rPr>
        <w:t xml:space="preserve"> The presence of Malagasy so high</w:t>
      </w:r>
      <w:r w:rsidR="0033232E">
        <w:rPr>
          <w:rStyle w:val="Appelnotedebasdep"/>
          <w:rFonts w:ascii="Times New Roman" w:hAnsi="Times New Roman" w:cs="Times New Roman"/>
          <w:lang w:val="en-US"/>
        </w:rPr>
        <w:footnoteReference w:id="29"/>
      </w:r>
      <w:r w:rsidR="00C949CF">
        <w:rPr>
          <w:rFonts w:ascii="Times New Roman" w:hAnsi="Times New Roman" w:cs="Times New Roman"/>
          <w:lang w:val="en-US"/>
        </w:rPr>
        <w:t xml:space="preserve"> is a consequence of the dynamism of its speakers in </w:t>
      </w:r>
      <w:r w:rsidR="0033232E">
        <w:rPr>
          <w:rFonts w:ascii="Times New Roman" w:hAnsi="Times New Roman" w:cs="Times New Roman"/>
          <w:lang w:val="en-US"/>
        </w:rPr>
        <w:t>some</w:t>
      </w:r>
      <w:r w:rsidR="00C949CF">
        <w:rPr>
          <w:rFonts w:ascii="Times New Roman" w:hAnsi="Times New Roman" w:cs="Times New Roman"/>
          <w:lang w:val="en-US"/>
        </w:rPr>
        <w:t xml:space="preserve"> Wikimedia indicators.</w:t>
      </w:r>
    </w:p>
    <w:p w:rsidR="00E85BB8" w:rsidRPr="006A2E85" w:rsidRDefault="00C7560B" w:rsidP="00C7560B">
      <w:pPr>
        <w:pStyle w:val="Lgende"/>
        <w:spacing w:after="0"/>
        <w:jc w:val="center"/>
        <w:rPr>
          <w:rFonts w:ascii="Times New Roman" w:hAnsi="Times New Roman" w:cs="Times New Roman"/>
          <w:lang w:val="en-US"/>
        </w:rPr>
      </w:pPr>
      <w:bookmarkStart w:id="24" w:name="_Toc79171803"/>
      <w:r w:rsidRPr="006A2E85">
        <w:rPr>
          <w:rFonts w:ascii="Times New Roman" w:hAnsi="Times New Roman" w:cs="Times New Roman"/>
          <w:lang w:val="en-US"/>
        </w:rPr>
        <w:t>T</w:t>
      </w:r>
      <w:r w:rsidR="006A2E85">
        <w:rPr>
          <w:rFonts w:ascii="Times New Roman" w:hAnsi="Times New Roman" w:cs="Times New Roman"/>
          <w:lang w:val="en-US"/>
        </w:rPr>
        <w:t>able</w:t>
      </w:r>
      <w:r w:rsidRPr="006A2E85">
        <w:rPr>
          <w:rFonts w:ascii="Times New Roman" w:hAnsi="Times New Roman" w:cs="Times New Roman"/>
          <w:lang w:val="en-US"/>
        </w:rPr>
        <w:t xml:space="preserve"> </w:t>
      </w:r>
      <w:r w:rsidR="00C22DE1" w:rsidRPr="006A2E85">
        <w:rPr>
          <w:rFonts w:ascii="Times New Roman" w:hAnsi="Times New Roman" w:cs="Times New Roman"/>
          <w:lang w:val="en-US"/>
        </w:rPr>
        <w:fldChar w:fldCharType="begin"/>
      </w:r>
      <w:r w:rsidR="003D7CBD" w:rsidRPr="006A2E85">
        <w:rPr>
          <w:rFonts w:ascii="Times New Roman" w:hAnsi="Times New Roman" w:cs="Times New Roman"/>
          <w:lang w:val="en-US"/>
        </w:rPr>
        <w:instrText xml:space="preserve"> SEQ TABLE \* ARABIC </w:instrText>
      </w:r>
      <w:r w:rsidR="00C22DE1" w:rsidRPr="006A2E85">
        <w:rPr>
          <w:rFonts w:ascii="Times New Roman" w:hAnsi="Times New Roman" w:cs="Times New Roman"/>
          <w:lang w:val="en-US"/>
        </w:rPr>
        <w:fldChar w:fldCharType="separate"/>
      </w:r>
      <w:r w:rsidR="00545801">
        <w:rPr>
          <w:rFonts w:ascii="Times New Roman" w:hAnsi="Times New Roman" w:cs="Times New Roman"/>
          <w:noProof/>
          <w:lang w:val="en-US"/>
        </w:rPr>
        <w:t>9</w:t>
      </w:r>
      <w:r w:rsidR="00C22DE1" w:rsidRPr="006A2E85">
        <w:rPr>
          <w:rFonts w:ascii="Times New Roman" w:hAnsi="Times New Roman" w:cs="Times New Roman"/>
          <w:lang w:val="en-US"/>
        </w:rPr>
        <w:fldChar w:fldCharType="end"/>
      </w:r>
      <w:r w:rsidR="00AE4952" w:rsidRPr="006A2E85">
        <w:rPr>
          <w:rFonts w:ascii="Times New Roman" w:hAnsi="Times New Roman" w:cs="Times New Roman"/>
          <w:lang w:val="en-US"/>
        </w:rPr>
        <w:t xml:space="preserve"> : </w:t>
      </w:r>
      <w:r w:rsidR="00C66A3A" w:rsidRPr="006A2E85">
        <w:rPr>
          <w:rFonts w:ascii="Times New Roman" w:hAnsi="Times New Roman" w:cs="Times New Roman"/>
          <w:lang w:val="en-US"/>
        </w:rPr>
        <w:t>Languages s</w:t>
      </w:r>
      <w:r w:rsidR="00AE4952" w:rsidRPr="006A2E85">
        <w:rPr>
          <w:rFonts w:ascii="Times New Roman" w:hAnsi="Times New Roman" w:cs="Times New Roman"/>
          <w:lang w:val="en-US"/>
        </w:rPr>
        <w:t>orted by</w:t>
      </w:r>
      <w:r w:rsidRPr="006A2E85">
        <w:rPr>
          <w:rFonts w:ascii="Times New Roman" w:hAnsi="Times New Roman" w:cs="Times New Roman"/>
          <w:lang w:val="en-US"/>
        </w:rPr>
        <w:t xml:space="preserve"> gradient</w:t>
      </w:r>
      <w:bookmarkEnd w:id="24"/>
    </w:p>
    <w:tbl>
      <w:tblPr>
        <w:tblW w:w="5040" w:type="dxa"/>
        <w:jc w:val="center"/>
        <w:tblCellMar>
          <w:left w:w="70" w:type="dxa"/>
          <w:right w:w="70" w:type="dxa"/>
        </w:tblCellMar>
        <w:tblLook w:val="04A0" w:firstRow="1" w:lastRow="0" w:firstColumn="1" w:lastColumn="0" w:noHBand="0" w:noVBand="1"/>
      </w:tblPr>
      <w:tblGrid>
        <w:gridCol w:w="1701"/>
        <w:gridCol w:w="1091"/>
        <w:gridCol w:w="1100"/>
        <w:gridCol w:w="1280"/>
      </w:tblGrid>
      <w:tr w:rsidR="00482574" w:rsidRPr="008C4C42" w:rsidTr="00482574">
        <w:trPr>
          <w:trHeight w:val="290"/>
          <w:jc w:val="center"/>
        </w:trPr>
        <w:tc>
          <w:tcPr>
            <w:tcW w:w="1701" w:type="dxa"/>
            <w:tcBorders>
              <w:top w:val="nil"/>
              <w:left w:val="nil"/>
              <w:bottom w:val="nil"/>
              <w:right w:val="nil"/>
            </w:tcBorders>
            <w:shd w:val="clear" w:color="000000" w:fill="F2F2F2"/>
            <w:noWrap/>
            <w:vAlign w:val="bottom"/>
            <w:hideMark/>
          </w:tcPr>
          <w:p w:rsidR="00482574" w:rsidRPr="008C4C42" w:rsidRDefault="00482574" w:rsidP="00482574">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GRADIENT</w:t>
            </w:r>
          </w:p>
        </w:tc>
        <w:tc>
          <w:tcPr>
            <w:tcW w:w="959" w:type="dxa"/>
            <w:tcBorders>
              <w:top w:val="nil"/>
              <w:left w:val="nil"/>
              <w:bottom w:val="nil"/>
              <w:right w:val="nil"/>
            </w:tcBorders>
            <w:shd w:val="clear" w:color="000000" w:fill="EEECE1"/>
            <w:noWrap/>
            <w:vAlign w:val="bottom"/>
            <w:hideMark/>
          </w:tcPr>
          <w:p w:rsidR="00482574" w:rsidRPr="008C4C42" w:rsidRDefault="00482574" w:rsidP="00482574">
            <w:pPr>
              <w:spacing w:after="0" w:line="240" w:lineRule="auto"/>
              <w:jc w:val="center"/>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w:t>
            </w:r>
          </w:p>
        </w:tc>
        <w:tc>
          <w:tcPr>
            <w:tcW w:w="1100" w:type="dxa"/>
            <w:tcBorders>
              <w:top w:val="nil"/>
              <w:left w:val="nil"/>
              <w:bottom w:val="nil"/>
              <w:right w:val="nil"/>
            </w:tcBorders>
            <w:shd w:val="clear" w:color="000000" w:fill="EEECE1"/>
            <w:noWrap/>
            <w:vAlign w:val="bottom"/>
            <w:hideMark/>
          </w:tcPr>
          <w:p w:rsidR="00482574" w:rsidRPr="008C4C42" w:rsidRDefault="00482574" w:rsidP="00482574">
            <w:pPr>
              <w:spacing w:after="0" w:line="240" w:lineRule="auto"/>
              <w:jc w:val="center"/>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Capacity</w:t>
            </w:r>
          </w:p>
        </w:tc>
        <w:tc>
          <w:tcPr>
            <w:tcW w:w="1280" w:type="dxa"/>
            <w:tcBorders>
              <w:top w:val="nil"/>
              <w:left w:val="nil"/>
              <w:bottom w:val="nil"/>
              <w:right w:val="nil"/>
            </w:tcBorders>
            <w:shd w:val="clear" w:color="000000" w:fill="F2F2F2"/>
            <w:noWrap/>
            <w:vAlign w:val="bottom"/>
            <w:hideMark/>
          </w:tcPr>
          <w:p w:rsidR="00482574" w:rsidRPr="008C4C42" w:rsidRDefault="00482574" w:rsidP="00482574">
            <w:pPr>
              <w:spacing w:after="0" w:line="240" w:lineRule="auto"/>
              <w:jc w:val="center"/>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Gradient</w:t>
            </w:r>
          </w:p>
        </w:tc>
      </w:tr>
      <w:tr w:rsidR="00482574" w:rsidRPr="008C4C42" w:rsidTr="00482574">
        <w:trPr>
          <w:trHeight w:val="290"/>
          <w:jc w:val="center"/>
        </w:trPr>
        <w:tc>
          <w:tcPr>
            <w:tcW w:w="1701" w:type="dxa"/>
            <w:tcBorders>
              <w:top w:val="nil"/>
              <w:left w:val="nil"/>
              <w:bottom w:val="nil"/>
              <w:right w:val="nil"/>
            </w:tcBorders>
            <w:shd w:val="clear" w:color="000000" w:fill="F2F2F2"/>
            <w:noWrap/>
            <w:vAlign w:val="bottom"/>
            <w:hideMark/>
          </w:tcPr>
          <w:p w:rsidR="00482574" w:rsidRPr="008C4C42" w:rsidRDefault="00482574" w:rsidP="00482574">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 xml:space="preserve"> SORT</w:t>
            </w:r>
          </w:p>
        </w:tc>
        <w:tc>
          <w:tcPr>
            <w:tcW w:w="959" w:type="dxa"/>
            <w:tcBorders>
              <w:top w:val="nil"/>
              <w:left w:val="nil"/>
              <w:bottom w:val="nil"/>
              <w:right w:val="nil"/>
            </w:tcBorders>
            <w:shd w:val="clear" w:color="000000" w:fill="EEECE1"/>
            <w:noWrap/>
            <w:vAlign w:val="bottom"/>
            <w:hideMark/>
          </w:tcPr>
          <w:p w:rsidR="00482574" w:rsidRPr="008C4C42" w:rsidRDefault="00482574" w:rsidP="00482574">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Internauts</w:t>
            </w:r>
          </w:p>
        </w:tc>
        <w:tc>
          <w:tcPr>
            <w:tcW w:w="1100" w:type="dxa"/>
            <w:tcBorders>
              <w:top w:val="nil"/>
              <w:left w:val="nil"/>
              <w:bottom w:val="nil"/>
              <w:right w:val="nil"/>
            </w:tcBorders>
            <w:shd w:val="clear" w:color="000000" w:fill="EEECE1"/>
            <w:noWrap/>
            <w:vAlign w:val="bottom"/>
            <w:hideMark/>
          </w:tcPr>
          <w:p w:rsidR="00482574" w:rsidRPr="008C4C42" w:rsidRDefault="00482574" w:rsidP="00482574">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 </w:t>
            </w:r>
          </w:p>
        </w:tc>
        <w:tc>
          <w:tcPr>
            <w:tcW w:w="1280" w:type="dxa"/>
            <w:tcBorders>
              <w:top w:val="nil"/>
              <w:left w:val="nil"/>
              <w:bottom w:val="nil"/>
              <w:right w:val="nil"/>
            </w:tcBorders>
            <w:shd w:val="clear" w:color="000000" w:fill="F2F2F2"/>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 </w:t>
            </w:r>
          </w:p>
        </w:tc>
      </w:tr>
      <w:tr w:rsidR="00482574" w:rsidRPr="008C4C42" w:rsidTr="00482574">
        <w:trPr>
          <w:trHeight w:val="290"/>
          <w:jc w:val="center"/>
        </w:trPr>
        <w:tc>
          <w:tcPr>
            <w:tcW w:w="1701"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Hebrew</w:t>
            </w:r>
          </w:p>
        </w:tc>
        <w:tc>
          <w:tcPr>
            <w:tcW w:w="959"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85,46%</w:t>
            </w:r>
          </w:p>
        </w:tc>
        <w:tc>
          <w:tcPr>
            <w:tcW w:w="110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5,24</w:t>
            </w:r>
          </w:p>
        </w:tc>
        <w:tc>
          <w:tcPr>
            <w:tcW w:w="128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3,35</w:t>
            </w:r>
          </w:p>
        </w:tc>
      </w:tr>
      <w:tr w:rsidR="00482574" w:rsidRPr="008C4C42" w:rsidTr="00482574">
        <w:trPr>
          <w:trHeight w:val="290"/>
          <w:jc w:val="center"/>
        </w:trPr>
        <w:tc>
          <w:tcPr>
            <w:tcW w:w="1701"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rPr>
                <w:rFonts w:ascii="Calibri" w:eastAsia="Times New Roman" w:hAnsi="Calibri" w:cs="Calibri"/>
                <w:b/>
                <w:bCs/>
                <w:i/>
                <w:iCs/>
                <w:color w:val="000000"/>
                <w:lang w:val="en-US" w:eastAsia="es-ES"/>
              </w:rPr>
            </w:pPr>
            <w:r w:rsidRPr="008C4C42">
              <w:rPr>
                <w:rFonts w:ascii="Calibri" w:eastAsia="Times New Roman" w:hAnsi="Calibri" w:cs="Calibri"/>
                <w:b/>
                <w:bCs/>
                <w:i/>
                <w:iCs/>
                <w:color w:val="000000"/>
                <w:lang w:val="en-US" w:eastAsia="es-ES"/>
              </w:rPr>
              <w:t>Serbo-Croatian</w:t>
            </w:r>
          </w:p>
        </w:tc>
        <w:tc>
          <w:tcPr>
            <w:tcW w:w="959"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77,78%</w:t>
            </w:r>
          </w:p>
        </w:tc>
        <w:tc>
          <w:tcPr>
            <w:tcW w:w="110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3,14</w:t>
            </w:r>
          </w:p>
        </w:tc>
        <w:tc>
          <w:tcPr>
            <w:tcW w:w="128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2,21</w:t>
            </w:r>
          </w:p>
        </w:tc>
      </w:tr>
      <w:tr w:rsidR="00482574" w:rsidRPr="008C4C42" w:rsidTr="00482574">
        <w:trPr>
          <w:trHeight w:val="290"/>
          <w:jc w:val="center"/>
        </w:trPr>
        <w:tc>
          <w:tcPr>
            <w:tcW w:w="1701"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rPr>
                <w:rFonts w:ascii="Calibri" w:eastAsia="Times New Roman" w:hAnsi="Calibri" w:cs="Calibri"/>
                <w:b/>
                <w:bCs/>
                <w:i/>
                <w:iCs/>
                <w:color w:val="000000"/>
                <w:lang w:val="en-US" w:eastAsia="es-ES"/>
              </w:rPr>
            </w:pPr>
            <w:r w:rsidRPr="008C4C42">
              <w:rPr>
                <w:rFonts w:ascii="Calibri" w:eastAsia="Times New Roman" w:hAnsi="Calibri" w:cs="Calibri"/>
                <w:b/>
                <w:bCs/>
                <w:i/>
                <w:iCs/>
                <w:color w:val="000000"/>
                <w:lang w:val="en-US" w:eastAsia="es-ES"/>
              </w:rPr>
              <w:t>Malagasy</w:t>
            </w:r>
          </w:p>
        </w:tc>
        <w:tc>
          <w:tcPr>
            <w:tcW w:w="959"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9,79%</w:t>
            </w:r>
          </w:p>
        </w:tc>
        <w:tc>
          <w:tcPr>
            <w:tcW w:w="110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0,40</w:t>
            </w:r>
          </w:p>
        </w:tc>
        <w:tc>
          <w:tcPr>
            <w:tcW w:w="128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2,21</w:t>
            </w:r>
          </w:p>
        </w:tc>
      </w:tr>
      <w:tr w:rsidR="00482574" w:rsidRPr="008C4C42" w:rsidTr="00482574">
        <w:trPr>
          <w:trHeight w:val="290"/>
          <w:jc w:val="center"/>
        </w:trPr>
        <w:tc>
          <w:tcPr>
            <w:tcW w:w="1701"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Finnish</w:t>
            </w:r>
          </w:p>
        </w:tc>
        <w:tc>
          <w:tcPr>
            <w:tcW w:w="959"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89,67%</w:t>
            </w:r>
          </w:p>
        </w:tc>
        <w:tc>
          <w:tcPr>
            <w:tcW w:w="110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3,42</w:t>
            </w:r>
          </w:p>
        </w:tc>
        <w:tc>
          <w:tcPr>
            <w:tcW w:w="128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2,09</w:t>
            </w:r>
          </w:p>
        </w:tc>
      </w:tr>
      <w:tr w:rsidR="00482574" w:rsidRPr="008C4C42" w:rsidTr="00482574">
        <w:trPr>
          <w:trHeight w:val="290"/>
          <w:jc w:val="center"/>
        </w:trPr>
        <w:tc>
          <w:tcPr>
            <w:tcW w:w="1701"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English</w:t>
            </w:r>
          </w:p>
        </w:tc>
        <w:tc>
          <w:tcPr>
            <w:tcW w:w="959"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64,33%</w:t>
            </w:r>
          </w:p>
        </w:tc>
        <w:tc>
          <w:tcPr>
            <w:tcW w:w="110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2,04</w:t>
            </w:r>
          </w:p>
        </w:tc>
        <w:tc>
          <w:tcPr>
            <w:tcW w:w="128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1,73</w:t>
            </w:r>
          </w:p>
        </w:tc>
      </w:tr>
      <w:tr w:rsidR="00482574" w:rsidRPr="008C4C42" w:rsidTr="00482574">
        <w:trPr>
          <w:trHeight w:val="290"/>
          <w:jc w:val="center"/>
        </w:trPr>
        <w:tc>
          <w:tcPr>
            <w:tcW w:w="1701"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Swedish</w:t>
            </w:r>
          </w:p>
        </w:tc>
        <w:tc>
          <w:tcPr>
            <w:tcW w:w="959"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93,49%</w:t>
            </w:r>
          </w:p>
        </w:tc>
        <w:tc>
          <w:tcPr>
            <w:tcW w:w="110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2,61</w:t>
            </w:r>
          </w:p>
        </w:tc>
        <w:tc>
          <w:tcPr>
            <w:tcW w:w="128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1,53</w:t>
            </w:r>
          </w:p>
        </w:tc>
      </w:tr>
      <w:tr w:rsidR="00482574" w:rsidRPr="008C4C42" w:rsidTr="00482574">
        <w:trPr>
          <w:trHeight w:val="290"/>
          <w:jc w:val="center"/>
        </w:trPr>
        <w:tc>
          <w:tcPr>
            <w:tcW w:w="1701"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Italian</w:t>
            </w:r>
          </w:p>
        </w:tc>
        <w:tc>
          <w:tcPr>
            <w:tcW w:w="959"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75,65%</w:t>
            </w:r>
          </w:p>
        </w:tc>
        <w:tc>
          <w:tcPr>
            <w:tcW w:w="110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2,09</w:t>
            </w:r>
          </w:p>
        </w:tc>
        <w:tc>
          <w:tcPr>
            <w:tcW w:w="128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1,51</w:t>
            </w:r>
          </w:p>
        </w:tc>
      </w:tr>
      <w:tr w:rsidR="00482574" w:rsidRPr="008C4C42" w:rsidTr="00482574">
        <w:trPr>
          <w:trHeight w:val="290"/>
          <w:jc w:val="center"/>
        </w:trPr>
        <w:tc>
          <w:tcPr>
            <w:tcW w:w="1701"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German</w:t>
            </w:r>
          </w:p>
        </w:tc>
        <w:tc>
          <w:tcPr>
            <w:tcW w:w="959"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87,65%</w:t>
            </w:r>
          </w:p>
        </w:tc>
        <w:tc>
          <w:tcPr>
            <w:tcW w:w="110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2,19</w:t>
            </w:r>
          </w:p>
        </w:tc>
        <w:tc>
          <w:tcPr>
            <w:tcW w:w="128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1,37</w:t>
            </w:r>
          </w:p>
        </w:tc>
      </w:tr>
      <w:tr w:rsidR="00482574" w:rsidRPr="008C4C42" w:rsidTr="00482574">
        <w:trPr>
          <w:trHeight w:val="290"/>
          <w:jc w:val="center"/>
        </w:trPr>
        <w:tc>
          <w:tcPr>
            <w:tcW w:w="1701"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Dutch</w:t>
            </w:r>
          </w:p>
        </w:tc>
        <w:tc>
          <w:tcPr>
            <w:tcW w:w="959"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92,02%</w:t>
            </w:r>
          </w:p>
        </w:tc>
        <w:tc>
          <w:tcPr>
            <w:tcW w:w="110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2,26</w:t>
            </w:r>
          </w:p>
        </w:tc>
        <w:tc>
          <w:tcPr>
            <w:tcW w:w="128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1,34</w:t>
            </w:r>
          </w:p>
        </w:tc>
      </w:tr>
      <w:tr w:rsidR="00482574" w:rsidRPr="008C4C42" w:rsidTr="00482574">
        <w:trPr>
          <w:trHeight w:val="290"/>
          <w:jc w:val="center"/>
        </w:trPr>
        <w:tc>
          <w:tcPr>
            <w:tcW w:w="1701"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Polish</w:t>
            </w:r>
          </w:p>
        </w:tc>
        <w:tc>
          <w:tcPr>
            <w:tcW w:w="959"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81,17%</w:t>
            </w:r>
          </w:p>
        </w:tc>
        <w:tc>
          <w:tcPr>
            <w:tcW w:w="1100" w:type="dxa"/>
            <w:tcBorders>
              <w:top w:val="nil"/>
              <w:left w:val="nil"/>
              <w:bottom w:val="nil"/>
              <w:right w:val="nil"/>
            </w:tcBorders>
            <w:shd w:val="clear" w:color="000000" w:fill="FFFFFF"/>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1,88</w:t>
            </w:r>
          </w:p>
        </w:tc>
        <w:tc>
          <w:tcPr>
            <w:tcW w:w="128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1,26</w:t>
            </w:r>
          </w:p>
        </w:tc>
      </w:tr>
      <w:tr w:rsidR="00482574" w:rsidRPr="008C4C42" w:rsidTr="00482574">
        <w:trPr>
          <w:trHeight w:val="290"/>
          <w:jc w:val="center"/>
        </w:trPr>
        <w:tc>
          <w:tcPr>
            <w:tcW w:w="1701"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Spanish</w:t>
            </w:r>
          </w:p>
        </w:tc>
        <w:tc>
          <w:tcPr>
            <w:tcW w:w="959"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73,08%</w:t>
            </w:r>
          </w:p>
        </w:tc>
        <w:tc>
          <w:tcPr>
            <w:tcW w:w="110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1,67</w:t>
            </w:r>
          </w:p>
        </w:tc>
        <w:tc>
          <w:tcPr>
            <w:tcW w:w="128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1,25</w:t>
            </w:r>
          </w:p>
        </w:tc>
      </w:tr>
      <w:tr w:rsidR="00482574" w:rsidRPr="008C4C42" w:rsidTr="00482574">
        <w:trPr>
          <w:trHeight w:val="290"/>
          <w:jc w:val="center"/>
        </w:trPr>
        <w:tc>
          <w:tcPr>
            <w:tcW w:w="1701"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French</w:t>
            </w:r>
          </w:p>
        </w:tc>
        <w:tc>
          <w:tcPr>
            <w:tcW w:w="959"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63,67%</w:t>
            </w:r>
          </w:p>
        </w:tc>
        <w:tc>
          <w:tcPr>
            <w:tcW w:w="110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1,44</w:t>
            </w:r>
          </w:p>
        </w:tc>
        <w:tc>
          <w:tcPr>
            <w:tcW w:w="128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1,24</w:t>
            </w:r>
          </w:p>
        </w:tc>
      </w:tr>
      <w:tr w:rsidR="00482574" w:rsidRPr="008C4C42" w:rsidTr="00482574">
        <w:trPr>
          <w:trHeight w:val="290"/>
          <w:jc w:val="center"/>
        </w:trPr>
        <w:tc>
          <w:tcPr>
            <w:tcW w:w="1701"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Greek</w:t>
            </w:r>
          </w:p>
        </w:tc>
        <w:tc>
          <w:tcPr>
            <w:tcW w:w="959"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77,71%</w:t>
            </w:r>
          </w:p>
        </w:tc>
        <w:tc>
          <w:tcPr>
            <w:tcW w:w="1100" w:type="dxa"/>
            <w:tcBorders>
              <w:top w:val="nil"/>
              <w:left w:val="nil"/>
              <w:bottom w:val="nil"/>
              <w:right w:val="nil"/>
            </w:tcBorders>
            <w:shd w:val="clear" w:color="000000" w:fill="FFFFFF"/>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1,75</w:t>
            </w:r>
          </w:p>
        </w:tc>
        <w:tc>
          <w:tcPr>
            <w:tcW w:w="128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1,23</w:t>
            </w:r>
          </w:p>
        </w:tc>
      </w:tr>
      <w:tr w:rsidR="00482574" w:rsidRPr="008C4C42" w:rsidTr="00482574">
        <w:trPr>
          <w:trHeight w:val="290"/>
          <w:jc w:val="center"/>
        </w:trPr>
        <w:tc>
          <w:tcPr>
            <w:tcW w:w="1701"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lastRenderedPageBreak/>
              <w:t>Danish</w:t>
            </w:r>
          </w:p>
        </w:tc>
        <w:tc>
          <w:tcPr>
            <w:tcW w:w="959"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97,82%</w:t>
            </w:r>
          </w:p>
        </w:tc>
        <w:tc>
          <w:tcPr>
            <w:tcW w:w="110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2,19</w:t>
            </w:r>
          </w:p>
        </w:tc>
        <w:tc>
          <w:tcPr>
            <w:tcW w:w="128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1,22</w:t>
            </w:r>
          </w:p>
        </w:tc>
      </w:tr>
      <w:tr w:rsidR="00482574" w:rsidRPr="008C4C42" w:rsidTr="00482574">
        <w:trPr>
          <w:trHeight w:val="290"/>
          <w:jc w:val="center"/>
        </w:trPr>
        <w:tc>
          <w:tcPr>
            <w:tcW w:w="1701"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Hungarian</w:t>
            </w:r>
          </w:p>
        </w:tc>
        <w:tc>
          <w:tcPr>
            <w:tcW w:w="959"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79,92%</w:t>
            </w:r>
          </w:p>
        </w:tc>
        <w:tc>
          <w:tcPr>
            <w:tcW w:w="110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1,79</w:t>
            </w:r>
          </w:p>
        </w:tc>
        <w:tc>
          <w:tcPr>
            <w:tcW w:w="128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1,22</w:t>
            </w:r>
          </w:p>
        </w:tc>
      </w:tr>
      <w:tr w:rsidR="00482574" w:rsidRPr="008C4C42" w:rsidTr="00482574">
        <w:trPr>
          <w:trHeight w:val="290"/>
          <w:jc w:val="center"/>
        </w:trPr>
        <w:tc>
          <w:tcPr>
            <w:tcW w:w="1701"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Japanese</w:t>
            </w:r>
          </w:p>
        </w:tc>
        <w:tc>
          <w:tcPr>
            <w:tcW w:w="959"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92,62%</w:t>
            </w:r>
          </w:p>
        </w:tc>
        <w:tc>
          <w:tcPr>
            <w:tcW w:w="110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2,07</w:t>
            </w:r>
          </w:p>
        </w:tc>
        <w:tc>
          <w:tcPr>
            <w:tcW w:w="128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1,22</w:t>
            </w:r>
          </w:p>
        </w:tc>
      </w:tr>
      <w:tr w:rsidR="00482574" w:rsidRPr="008C4C42" w:rsidTr="00482574">
        <w:trPr>
          <w:trHeight w:val="290"/>
          <w:jc w:val="center"/>
        </w:trPr>
        <w:tc>
          <w:tcPr>
            <w:tcW w:w="1701"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Czech</w:t>
            </w:r>
          </w:p>
        </w:tc>
        <w:tc>
          <w:tcPr>
            <w:tcW w:w="959"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81,37%</w:t>
            </w:r>
          </w:p>
        </w:tc>
        <w:tc>
          <w:tcPr>
            <w:tcW w:w="110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1,70</w:t>
            </w:r>
          </w:p>
        </w:tc>
        <w:tc>
          <w:tcPr>
            <w:tcW w:w="128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1,14</w:t>
            </w:r>
          </w:p>
        </w:tc>
      </w:tr>
      <w:tr w:rsidR="00482574" w:rsidRPr="008C4C42" w:rsidTr="00482574">
        <w:trPr>
          <w:trHeight w:val="290"/>
          <w:jc w:val="center"/>
        </w:trPr>
        <w:tc>
          <w:tcPr>
            <w:tcW w:w="1701"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Armenian</w:t>
            </w:r>
          </w:p>
        </w:tc>
        <w:tc>
          <w:tcPr>
            <w:tcW w:w="959"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69,86%</w:t>
            </w:r>
          </w:p>
        </w:tc>
        <w:tc>
          <w:tcPr>
            <w:tcW w:w="110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1,41</w:t>
            </w:r>
          </w:p>
        </w:tc>
        <w:tc>
          <w:tcPr>
            <w:tcW w:w="1280" w:type="dxa"/>
            <w:tcBorders>
              <w:top w:val="nil"/>
              <w:left w:val="nil"/>
              <w:bottom w:val="nil"/>
              <w:right w:val="nil"/>
            </w:tcBorders>
            <w:shd w:val="clear" w:color="auto" w:fill="auto"/>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1,11</w:t>
            </w:r>
          </w:p>
        </w:tc>
      </w:tr>
      <w:tr w:rsidR="00482574" w:rsidRPr="008C4C42" w:rsidTr="003941BF">
        <w:trPr>
          <w:trHeight w:val="290"/>
          <w:jc w:val="center"/>
        </w:trPr>
        <w:tc>
          <w:tcPr>
            <w:tcW w:w="1701" w:type="dxa"/>
            <w:tcBorders>
              <w:top w:val="nil"/>
              <w:left w:val="nil"/>
              <w:bottom w:val="nil"/>
              <w:right w:val="nil"/>
            </w:tcBorders>
            <w:shd w:val="clear" w:color="auto" w:fill="FFFFFF" w:themeFill="background1"/>
            <w:noWrap/>
            <w:vAlign w:val="bottom"/>
            <w:hideMark/>
          </w:tcPr>
          <w:p w:rsidR="00482574" w:rsidRPr="008C4C42" w:rsidRDefault="00482574" w:rsidP="00482574">
            <w:pPr>
              <w:spacing w:after="0" w:line="240" w:lineRule="auto"/>
              <w:rPr>
                <w:rFonts w:ascii="Calibri" w:eastAsia="Times New Roman" w:hAnsi="Calibri" w:cs="Calibri"/>
                <w:b/>
                <w:bCs/>
                <w:color w:val="000000"/>
                <w:lang w:val="en-US" w:eastAsia="es-ES"/>
              </w:rPr>
            </w:pPr>
            <w:r w:rsidRPr="008C4C42">
              <w:rPr>
                <w:rFonts w:ascii="Calibri" w:eastAsia="Times New Roman" w:hAnsi="Calibri" w:cs="Calibri"/>
                <w:b/>
                <w:bCs/>
                <w:color w:val="000000"/>
                <w:lang w:val="en-US" w:eastAsia="es-ES"/>
              </w:rPr>
              <w:t>Portuguese</w:t>
            </w:r>
          </w:p>
        </w:tc>
        <w:tc>
          <w:tcPr>
            <w:tcW w:w="959" w:type="dxa"/>
            <w:tcBorders>
              <w:top w:val="nil"/>
              <w:left w:val="nil"/>
              <w:bottom w:val="nil"/>
              <w:right w:val="nil"/>
            </w:tcBorders>
            <w:shd w:val="clear" w:color="auto" w:fill="FFFFFF" w:themeFill="background1"/>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67,16%</w:t>
            </w:r>
          </w:p>
        </w:tc>
        <w:tc>
          <w:tcPr>
            <w:tcW w:w="1100" w:type="dxa"/>
            <w:tcBorders>
              <w:top w:val="nil"/>
              <w:left w:val="nil"/>
              <w:bottom w:val="nil"/>
              <w:right w:val="nil"/>
            </w:tcBorders>
            <w:shd w:val="clear" w:color="auto" w:fill="FFFFFF" w:themeFill="background1"/>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1,35</w:t>
            </w:r>
          </w:p>
        </w:tc>
        <w:tc>
          <w:tcPr>
            <w:tcW w:w="1280" w:type="dxa"/>
            <w:tcBorders>
              <w:top w:val="nil"/>
              <w:left w:val="nil"/>
              <w:bottom w:val="nil"/>
              <w:right w:val="nil"/>
            </w:tcBorders>
            <w:shd w:val="clear" w:color="auto" w:fill="FFFFFF" w:themeFill="background1"/>
            <w:noWrap/>
            <w:vAlign w:val="bottom"/>
            <w:hideMark/>
          </w:tcPr>
          <w:p w:rsidR="00482574" w:rsidRPr="008C4C42" w:rsidRDefault="00482574" w:rsidP="00482574">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1,10</w:t>
            </w:r>
          </w:p>
        </w:tc>
      </w:tr>
    </w:tbl>
    <w:p w:rsidR="00280803" w:rsidRDefault="00280803" w:rsidP="003F1769">
      <w:pPr>
        <w:spacing w:after="0"/>
        <w:jc w:val="both"/>
        <w:rPr>
          <w:rFonts w:ascii="Times New Roman" w:hAnsi="Times New Roman" w:cs="Times New Roman"/>
          <w:lang w:val="en-US"/>
        </w:rPr>
      </w:pPr>
    </w:p>
    <w:p w:rsidR="003F1769" w:rsidRDefault="001B4FC8" w:rsidP="003F1769">
      <w:pPr>
        <w:spacing w:after="0"/>
        <w:jc w:val="both"/>
        <w:rPr>
          <w:rFonts w:ascii="Times New Roman" w:hAnsi="Times New Roman" w:cs="Times New Roman"/>
          <w:lang w:val="en-US"/>
        </w:rPr>
      </w:pPr>
      <w:r>
        <w:rPr>
          <w:rFonts w:ascii="Times New Roman" w:hAnsi="Times New Roman" w:cs="Times New Roman"/>
          <w:lang w:val="en-US"/>
        </w:rPr>
        <w:t>Beyond the</w:t>
      </w:r>
      <w:r w:rsidR="00D9780B">
        <w:rPr>
          <w:rFonts w:ascii="Times New Roman" w:hAnsi="Times New Roman" w:cs="Times New Roman"/>
          <w:lang w:val="en-US"/>
        </w:rPr>
        <w:t xml:space="preserve"> quite logical</w:t>
      </w:r>
      <w:r>
        <w:rPr>
          <w:rFonts w:ascii="Times New Roman" w:hAnsi="Times New Roman" w:cs="Times New Roman"/>
          <w:lang w:val="en-US"/>
        </w:rPr>
        <w:t xml:space="preserve"> fact </w:t>
      </w:r>
      <w:r w:rsidR="003F1769" w:rsidRPr="008C4C42">
        <w:rPr>
          <w:rFonts w:ascii="Times New Roman" w:hAnsi="Times New Roman" w:cs="Times New Roman"/>
          <w:lang w:val="en-US"/>
        </w:rPr>
        <w:t>that the national language</w:t>
      </w:r>
      <w:r w:rsidR="00E24C0B">
        <w:rPr>
          <w:rFonts w:ascii="Times New Roman" w:hAnsi="Times New Roman" w:cs="Times New Roman"/>
          <w:lang w:val="en-US"/>
        </w:rPr>
        <w:t>s</w:t>
      </w:r>
      <w:r w:rsidR="003F1769" w:rsidRPr="008C4C42">
        <w:rPr>
          <w:rFonts w:ascii="Times New Roman" w:hAnsi="Times New Roman" w:cs="Times New Roman"/>
          <w:lang w:val="en-US"/>
        </w:rPr>
        <w:t xml:space="preserve"> ​​of countr</w:t>
      </w:r>
      <w:r w:rsidR="00E24C0B">
        <w:rPr>
          <w:rFonts w:ascii="Times New Roman" w:hAnsi="Times New Roman" w:cs="Times New Roman"/>
          <w:lang w:val="en-US"/>
        </w:rPr>
        <w:t>ies</w:t>
      </w:r>
      <w:r w:rsidR="003F1769" w:rsidRPr="008C4C42">
        <w:rPr>
          <w:rFonts w:ascii="Times New Roman" w:hAnsi="Times New Roman" w:cs="Times New Roman"/>
          <w:lang w:val="en-US"/>
        </w:rPr>
        <w:t xml:space="preserve"> </w:t>
      </w:r>
      <w:r w:rsidR="00E24C0B">
        <w:rPr>
          <w:rFonts w:ascii="Times New Roman" w:hAnsi="Times New Roman" w:cs="Times New Roman"/>
          <w:lang w:val="en-US"/>
        </w:rPr>
        <w:t>acknowledged</w:t>
      </w:r>
      <w:r w:rsidR="003F1769" w:rsidRPr="008C4C42">
        <w:rPr>
          <w:rFonts w:ascii="Times New Roman" w:hAnsi="Times New Roman" w:cs="Times New Roman"/>
          <w:lang w:val="en-US"/>
        </w:rPr>
        <w:t xml:space="preserve"> for their proactive policies for the information society appear in the top positions</w:t>
      </w:r>
      <w:r w:rsidR="00660234">
        <w:rPr>
          <w:rFonts w:ascii="Times New Roman" w:hAnsi="Times New Roman" w:cs="Times New Roman"/>
          <w:lang w:val="en-US"/>
        </w:rPr>
        <w:t>, i</w:t>
      </w:r>
      <w:r w:rsidR="003F1769" w:rsidRPr="008C4C42">
        <w:rPr>
          <w:rFonts w:ascii="Times New Roman" w:hAnsi="Times New Roman" w:cs="Times New Roman"/>
          <w:lang w:val="en-US"/>
        </w:rPr>
        <w:t xml:space="preserve">t is remarkable that several languages rate above English in spite its strategic advantage in the Internet to be the preferred language of </w:t>
      </w:r>
      <w:r w:rsidR="00C66A3A" w:rsidRPr="008C4C42">
        <w:rPr>
          <w:rFonts w:ascii="Times New Roman" w:hAnsi="Times New Roman" w:cs="Times New Roman"/>
          <w:lang w:val="en-US"/>
        </w:rPr>
        <w:t>choice for multilingual content and the belief of many it is the Internet lingua franca.</w:t>
      </w:r>
    </w:p>
    <w:p w:rsidR="00D9780B" w:rsidRDefault="00D9780B" w:rsidP="003F1769">
      <w:pPr>
        <w:spacing w:after="0"/>
        <w:jc w:val="both"/>
        <w:rPr>
          <w:rFonts w:ascii="Times New Roman" w:hAnsi="Times New Roman" w:cs="Times New Roman"/>
          <w:lang w:val="en-US"/>
        </w:rPr>
      </w:pPr>
    </w:p>
    <w:p w:rsidR="00C949CF" w:rsidRDefault="00C949CF" w:rsidP="003F1769">
      <w:pPr>
        <w:spacing w:after="0"/>
        <w:jc w:val="both"/>
        <w:rPr>
          <w:rFonts w:ascii="Times New Roman" w:hAnsi="Times New Roman" w:cs="Times New Roman"/>
          <w:lang w:val="en-US"/>
        </w:rPr>
      </w:pPr>
      <w:r>
        <w:rPr>
          <w:rFonts w:ascii="Times New Roman" w:hAnsi="Times New Roman" w:cs="Times New Roman"/>
          <w:lang w:val="en-US"/>
        </w:rPr>
        <w:t>Those results have to be taken</w:t>
      </w:r>
      <w:r w:rsidR="008D0ADB">
        <w:rPr>
          <w:rFonts w:ascii="Times New Roman" w:hAnsi="Times New Roman" w:cs="Times New Roman"/>
          <w:lang w:val="en-US"/>
        </w:rPr>
        <w:t xml:space="preserve"> paying attention </w:t>
      </w:r>
      <w:r>
        <w:rPr>
          <w:rFonts w:ascii="Times New Roman" w:hAnsi="Times New Roman" w:cs="Times New Roman"/>
          <w:lang w:val="en-US"/>
        </w:rPr>
        <w:t>to the bias</w:t>
      </w:r>
      <w:r w:rsidR="00D9780B">
        <w:rPr>
          <w:rFonts w:ascii="Times New Roman" w:hAnsi="Times New Roman" w:cs="Times New Roman"/>
          <w:lang w:val="en-US"/>
        </w:rPr>
        <w:t>es</w:t>
      </w:r>
      <w:r>
        <w:rPr>
          <w:rFonts w:ascii="Times New Roman" w:hAnsi="Times New Roman" w:cs="Times New Roman"/>
          <w:lang w:val="en-US"/>
        </w:rPr>
        <w:t xml:space="preserve"> mentioned in the document, especially the difficulties with the </w:t>
      </w:r>
      <w:r w:rsidRPr="00D9780B">
        <w:rPr>
          <w:rFonts w:ascii="Times New Roman" w:hAnsi="Times New Roman" w:cs="Times New Roman"/>
          <w:i/>
          <w:lang w:val="en-US"/>
        </w:rPr>
        <w:t>content</w:t>
      </w:r>
      <w:r>
        <w:rPr>
          <w:rFonts w:ascii="Times New Roman" w:hAnsi="Times New Roman" w:cs="Times New Roman"/>
          <w:lang w:val="en-US"/>
        </w:rPr>
        <w:t xml:space="preserve"> indicator whose changes may impact considerably those macro-indicators</w:t>
      </w:r>
      <w:r>
        <w:rPr>
          <w:rStyle w:val="Appelnotedebasdep"/>
          <w:rFonts w:ascii="Times New Roman" w:hAnsi="Times New Roman" w:cs="Times New Roman"/>
          <w:lang w:val="en-US"/>
        </w:rPr>
        <w:footnoteReference w:id="30"/>
      </w:r>
      <w:r>
        <w:rPr>
          <w:rFonts w:ascii="Times New Roman" w:hAnsi="Times New Roman" w:cs="Times New Roman"/>
          <w:lang w:val="en-US"/>
        </w:rPr>
        <w:t>.</w:t>
      </w:r>
    </w:p>
    <w:p w:rsidR="001755BB" w:rsidRPr="008C4C42" w:rsidRDefault="001755BB" w:rsidP="003F1769">
      <w:pPr>
        <w:spacing w:after="0"/>
        <w:jc w:val="both"/>
        <w:rPr>
          <w:rFonts w:ascii="Times New Roman" w:hAnsi="Times New Roman" w:cs="Times New Roman"/>
          <w:lang w:val="en-US"/>
        </w:rPr>
      </w:pPr>
    </w:p>
    <w:p w:rsidR="000D6ABB" w:rsidRPr="008C4C42" w:rsidRDefault="00A31855" w:rsidP="000D4910">
      <w:pPr>
        <w:pStyle w:val="Titre1"/>
      </w:pPr>
      <w:bookmarkStart w:id="25" w:name="_Toc79171781"/>
      <w:r>
        <w:t xml:space="preserve">4. </w:t>
      </w:r>
      <w:r w:rsidR="004B08C3" w:rsidRPr="008C4C42">
        <w:t>RESULTS ANALYSIS</w:t>
      </w:r>
      <w:bookmarkEnd w:id="25"/>
    </w:p>
    <w:p w:rsidR="005D4EDE" w:rsidRPr="008C4C42" w:rsidRDefault="005D4EDE" w:rsidP="00CA19D3">
      <w:pPr>
        <w:spacing w:after="0"/>
        <w:jc w:val="both"/>
        <w:rPr>
          <w:rFonts w:ascii="Times New Roman" w:hAnsi="Times New Roman" w:cs="Times New Roman"/>
          <w:lang w:val="en-US"/>
        </w:rPr>
      </w:pPr>
    </w:p>
    <w:p w:rsidR="0098374D" w:rsidRDefault="00871511" w:rsidP="00CA19D3">
      <w:pPr>
        <w:spacing w:after="0"/>
        <w:jc w:val="both"/>
        <w:rPr>
          <w:rFonts w:ascii="Times New Roman" w:hAnsi="Times New Roman" w:cs="Times New Roman"/>
          <w:lang w:val="en-US"/>
        </w:rPr>
      </w:pPr>
      <w:r>
        <w:rPr>
          <w:rFonts w:ascii="Times New Roman" w:hAnsi="Times New Roman" w:cs="Times New Roman"/>
          <w:lang w:val="en-US"/>
        </w:rPr>
        <w:t xml:space="preserve">Although comparisons with 2017 results </w:t>
      </w:r>
      <w:r w:rsidR="00B6763A">
        <w:rPr>
          <w:rFonts w:ascii="Times New Roman" w:hAnsi="Times New Roman" w:cs="Times New Roman"/>
          <w:lang w:val="en-US"/>
        </w:rPr>
        <w:t>is to be made with caution</w:t>
      </w:r>
      <w:r>
        <w:rPr>
          <w:rFonts w:ascii="Times New Roman" w:hAnsi="Times New Roman" w:cs="Times New Roman"/>
          <w:lang w:val="en-US"/>
        </w:rPr>
        <w:t xml:space="preserve"> due to the importance </w:t>
      </w:r>
      <w:r w:rsidR="00E24C0B">
        <w:rPr>
          <w:rFonts w:ascii="Times New Roman" w:hAnsi="Times New Roman" w:cs="Times New Roman"/>
          <w:lang w:val="en-US"/>
        </w:rPr>
        <w:t xml:space="preserve">and nature </w:t>
      </w:r>
      <w:r>
        <w:rPr>
          <w:rFonts w:ascii="Times New Roman" w:hAnsi="Times New Roman" w:cs="Times New Roman"/>
          <w:lang w:val="en-US"/>
        </w:rPr>
        <w:t>of the changes</w:t>
      </w:r>
      <w:r w:rsidR="00E24C0B">
        <w:rPr>
          <w:rFonts w:ascii="Times New Roman" w:hAnsi="Times New Roman" w:cs="Times New Roman"/>
          <w:lang w:val="en-US"/>
        </w:rPr>
        <w:t xml:space="preserve"> (specially the decision to express percentages in relation with the total world L1+L2 population)</w:t>
      </w:r>
      <w:r>
        <w:rPr>
          <w:rFonts w:ascii="Times New Roman" w:hAnsi="Times New Roman" w:cs="Times New Roman"/>
          <w:lang w:val="en-US"/>
        </w:rPr>
        <w:t>, some phenomena can be highlighted</w:t>
      </w:r>
      <w:r w:rsidR="00E24C0B">
        <w:rPr>
          <w:rFonts w:ascii="Times New Roman" w:hAnsi="Times New Roman" w:cs="Times New Roman"/>
          <w:lang w:val="en-US"/>
        </w:rPr>
        <w:t>.</w:t>
      </w:r>
    </w:p>
    <w:p w:rsidR="00871511" w:rsidRDefault="00871511" w:rsidP="00CA19D3">
      <w:pPr>
        <w:spacing w:after="0"/>
        <w:jc w:val="both"/>
        <w:rPr>
          <w:rFonts w:ascii="Times New Roman" w:hAnsi="Times New Roman" w:cs="Times New Roman"/>
          <w:lang w:val="en-US"/>
        </w:rPr>
      </w:pPr>
    </w:p>
    <w:p w:rsidR="00871511" w:rsidRDefault="00871511" w:rsidP="00CA19D3">
      <w:pPr>
        <w:spacing w:after="0"/>
        <w:jc w:val="both"/>
        <w:rPr>
          <w:rFonts w:ascii="Times New Roman" w:hAnsi="Times New Roman" w:cs="Times New Roman"/>
          <w:lang w:val="en-US"/>
        </w:rPr>
      </w:pPr>
      <w:r>
        <w:rPr>
          <w:rFonts w:ascii="Times New Roman" w:hAnsi="Times New Roman" w:cs="Times New Roman"/>
          <w:lang w:val="en-US"/>
        </w:rPr>
        <w:t xml:space="preserve">The expected growth of Hindi which compete </w:t>
      </w:r>
      <w:r w:rsidR="007427E8">
        <w:rPr>
          <w:rFonts w:ascii="Times New Roman" w:hAnsi="Times New Roman" w:cs="Times New Roman"/>
          <w:lang w:val="en-US"/>
        </w:rPr>
        <w:t xml:space="preserve">now </w:t>
      </w:r>
      <w:r>
        <w:rPr>
          <w:rFonts w:ascii="Times New Roman" w:hAnsi="Times New Roman" w:cs="Times New Roman"/>
          <w:lang w:val="en-US"/>
        </w:rPr>
        <w:t xml:space="preserve">with French for the 4th place and the apparition of Turkish in the list of top languages. As expected also, the differences between the group of followers of French are too close to consider the results are beyond the confidence interval; Portuguese, </w:t>
      </w:r>
      <w:r w:rsidR="009F4CE7">
        <w:rPr>
          <w:rFonts w:ascii="Times New Roman" w:hAnsi="Times New Roman" w:cs="Times New Roman"/>
          <w:lang w:val="en-US"/>
        </w:rPr>
        <w:t>Russian, Arabic and German. However</w:t>
      </w:r>
      <w:r w:rsidR="00B6763A">
        <w:rPr>
          <w:rFonts w:ascii="Times New Roman" w:hAnsi="Times New Roman" w:cs="Times New Roman"/>
          <w:lang w:val="en-US"/>
        </w:rPr>
        <w:t>,</w:t>
      </w:r>
      <w:r w:rsidR="009F4CE7">
        <w:rPr>
          <w:rFonts w:ascii="Times New Roman" w:hAnsi="Times New Roman" w:cs="Times New Roman"/>
          <w:lang w:val="en-US"/>
        </w:rPr>
        <w:t xml:space="preserve"> the demographics may in the close future separate the respective positions at the speed of digital divide reduction.</w:t>
      </w:r>
    </w:p>
    <w:p w:rsidR="009F4CE7" w:rsidRDefault="009F4CE7" w:rsidP="00CA19D3">
      <w:pPr>
        <w:spacing w:after="0"/>
        <w:jc w:val="both"/>
        <w:rPr>
          <w:rFonts w:ascii="Times New Roman" w:hAnsi="Times New Roman" w:cs="Times New Roman"/>
          <w:lang w:val="en-US"/>
        </w:rPr>
      </w:pPr>
    </w:p>
    <w:p w:rsidR="009F4CE7" w:rsidRDefault="009F4CE7" w:rsidP="00CA19D3">
      <w:pPr>
        <w:spacing w:after="0"/>
        <w:jc w:val="both"/>
        <w:rPr>
          <w:rFonts w:ascii="Times New Roman" w:hAnsi="Times New Roman" w:cs="Times New Roman"/>
          <w:lang w:val="en-US"/>
        </w:rPr>
      </w:pPr>
      <w:r>
        <w:rPr>
          <w:rFonts w:ascii="Times New Roman" w:hAnsi="Times New Roman" w:cs="Times New Roman"/>
          <w:lang w:val="en-US"/>
        </w:rPr>
        <w:t xml:space="preserve">As for the macro-indicators independent of the number of speakers, the apparition of </w:t>
      </w:r>
      <w:r w:rsidR="00B6763A">
        <w:rPr>
          <w:rFonts w:ascii="Times New Roman" w:hAnsi="Times New Roman" w:cs="Times New Roman"/>
          <w:lang w:val="en-US"/>
        </w:rPr>
        <w:t>Serbo-Croatian</w:t>
      </w:r>
      <w:r>
        <w:rPr>
          <w:rFonts w:ascii="Times New Roman" w:hAnsi="Times New Roman" w:cs="Times New Roman"/>
          <w:lang w:val="en-US"/>
        </w:rPr>
        <w:t xml:space="preserve"> has to be taken with caution due to the process of the indicators resulting to the decision to adopt the Ethnologue classification as macro-language. And clearly, the indicator </w:t>
      </w:r>
      <w:r w:rsidR="007427E8">
        <w:rPr>
          <w:rFonts w:ascii="Times New Roman" w:hAnsi="Times New Roman" w:cs="Times New Roman"/>
          <w:i/>
          <w:lang w:val="en-US"/>
        </w:rPr>
        <w:t>c</w:t>
      </w:r>
      <w:r w:rsidRPr="00E24C0B">
        <w:rPr>
          <w:rFonts w:ascii="Times New Roman" w:hAnsi="Times New Roman" w:cs="Times New Roman"/>
          <w:i/>
          <w:lang w:val="en-US"/>
        </w:rPr>
        <w:t>ontent</w:t>
      </w:r>
      <w:r>
        <w:rPr>
          <w:rFonts w:ascii="Times New Roman" w:hAnsi="Times New Roman" w:cs="Times New Roman"/>
          <w:lang w:val="en-US"/>
        </w:rPr>
        <w:t xml:space="preserve"> and its actual high dependency on Wikimedia statistics</w:t>
      </w:r>
      <w:r w:rsidR="00B6763A">
        <w:rPr>
          <w:rFonts w:ascii="Times New Roman" w:hAnsi="Times New Roman" w:cs="Times New Roman"/>
          <w:lang w:val="en-US"/>
        </w:rPr>
        <w:t>,</w:t>
      </w:r>
      <w:r>
        <w:rPr>
          <w:rFonts w:ascii="Times New Roman" w:hAnsi="Times New Roman" w:cs="Times New Roman"/>
          <w:lang w:val="en-US"/>
        </w:rPr>
        <w:t xml:space="preserve"> in spite the effort made to counterbalance it</w:t>
      </w:r>
      <w:r w:rsidR="00B6763A">
        <w:rPr>
          <w:rFonts w:ascii="Times New Roman" w:hAnsi="Times New Roman" w:cs="Times New Roman"/>
          <w:lang w:val="en-US"/>
        </w:rPr>
        <w:t>,</w:t>
      </w:r>
      <w:r>
        <w:rPr>
          <w:rFonts w:ascii="Times New Roman" w:hAnsi="Times New Roman" w:cs="Times New Roman"/>
          <w:lang w:val="en-US"/>
        </w:rPr>
        <w:t xml:space="preserve"> clearly favor</w:t>
      </w:r>
      <w:r w:rsidR="007427E8">
        <w:rPr>
          <w:rFonts w:ascii="Times New Roman" w:hAnsi="Times New Roman" w:cs="Times New Roman"/>
          <w:lang w:val="en-US"/>
        </w:rPr>
        <w:t>s</w:t>
      </w:r>
      <w:r>
        <w:rPr>
          <w:rFonts w:ascii="Times New Roman" w:hAnsi="Times New Roman" w:cs="Times New Roman"/>
          <w:lang w:val="en-US"/>
        </w:rPr>
        <w:t xml:space="preserve"> languages whose speakers have invested in Wikimedia presence</w:t>
      </w:r>
      <w:r w:rsidR="0097170E">
        <w:rPr>
          <w:rFonts w:ascii="Times New Roman" w:hAnsi="Times New Roman" w:cs="Times New Roman"/>
          <w:lang w:val="en-US"/>
        </w:rPr>
        <w:t>. See the table below those languages.</w:t>
      </w:r>
      <w:r w:rsidR="00906CDC">
        <w:rPr>
          <w:rFonts w:ascii="Times New Roman" w:hAnsi="Times New Roman" w:cs="Times New Roman"/>
          <w:lang w:val="en-US"/>
        </w:rPr>
        <w:t xml:space="preserve">, first sorted by the ratio 1000 x Number or articles/L1+L2 speakers and then sorted by the result of the formula set up (factor) </w:t>
      </w:r>
    </w:p>
    <w:p w:rsidR="00906CDC" w:rsidRDefault="00906CDC" w:rsidP="00CA19D3">
      <w:pPr>
        <w:spacing w:after="0"/>
        <w:jc w:val="both"/>
        <w:rPr>
          <w:rFonts w:ascii="Times New Roman" w:hAnsi="Times New Roman" w:cs="Times New Roman"/>
          <w:lang w:val="en-US"/>
        </w:rPr>
      </w:pPr>
    </w:p>
    <w:p w:rsidR="00906CDC" w:rsidRPr="006344AD" w:rsidRDefault="00906CDC" w:rsidP="00906CDC">
      <w:pPr>
        <w:pStyle w:val="Lgende"/>
        <w:spacing w:after="0"/>
        <w:jc w:val="center"/>
        <w:rPr>
          <w:rFonts w:ascii="Times New Roman" w:hAnsi="Times New Roman" w:cs="Times New Roman"/>
          <w:highlight w:val="yellow"/>
          <w:lang w:val="en-US"/>
        </w:rPr>
      </w:pPr>
      <w:bookmarkStart w:id="26" w:name="_Toc79171804"/>
      <w:r w:rsidRPr="006344AD">
        <w:rPr>
          <w:rFonts w:ascii="Times New Roman" w:hAnsi="Times New Roman" w:cs="Times New Roman"/>
          <w:lang w:val="en-US"/>
        </w:rPr>
        <w:t xml:space="preserve">Table </w:t>
      </w:r>
      <w:r w:rsidRPr="006344AD">
        <w:rPr>
          <w:rFonts w:ascii="Times New Roman" w:hAnsi="Times New Roman" w:cs="Times New Roman"/>
          <w:lang w:val="en-US"/>
        </w:rPr>
        <w:fldChar w:fldCharType="begin"/>
      </w:r>
      <w:r w:rsidRPr="006344AD">
        <w:rPr>
          <w:rFonts w:ascii="Times New Roman" w:hAnsi="Times New Roman" w:cs="Times New Roman"/>
          <w:lang w:val="en-US"/>
        </w:rPr>
        <w:instrText xml:space="preserve"> SEQ Table \* ARABIC </w:instrText>
      </w:r>
      <w:r w:rsidRPr="006344AD">
        <w:rPr>
          <w:rFonts w:ascii="Times New Roman" w:hAnsi="Times New Roman" w:cs="Times New Roman"/>
          <w:lang w:val="en-US"/>
        </w:rPr>
        <w:fldChar w:fldCharType="separate"/>
      </w:r>
      <w:r w:rsidR="00545801">
        <w:rPr>
          <w:rFonts w:ascii="Times New Roman" w:hAnsi="Times New Roman" w:cs="Times New Roman"/>
          <w:noProof/>
          <w:lang w:val="en-US"/>
        </w:rPr>
        <w:t>10</w:t>
      </w:r>
      <w:r w:rsidRPr="006344AD">
        <w:rPr>
          <w:rFonts w:ascii="Times New Roman" w:hAnsi="Times New Roman" w:cs="Times New Roman"/>
          <w:lang w:val="en-US"/>
        </w:rPr>
        <w:fldChar w:fldCharType="end"/>
      </w:r>
      <w:r w:rsidRPr="006344AD">
        <w:rPr>
          <w:rFonts w:ascii="Times New Roman" w:hAnsi="Times New Roman" w:cs="Times New Roman"/>
          <w:lang w:val="en-US"/>
        </w:rPr>
        <w:t>: Wikipedia presence of top languages</w:t>
      </w:r>
      <w:bookmarkEnd w:id="26"/>
    </w:p>
    <w:tbl>
      <w:tblPr>
        <w:tblW w:w="9067" w:type="dxa"/>
        <w:tblCellMar>
          <w:left w:w="70" w:type="dxa"/>
          <w:right w:w="70" w:type="dxa"/>
        </w:tblCellMar>
        <w:tblLook w:val="04A0" w:firstRow="1" w:lastRow="0" w:firstColumn="1" w:lastColumn="0" w:noHBand="0" w:noVBand="1"/>
      </w:tblPr>
      <w:tblGrid>
        <w:gridCol w:w="1271"/>
        <w:gridCol w:w="992"/>
        <w:gridCol w:w="1134"/>
        <w:gridCol w:w="993"/>
        <w:gridCol w:w="567"/>
        <w:gridCol w:w="724"/>
        <w:gridCol w:w="1296"/>
        <w:gridCol w:w="1299"/>
        <w:gridCol w:w="876"/>
      </w:tblGrid>
      <w:tr w:rsidR="0097170E" w:rsidRPr="0097170E" w:rsidTr="00FD5391">
        <w:trPr>
          <w:trHeight w:val="300"/>
        </w:trPr>
        <w:tc>
          <w:tcPr>
            <w:tcW w:w="1271" w:type="dxa"/>
            <w:tcBorders>
              <w:top w:val="single" w:sz="8" w:space="0" w:color="AAAAAA"/>
              <w:left w:val="single" w:sz="4" w:space="0" w:color="000000"/>
              <w:bottom w:val="single" w:sz="4" w:space="0" w:color="auto"/>
              <w:right w:val="single" w:sz="4" w:space="0" w:color="000000"/>
            </w:tcBorders>
            <w:shd w:val="clear" w:color="000000" w:fill="F9F9F9"/>
            <w:noWrap/>
            <w:vAlign w:val="center"/>
            <w:hideMark/>
          </w:tcPr>
          <w:p w:rsidR="0097170E" w:rsidRPr="0097170E" w:rsidRDefault="0097170E" w:rsidP="0097170E">
            <w:pPr>
              <w:spacing w:after="0" w:line="240" w:lineRule="auto"/>
              <w:jc w:val="center"/>
              <w:rPr>
                <w:rFonts w:ascii="Arial" w:eastAsia="Times New Roman" w:hAnsi="Arial" w:cs="Arial"/>
                <w:b/>
                <w:bCs/>
                <w:color w:val="202122"/>
                <w:sz w:val="14"/>
                <w:szCs w:val="14"/>
                <w:lang w:val="en-US" w:eastAsia="es-ES"/>
              </w:rPr>
            </w:pPr>
            <w:r w:rsidRPr="0097170E">
              <w:rPr>
                <w:rFonts w:ascii="Arial" w:eastAsia="Times New Roman" w:hAnsi="Arial" w:cs="Arial"/>
                <w:b/>
                <w:bCs/>
                <w:color w:val="202122"/>
                <w:sz w:val="14"/>
                <w:szCs w:val="14"/>
                <w:lang w:val="en-US" w:eastAsia="es-ES"/>
              </w:rPr>
              <w:t>Language</w:t>
            </w:r>
          </w:p>
        </w:tc>
        <w:tc>
          <w:tcPr>
            <w:tcW w:w="992" w:type="dxa"/>
            <w:tcBorders>
              <w:top w:val="single" w:sz="8" w:space="0" w:color="AAAAAA"/>
              <w:left w:val="nil"/>
              <w:bottom w:val="single" w:sz="4" w:space="0" w:color="auto"/>
              <w:right w:val="single" w:sz="4" w:space="0" w:color="000000"/>
            </w:tcBorders>
            <w:shd w:val="clear" w:color="000000" w:fill="F9F9F9"/>
            <w:noWrap/>
            <w:vAlign w:val="center"/>
            <w:hideMark/>
          </w:tcPr>
          <w:p w:rsidR="0097170E" w:rsidRPr="0097170E" w:rsidRDefault="0097170E" w:rsidP="0097170E">
            <w:pPr>
              <w:spacing w:after="0" w:line="240" w:lineRule="auto"/>
              <w:jc w:val="center"/>
              <w:rPr>
                <w:rFonts w:ascii="Arial" w:eastAsia="Times New Roman" w:hAnsi="Arial" w:cs="Arial"/>
                <w:b/>
                <w:bCs/>
                <w:color w:val="202122"/>
                <w:sz w:val="14"/>
                <w:szCs w:val="14"/>
                <w:lang w:val="en-US" w:eastAsia="es-ES"/>
              </w:rPr>
            </w:pPr>
            <w:r w:rsidRPr="0097170E">
              <w:rPr>
                <w:rFonts w:ascii="Arial" w:eastAsia="Times New Roman" w:hAnsi="Arial" w:cs="Arial"/>
                <w:b/>
                <w:bCs/>
                <w:color w:val="202122"/>
                <w:sz w:val="14"/>
                <w:szCs w:val="14"/>
                <w:lang w:val="en-US" w:eastAsia="es-ES"/>
              </w:rPr>
              <w:t>Articles</w:t>
            </w:r>
          </w:p>
        </w:tc>
        <w:tc>
          <w:tcPr>
            <w:tcW w:w="1134" w:type="dxa"/>
            <w:tcBorders>
              <w:top w:val="single" w:sz="8" w:space="0" w:color="AAAAAA"/>
              <w:left w:val="nil"/>
              <w:bottom w:val="single" w:sz="4" w:space="0" w:color="auto"/>
              <w:right w:val="single" w:sz="4" w:space="0" w:color="000000"/>
            </w:tcBorders>
            <w:shd w:val="clear" w:color="000000" w:fill="F9F9F9"/>
            <w:noWrap/>
            <w:vAlign w:val="center"/>
            <w:hideMark/>
          </w:tcPr>
          <w:p w:rsidR="0097170E" w:rsidRPr="0097170E" w:rsidRDefault="0097170E" w:rsidP="0097170E">
            <w:pPr>
              <w:spacing w:after="0" w:line="240" w:lineRule="auto"/>
              <w:jc w:val="center"/>
              <w:rPr>
                <w:rFonts w:ascii="Arial" w:eastAsia="Times New Roman" w:hAnsi="Arial" w:cs="Arial"/>
                <w:b/>
                <w:bCs/>
                <w:color w:val="202122"/>
                <w:sz w:val="14"/>
                <w:szCs w:val="14"/>
                <w:lang w:val="en-US" w:eastAsia="es-ES"/>
              </w:rPr>
            </w:pPr>
            <w:r w:rsidRPr="0097170E">
              <w:rPr>
                <w:rFonts w:ascii="Arial" w:eastAsia="Times New Roman" w:hAnsi="Arial" w:cs="Arial"/>
                <w:b/>
                <w:bCs/>
                <w:color w:val="202122"/>
                <w:sz w:val="14"/>
                <w:szCs w:val="14"/>
                <w:lang w:val="en-US" w:eastAsia="es-ES"/>
              </w:rPr>
              <w:t>Edits</w:t>
            </w:r>
          </w:p>
        </w:tc>
        <w:tc>
          <w:tcPr>
            <w:tcW w:w="993" w:type="dxa"/>
            <w:tcBorders>
              <w:top w:val="single" w:sz="8" w:space="0" w:color="AAAAAA"/>
              <w:left w:val="nil"/>
              <w:bottom w:val="single" w:sz="4" w:space="0" w:color="auto"/>
              <w:right w:val="single" w:sz="4" w:space="0" w:color="000000"/>
            </w:tcBorders>
            <w:shd w:val="clear" w:color="000000" w:fill="F9F9F9"/>
            <w:noWrap/>
            <w:vAlign w:val="center"/>
            <w:hideMark/>
          </w:tcPr>
          <w:p w:rsidR="0097170E" w:rsidRPr="0097170E" w:rsidRDefault="0097170E" w:rsidP="0097170E">
            <w:pPr>
              <w:spacing w:after="0" w:line="240" w:lineRule="auto"/>
              <w:jc w:val="center"/>
              <w:rPr>
                <w:rFonts w:ascii="Arial" w:eastAsia="Times New Roman" w:hAnsi="Arial" w:cs="Arial"/>
                <w:b/>
                <w:bCs/>
                <w:color w:val="202122"/>
                <w:sz w:val="14"/>
                <w:szCs w:val="14"/>
                <w:lang w:val="en-US" w:eastAsia="es-ES"/>
              </w:rPr>
            </w:pPr>
            <w:r w:rsidRPr="0097170E">
              <w:rPr>
                <w:rFonts w:ascii="Arial" w:eastAsia="Times New Roman" w:hAnsi="Arial" w:cs="Arial"/>
                <w:b/>
                <w:bCs/>
                <w:color w:val="202122"/>
                <w:sz w:val="14"/>
                <w:szCs w:val="14"/>
                <w:lang w:val="en-US" w:eastAsia="es-ES"/>
              </w:rPr>
              <w:t>Active Users</w:t>
            </w:r>
          </w:p>
        </w:tc>
        <w:tc>
          <w:tcPr>
            <w:tcW w:w="567" w:type="dxa"/>
            <w:tcBorders>
              <w:top w:val="single" w:sz="8" w:space="0" w:color="AAAAAA"/>
              <w:left w:val="nil"/>
              <w:bottom w:val="single" w:sz="4" w:space="0" w:color="auto"/>
              <w:right w:val="single" w:sz="8" w:space="0" w:color="AAAAAA"/>
            </w:tcBorders>
            <w:shd w:val="clear" w:color="000000" w:fill="F9F9F9"/>
            <w:noWrap/>
            <w:vAlign w:val="center"/>
            <w:hideMark/>
          </w:tcPr>
          <w:p w:rsidR="0097170E" w:rsidRPr="0097170E" w:rsidRDefault="0097170E" w:rsidP="0097170E">
            <w:pPr>
              <w:spacing w:after="0" w:line="240" w:lineRule="auto"/>
              <w:jc w:val="center"/>
              <w:rPr>
                <w:rFonts w:ascii="Arial" w:eastAsia="Times New Roman" w:hAnsi="Arial" w:cs="Arial"/>
                <w:b/>
                <w:bCs/>
                <w:color w:val="202122"/>
                <w:sz w:val="14"/>
                <w:szCs w:val="14"/>
                <w:lang w:val="en-US" w:eastAsia="es-ES"/>
              </w:rPr>
            </w:pPr>
            <w:r w:rsidRPr="0097170E">
              <w:rPr>
                <w:rFonts w:ascii="Arial" w:eastAsia="Times New Roman" w:hAnsi="Arial" w:cs="Arial"/>
                <w:b/>
                <w:bCs/>
                <w:color w:val="202122"/>
                <w:sz w:val="14"/>
                <w:szCs w:val="14"/>
                <w:lang w:val="en-US" w:eastAsia="es-ES"/>
              </w:rPr>
              <w:t>Depth</w:t>
            </w:r>
          </w:p>
        </w:tc>
        <w:tc>
          <w:tcPr>
            <w:tcW w:w="724" w:type="dxa"/>
            <w:tcBorders>
              <w:top w:val="single" w:sz="8" w:space="0" w:color="AAAAAA"/>
              <w:left w:val="single" w:sz="4" w:space="0" w:color="000000"/>
              <w:bottom w:val="single" w:sz="4" w:space="0" w:color="auto"/>
              <w:right w:val="single" w:sz="8" w:space="0" w:color="AAAAAA"/>
            </w:tcBorders>
            <w:shd w:val="clear" w:color="000000" w:fill="F9F9F9"/>
            <w:noWrap/>
            <w:vAlign w:val="center"/>
            <w:hideMark/>
          </w:tcPr>
          <w:p w:rsidR="0097170E" w:rsidRPr="0097170E" w:rsidRDefault="0097170E" w:rsidP="0097170E">
            <w:pPr>
              <w:spacing w:after="0" w:line="240" w:lineRule="auto"/>
              <w:jc w:val="center"/>
              <w:rPr>
                <w:rFonts w:ascii="Arial" w:eastAsia="Times New Roman" w:hAnsi="Arial" w:cs="Arial"/>
                <w:b/>
                <w:bCs/>
                <w:color w:val="202122"/>
                <w:sz w:val="14"/>
                <w:szCs w:val="14"/>
                <w:lang w:val="en-US" w:eastAsia="es-ES"/>
              </w:rPr>
            </w:pPr>
            <w:r w:rsidRPr="0097170E">
              <w:rPr>
                <w:rFonts w:ascii="Arial" w:eastAsia="Times New Roman" w:hAnsi="Arial" w:cs="Arial"/>
                <w:b/>
                <w:bCs/>
                <w:color w:val="202122"/>
                <w:sz w:val="14"/>
                <w:szCs w:val="14"/>
                <w:lang w:val="en-US" w:eastAsia="es-ES"/>
              </w:rPr>
              <w:t>FACTOR</w:t>
            </w:r>
          </w:p>
        </w:tc>
        <w:tc>
          <w:tcPr>
            <w:tcW w:w="1296" w:type="dxa"/>
            <w:tcBorders>
              <w:top w:val="single" w:sz="8" w:space="0" w:color="AAAAAA"/>
              <w:left w:val="single" w:sz="4" w:space="0" w:color="000000"/>
              <w:bottom w:val="single" w:sz="4" w:space="0" w:color="auto"/>
              <w:right w:val="single" w:sz="8" w:space="0" w:color="AAAAAA"/>
            </w:tcBorders>
            <w:shd w:val="clear" w:color="000000" w:fill="F9F9F9"/>
            <w:noWrap/>
            <w:vAlign w:val="center"/>
            <w:hideMark/>
          </w:tcPr>
          <w:p w:rsidR="0097170E" w:rsidRPr="0097170E" w:rsidRDefault="0097170E" w:rsidP="0097170E">
            <w:pPr>
              <w:spacing w:after="0" w:line="240" w:lineRule="auto"/>
              <w:jc w:val="center"/>
              <w:rPr>
                <w:rFonts w:ascii="Arial" w:eastAsia="Times New Roman" w:hAnsi="Arial" w:cs="Arial"/>
                <w:b/>
                <w:bCs/>
                <w:color w:val="202122"/>
                <w:sz w:val="14"/>
                <w:szCs w:val="14"/>
                <w:lang w:val="en-US" w:eastAsia="es-ES"/>
              </w:rPr>
            </w:pPr>
            <w:r w:rsidRPr="0097170E">
              <w:rPr>
                <w:rFonts w:ascii="Arial" w:eastAsia="Times New Roman" w:hAnsi="Arial" w:cs="Arial"/>
                <w:b/>
                <w:bCs/>
                <w:color w:val="202122"/>
                <w:sz w:val="14"/>
                <w:szCs w:val="14"/>
                <w:lang w:val="en-US" w:eastAsia="es-ES"/>
              </w:rPr>
              <w:t>%FACTOR/L1+L2</w:t>
            </w:r>
          </w:p>
        </w:tc>
        <w:tc>
          <w:tcPr>
            <w:tcW w:w="1299" w:type="dxa"/>
            <w:tcBorders>
              <w:top w:val="single" w:sz="8" w:space="0" w:color="AAAAAA"/>
              <w:left w:val="single" w:sz="4" w:space="0" w:color="000000"/>
              <w:bottom w:val="single" w:sz="4" w:space="0" w:color="auto"/>
              <w:right w:val="single" w:sz="8" w:space="0" w:color="AAAAAA"/>
            </w:tcBorders>
            <w:shd w:val="clear" w:color="000000" w:fill="F9F9F9"/>
            <w:noWrap/>
            <w:vAlign w:val="center"/>
            <w:hideMark/>
          </w:tcPr>
          <w:p w:rsidR="0097170E" w:rsidRPr="0097170E" w:rsidRDefault="0097170E" w:rsidP="0097170E">
            <w:pPr>
              <w:spacing w:after="0" w:line="240" w:lineRule="auto"/>
              <w:jc w:val="center"/>
              <w:rPr>
                <w:rFonts w:ascii="Arial" w:eastAsia="Times New Roman" w:hAnsi="Arial" w:cs="Arial"/>
                <w:b/>
                <w:bCs/>
                <w:color w:val="202122"/>
                <w:sz w:val="14"/>
                <w:szCs w:val="14"/>
                <w:lang w:val="en-US" w:eastAsia="es-ES"/>
              </w:rPr>
            </w:pPr>
            <w:r w:rsidRPr="0097170E">
              <w:rPr>
                <w:rFonts w:ascii="Arial" w:eastAsia="Times New Roman" w:hAnsi="Arial" w:cs="Arial"/>
                <w:b/>
                <w:bCs/>
                <w:color w:val="202122"/>
                <w:sz w:val="14"/>
                <w:szCs w:val="14"/>
                <w:lang w:val="en-US" w:eastAsia="es-ES"/>
              </w:rPr>
              <w:t>%FACTOR/CONN</w:t>
            </w:r>
          </w:p>
        </w:tc>
        <w:tc>
          <w:tcPr>
            <w:tcW w:w="791" w:type="dxa"/>
            <w:tcBorders>
              <w:top w:val="single" w:sz="8" w:space="0" w:color="AAAAAA"/>
              <w:left w:val="single" w:sz="4" w:space="0" w:color="000000"/>
              <w:bottom w:val="single" w:sz="4" w:space="0" w:color="auto"/>
              <w:right w:val="single" w:sz="8" w:space="0" w:color="AAAAAA"/>
            </w:tcBorders>
            <w:shd w:val="clear" w:color="000000" w:fill="F9F9F9"/>
            <w:noWrap/>
            <w:vAlign w:val="center"/>
            <w:hideMark/>
          </w:tcPr>
          <w:p w:rsidR="0097170E" w:rsidRPr="0097170E" w:rsidRDefault="0097170E" w:rsidP="0097170E">
            <w:pPr>
              <w:spacing w:after="0" w:line="240" w:lineRule="auto"/>
              <w:jc w:val="center"/>
              <w:rPr>
                <w:rFonts w:ascii="Arial" w:eastAsia="Times New Roman" w:hAnsi="Arial" w:cs="Arial"/>
                <w:b/>
                <w:bCs/>
                <w:color w:val="202122"/>
                <w:sz w:val="14"/>
                <w:szCs w:val="14"/>
                <w:lang w:val="en-US" w:eastAsia="es-ES"/>
              </w:rPr>
            </w:pPr>
            <w:r w:rsidRPr="0097170E">
              <w:rPr>
                <w:rFonts w:ascii="Arial" w:eastAsia="Times New Roman" w:hAnsi="Arial" w:cs="Arial"/>
                <w:b/>
                <w:bCs/>
                <w:color w:val="202122"/>
                <w:sz w:val="14"/>
                <w:szCs w:val="14"/>
                <w:lang w:val="en-US" w:eastAsia="es-ES"/>
              </w:rPr>
              <w:t>ART/L1+L2</w:t>
            </w:r>
          </w:p>
        </w:tc>
      </w:tr>
      <w:tr w:rsidR="0097170E" w:rsidRPr="0097170E" w:rsidTr="007427E8">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Swedish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3050759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49330695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2148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12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22759</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1,74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1,86</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233,68</w:t>
            </w:r>
          </w:p>
        </w:tc>
      </w:tr>
      <w:tr w:rsidR="0097170E" w:rsidRPr="0097170E" w:rsidTr="007427E8">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Finnish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512026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19813368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1752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40</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21354</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3,70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4,13</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88,74</w:t>
            </w:r>
          </w:p>
        </w:tc>
      </w:tr>
      <w:tr w:rsidR="0097170E" w:rsidRPr="0097170E" w:rsidTr="007427E8">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Dutch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2060512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59302602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3933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17</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13742</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0,56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0,61</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84,51</w:t>
            </w:r>
          </w:p>
        </w:tc>
      </w:tr>
      <w:tr w:rsidR="0097170E" w:rsidRPr="0097170E" w:rsidTr="007427E8">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Serbo-Croatian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1514114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78699318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1959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92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53779</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2,69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3,46</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75,77</w:t>
            </w:r>
          </w:p>
        </w:tc>
      </w:tr>
      <w:tr w:rsidR="0097170E" w:rsidRPr="0097170E" w:rsidTr="007427E8">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Belarusian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281379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6093511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384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61</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2620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0,67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0,81</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71,87</w:t>
            </w:r>
          </w:p>
        </w:tc>
      </w:tr>
      <w:tr w:rsidR="0097170E" w:rsidRPr="0097170E" w:rsidTr="007427E8">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Danish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267641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10777444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767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64</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4486</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0,80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0,82</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47,64</w:t>
            </w:r>
          </w:p>
        </w:tc>
      </w:tr>
      <w:tr w:rsidR="0097170E" w:rsidRPr="0097170E" w:rsidTr="007427E8">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lastRenderedPageBreak/>
              <w:t>Hungarian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489514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23958462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1561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59</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6871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0,55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0,69</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39,04</w:t>
            </w:r>
          </w:p>
        </w:tc>
      </w:tr>
      <w:tr w:rsidR="0097170E" w:rsidRPr="0097170E" w:rsidTr="007427E8">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Polish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1480982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63723938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4235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32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7742</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0,19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0,23</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36,44</w:t>
            </w:r>
          </w:p>
        </w:tc>
      </w:tr>
      <w:tr w:rsidR="0097170E" w:rsidRPr="0097170E" w:rsidTr="007427E8">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Czech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484445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20095461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2242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46</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5593</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0,42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0,51</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36,16</w:t>
            </w:r>
          </w:p>
        </w:tc>
      </w:tr>
      <w:tr w:rsidR="0097170E" w:rsidRPr="0097170E" w:rsidTr="007427E8">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Ukrainian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1100281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32831286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2773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53</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4823</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0,15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0,23</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33,16</w:t>
            </w:r>
          </w:p>
        </w:tc>
      </w:tr>
      <w:tr w:rsidR="0097170E" w:rsidRPr="0097170E" w:rsidTr="007427E8">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Bulgarian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273163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11023721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789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27</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942</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0,11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0,16</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33,10</w:t>
            </w:r>
          </w:p>
        </w:tc>
      </w:tr>
      <w:tr w:rsidR="0097170E" w:rsidRPr="0097170E" w:rsidTr="007427E8">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Hebrew</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298053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31660591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3335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258</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92147</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9,82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11,49</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31,75</w:t>
            </w:r>
          </w:p>
        </w:tc>
      </w:tr>
      <w:tr w:rsidR="0097170E" w:rsidRPr="0097170E" w:rsidTr="007427E8">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Italian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1703284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121418801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8085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172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62435</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0,92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1,22</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25,10</w:t>
            </w:r>
          </w:p>
        </w:tc>
      </w:tr>
      <w:tr w:rsidR="0097170E" w:rsidRPr="0097170E" w:rsidTr="007427E8">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German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2593827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212207089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18119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93</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50897</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0,38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0,43</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19,21</w:t>
            </w:r>
          </w:p>
        </w:tc>
      </w:tr>
      <w:tr w:rsidR="0097170E" w:rsidRPr="0097170E" w:rsidTr="007427E8">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Japanese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1277204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84188217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15173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85</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8683</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0,07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0,07</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10,11</w:t>
            </w:r>
          </w:p>
        </w:tc>
      </w:tr>
      <w:tr w:rsidR="0097170E" w:rsidRPr="0097170E" w:rsidTr="007427E8">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Persia</w:t>
            </w:r>
            <w:r w:rsidR="00FD5391" w:rsidRPr="007427E8">
              <w:rPr>
                <w:rFonts w:ascii="Times New Roman" w:eastAsia="Times New Roman" w:hAnsi="Times New Roman" w:cs="Times New Roman"/>
                <w:b/>
                <w:color w:val="000000"/>
                <w:sz w:val="18"/>
                <w:szCs w:val="18"/>
                <w:lang w:val="en-US" w:eastAsia="es-ES"/>
              </w:rPr>
              <w:t>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816984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32472834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5416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172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3534</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0,04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0,07</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9,77</w:t>
            </w:r>
          </w:p>
        </w:tc>
      </w:tr>
      <w:tr w:rsidR="0097170E" w:rsidRPr="0097170E" w:rsidTr="007427E8">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French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2342875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183969129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18054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242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26424</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0,10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0,16</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8,78</w:t>
            </w:r>
          </w:p>
        </w:tc>
      </w:tr>
      <w:tr w:rsidR="0097170E" w:rsidRPr="0097170E" w:rsidTr="007427E8">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English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6332139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06CDC" w:rsidRDefault="00906CDC" w:rsidP="00906CDC">
            <w:pPr>
              <w:spacing w:after="0" w:line="240" w:lineRule="auto"/>
              <w:jc w:val="center"/>
              <w:rPr>
                <w:rFonts w:ascii="Times New Roman" w:eastAsia="Times New Roman" w:hAnsi="Times New Roman" w:cs="Times New Roman"/>
                <w:color w:val="000000"/>
                <w:sz w:val="18"/>
                <w:szCs w:val="18"/>
                <w:lang w:val="en-US" w:eastAsia="es-ES"/>
              </w:rPr>
            </w:pPr>
            <w:r w:rsidRPr="00906CDC">
              <w:rPr>
                <w:rFonts w:ascii="Times New Roman" w:eastAsia="Times New Roman" w:hAnsi="Times New Roman" w:cs="Times New Roman"/>
                <w:color w:val="000000"/>
                <w:sz w:val="18"/>
                <w:szCs w:val="18"/>
                <w:lang w:val="en-US" w:eastAsia="es-ES"/>
              </w:rPr>
              <w:t>1027716498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125399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1073</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481775</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0,36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0,56</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4,70</w:t>
            </w:r>
          </w:p>
        </w:tc>
      </w:tr>
    </w:tbl>
    <w:p w:rsidR="00745715" w:rsidRDefault="00745715" w:rsidP="00CA19D3">
      <w:pPr>
        <w:spacing w:after="0"/>
        <w:jc w:val="both"/>
        <w:rPr>
          <w:rFonts w:ascii="Times New Roman" w:hAnsi="Times New Roman" w:cs="Times New Roman"/>
          <w:lang w:val="en-US"/>
        </w:rPr>
      </w:pPr>
    </w:p>
    <w:p w:rsidR="00906CDC" w:rsidRDefault="00906CDC" w:rsidP="00CA19D3">
      <w:pPr>
        <w:spacing w:after="0"/>
        <w:jc w:val="both"/>
        <w:rPr>
          <w:rFonts w:ascii="Times New Roman" w:hAnsi="Times New Roman" w:cs="Times New Roman"/>
          <w:lang w:val="en-US"/>
        </w:rPr>
      </w:pPr>
      <w:r>
        <w:rPr>
          <w:rFonts w:ascii="Times New Roman" w:hAnsi="Times New Roman" w:cs="Times New Roman"/>
          <w:lang w:val="en-US"/>
        </w:rPr>
        <w:t>The following table shows clearly why some languages, such as Hebrew, Finnish and Serbo-Croatian, have gotten an advantage in the final results sorted by gradient.</w:t>
      </w:r>
    </w:p>
    <w:p w:rsidR="00906CDC" w:rsidRDefault="00906CDC" w:rsidP="00CA19D3">
      <w:pPr>
        <w:spacing w:after="0"/>
        <w:jc w:val="both"/>
        <w:rPr>
          <w:rFonts w:ascii="Times New Roman" w:hAnsi="Times New Roman" w:cs="Times New Roman"/>
          <w:lang w:val="en-US"/>
        </w:rPr>
      </w:pPr>
    </w:p>
    <w:p w:rsidR="0011561A" w:rsidRPr="00906CDC" w:rsidRDefault="00906CDC" w:rsidP="00944214">
      <w:pPr>
        <w:pStyle w:val="Lgende"/>
        <w:spacing w:after="0"/>
        <w:jc w:val="center"/>
        <w:rPr>
          <w:rFonts w:ascii="Times New Roman" w:hAnsi="Times New Roman" w:cs="Times New Roman"/>
          <w:lang w:val="en-US"/>
        </w:rPr>
      </w:pPr>
      <w:bookmarkStart w:id="27" w:name="_Toc79171805"/>
      <w:r w:rsidRPr="00906CDC">
        <w:rPr>
          <w:rFonts w:ascii="Times New Roman" w:hAnsi="Times New Roman" w:cs="Times New Roman"/>
          <w:lang w:val="en-US"/>
        </w:rPr>
        <w:t xml:space="preserve">Table </w:t>
      </w:r>
      <w:r w:rsidRPr="00906CDC">
        <w:rPr>
          <w:rFonts w:ascii="Times New Roman" w:hAnsi="Times New Roman" w:cs="Times New Roman"/>
          <w:lang w:val="en-US"/>
        </w:rPr>
        <w:fldChar w:fldCharType="begin"/>
      </w:r>
      <w:r w:rsidRPr="00906CDC">
        <w:rPr>
          <w:rFonts w:ascii="Times New Roman" w:hAnsi="Times New Roman" w:cs="Times New Roman"/>
          <w:lang w:val="en-US"/>
        </w:rPr>
        <w:instrText xml:space="preserve"> SEQ Table \* ARABIC </w:instrText>
      </w:r>
      <w:r w:rsidRPr="00906CDC">
        <w:rPr>
          <w:rFonts w:ascii="Times New Roman" w:hAnsi="Times New Roman" w:cs="Times New Roman"/>
          <w:lang w:val="en-US"/>
        </w:rPr>
        <w:fldChar w:fldCharType="separate"/>
      </w:r>
      <w:r w:rsidR="00545801">
        <w:rPr>
          <w:rFonts w:ascii="Times New Roman" w:hAnsi="Times New Roman" w:cs="Times New Roman"/>
          <w:noProof/>
          <w:lang w:val="en-US"/>
        </w:rPr>
        <w:t>11</w:t>
      </w:r>
      <w:r w:rsidRPr="00906CDC">
        <w:rPr>
          <w:rFonts w:ascii="Times New Roman" w:hAnsi="Times New Roman" w:cs="Times New Roman"/>
          <w:lang w:val="en-US"/>
        </w:rPr>
        <w:fldChar w:fldCharType="end"/>
      </w:r>
      <w:r w:rsidRPr="00906CDC">
        <w:rPr>
          <w:rFonts w:ascii="Times New Roman" w:hAnsi="Times New Roman" w:cs="Times New Roman"/>
          <w:lang w:val="en-US"/>
        </w:rPr>
        <w:t>: Wikipedia presence sorted by formula figures</w:t>
      </w:r>
      <w:bookmarkEnd w:id="27"/>
    </w:p>
    <w:tbl>
      <w:tblPr>
        <w:tblW w:w="5193" w:type="dxa"/>
        <w:jc w:val="center"/>
        <w:tblCellMar>
          <w:left w:w="70" w:type="dxa"/>
          <w:right w:w="70" w:type="dxa"/>
        </w:tblCellMar>
        <w:tblLook w:val="04A0" w:firstRow="1" w:lastRow="0" w:firstColumn="1" w:lastColumn="0" w:noHBand="0" w:noVBand="1"/>
      </w:tblPr>
      <w:tblGrid>
        <w:gridCol w:w="1838"/>
        <w:gridCol w:w="760"/>
        <w:gridCol w:w="1296"/>
        <w:gridCol w:w="1299"/>
      </w:tblGrid>
      <w:tr w:rsidR="0097170E" w:rsidRPr="0097170E" w:rsidTr="00906CDC">
        <w:trPr>
          <w:trHeight w:val="300"/>
          <w:jc w:val="center"/>
        </w:trPr>
        <w:tc>
          <w:tcPr>
            <w:tcW w:w="1838" w:type="dxa"/>
            <w:tcBorders>
              <w:top w:val="single" w:sz="8" w:space="0" w:color="AAAAAA"/>
              <w:left w:val="single" w:sz="4" w:space="0" w:color="000000"/>
              <w:bottom w:val="single" w:sz="4" w:space="0" w:color="auto"/>
              <w:right w:val="single" w:sz="4" w:space="0" w:color="000000"/>
            </w:tcBorders>
            <w:shd w:val="clear" w:color="000000" w:fill="F9F9F9"/>
            <w:noWrap/>
            <w:vAlign w:val="center"/>
            <w:hideMark/>
          </w:tcPr>
          <w:p w:rsidR="0097170E" w:rsidRPr="0097170E" w:rsidRDefault="0097170E" w:rsidP="0097170E">
            <w:pPr>
              <w:spacing w:after="0" w:line="240" w:lineRule="auto"/>
              <w:jc w:val="center"/>
              <w:rPr>
                <w:rFonts w:ascii="Arial" w:eastAsia="Times New Roman" w:hAnsi="Arial" w:cs="Arial"/>
                <w:b/>
                <w:bCs/>
                <w:color w:val="202122"/>
                <w:sz w:val="14"/>
                <w:szCs w:val="14"/>
                <w:lang w:val="en-US" w:eastAsia="es-ES"/>
              </w:rPr>
            </w:pPr>
            <w:r w:rsidRPr="0097170E">
              <w:rPr>
                <w:rFonts w:ascii="Arial" w:eastAsia="Times New Roman" w:hAnsi="Arial" w:cs="Arial"/>
                <w:b/>
                <w:bCs/>
                <w:color w:val="202122"/>
                <w:sz w:val="14"/>
                <w:szCs w:val="14"/>
                <w:lang w:val="en-US" w:eastAsia="es-ES"/>
              </w:rPr>
              <w:t>Language</w:t>
            </w:r>
          </w:p>
        </w:tc>
        <w:tc>
          <w:tcPr>
            <w:tcW w:w="760" w:type="dxa"/>
            <w:tcBorders>
              <w:top w:val="single" w:sz="8" w:space="0" w:color="AAAAAA"/>
              <w:left w:val="single" w:sz="4" w:space="0" w:color="000000"/>
              <w:bottom w:val="single" w:sz="4" w:space="0" w:color="auto"/>
              <w:right w:val="single" w:sz="8" w:space="0" w:color="AAAAAA"/>
            </w:tcBorders>
            <w:shd w:val="clear" w:color="000000" w:fill="F9F9F9"/>
            <w:noWrap/>
            <w:vAlign w:val="center"/>
            <w:hideMark/>
          </w:tcPr>
          <w:p w:rsidR="0097170E" w:rsidRPr="0097170E" w:rsidRDefault="0097170E" w:rsidP="0097170E">
            <w:pPr>
              <w:spacing w:after="0" w:line="240" w:lineRule="auto"/>
              <w:jc w:val="center"/>
              <w:rPr>
                <w:rFonts w:ascii="Arial" w:eastAsia="Times New Roman" w:hAnsi="Arial" w:cs="Arial"/>
                <w:b/>
                <w:bCs/>
                <w:color w:val="202122"/>
                <w:sz w:val="14"/>
                <w:szCs w:val="14"/>
                <w:lang w:val="en-US" w:eastAsia="es-ES"/>
              </w:rPr>
            </w:pPr>
            <w:r w:rsidRPr="0097170E">
              <w:rPr>
                <w:rFonts w:ascii="Arial" w:eastAsia="Times New Roman" w:hAnsi="Arial" w:cs="Arial"/>
                <w:b/>
                <w:bCs/>
                <w:color w:val="202122"/>
                <w:sz w:val="14"/>
                <w:szCs w:val="14"/>
                <w:lang w:val="en-US" w:eastAsia="es-ES"/>
              </w:rPr>
              <w:t>FACTOR</w:t>
            </w:r>
          </w:p>
        </w:tc>
        <w:tc>
          <w:tcPr>
            <w:tcW w:w="1296" w:type="dxa"/>
            <w:tcBorders>
              <w:top w:val="single" w:sz="8" w:space="0" w:color="AAAAAA"/>
              <w:left w:val="single" w:sz="4" w:space="0" w:color="000000"/>
              <w:bottom w:val="single" w:sz="4" w:space="0" w:color="auto"/>
              <w:right w:val="single" w:sz="8" w:space="0" w:color="AAAAAA"/>
            </w:tcBorders>
            <w:shd w:val="clear" w:color="000000" w:fill="F9F9F9"/>
            <w:noWrap/>
            <w:vAlign w:val="center"/>
            <w:hideMark/>
          </w:tcPr>
          <w:p w:rsidR="0097170E" w:rsidRPr="0097170E" w:rsidRDefault="0097170E" w:rsidP="0097170E">
            <w:pPr>
              <w:spacing w:after="0" w:line="240" w:lineRule="auto"/>
              <w:jc w:val="center"/>
              <w:rPr>
                <w:rFonts w:ascii="Arial" w:eastAsia="Times New Roman" w:hAnsi="Arial" w:cs="Arial"/>
                <w:b/>
                <w:bCs/>
                <w:color w:val="202122"/>
                <w:sz w:val="14"/>
                <w:szCs w:val="14"/>
                <w:lang w:val="en-US" w:eastAsia="es-ES"/>
              </w:rPr>
            </w:pPr>
            <w:r w:rsidRPr="0097170E">
              <w:rPr>
                <w:rFonts w:ascii="Arial" w:eastAsia="Times New Roman" w:hAnsi="Arial" w:cs="Arial"/>
                <w:b/>
                <w:bCs/>
                <w:color w:val="202122"/>
                <w:sz w:val="14"/>
                <w:szCs w:val="14"/>
                <w:lang w:val="en-US" w:eastAsia="es-ES"/>
              </w:rPr>
              <w:t>%FACTOR/L1+L2</w:t>
            </w:r>
          </w:p>
        </w:tc>
        <w:tc>
          <w:tcPr>
            <w:tcW w:w="1299" w:type="dxa"/>
            <w:tcBorders>
              <w:top w:val="single" w:sz="8" w:space="0" w:color="AAAAAA"/>
              <w:left w:val="single" w:sz="4" w:space="0" w:color="000000"/>
              <w:bottom w:val="single" w:sz="4" w:space="0" w:color="auto"/>
              <w:right w:val="single" w:sz="8" w:space="0" w:color="AAAAAA"/>
            </w:tcBorders>
            <w:shd w:val="clear" w:color="000000" w:fill="F9F9F9"/>
            <w:noWrap/>
            <w:vAlign w:val="center"/>
            <w:hideMark/>
          </w:tcPr>
          <w:p w:rsidR="0097170E" w:rsidRPr="0097170E" w:rsidRDefault="0097170E" w:rsidP="0097170E">
            <w:pPr>
              <w:spacing w:after="0" w:line="240" w:lineRule="auto"/>
              <w:jc w:val="center"/>
              <w:rPr>
                <w:rFonts w:ascii="Arial" w:eastAsia="Times New Roman" w:hAnsi="Arial" w:cs="Arial"/>
                <w:b/>
                <w:bCs/>
                <w:color w:val="202122"/>
                <w:sz w:val="14"/>
                <w:szCs w:val="14"/>
                <w:lang w:val="en-US" w:eastAsia="es-ES"/>
              </w:rPr>
            </w:pPr>
            <w:r w:rsidRPr="0097170E">
              <w:rPr>
                <w:rFonts w:ascii="Arial" w:eastAsia="Times New Roman" w:hAnsi="Arial" w:cs="Arial"/>
                <w:b/>
                <w:bCs/>
                <w:color w:val="202122"/>
                <w:sz w:val="14"/>
                <w:szCs w:val="14"/>
                <w:lang w:val="en-US" w:eastAsia="es-ES"/>
              </w:rPr>
              <w:t>%FACTOR/CONN</w:t>
            </w:r>
          </w:p>
        </w:tc>
      </w:tr>
      <w:tr w:rsidR="0097170E" w:rsidRPr="0097170E" w:rsidTr="007427E8">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Hebrew</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92147</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9,82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11,49</w:t>
            </w:r>
          </w:p>
        </w:tc>
      </w:tr>
      <w:tr w:rsidR="0097170E" w:rsidRPr="0097170E" w:rsidTr="007427E8">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Finnish</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21354</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3,70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4,13</w:t>
            </w:r>
          </w:p>
        </w:tc>
      </w:tr>
      <w:tr w:rsidR="0097170E" w:rsidRPr="0097170E" w:rsidTr="007427E8">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Serbo-Croatian</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53779</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2,69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3,46</w:t>
            </w:r>
          </w:p>
        </w:tc>
      </w:tr>
      <w:tr w:rsidR="0097170E" w:rsidRPr="0097170E" w:rsidTr="007427E8">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Swedish</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22759</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1,74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1,86</w:t>
            </w:r>
          </w:p>
        </w:tc>
      </w:tr>
      <w:tr w:rsidR="0097170E" w:rsidRPr="0097170E" w:rsidTr="007427E8">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Italian</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62435</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0,92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1,22</w:t>
            </w:r>
          </w:p>
        </w:tc>
      </w:tr>
      <w:tr w:rsidR="0097170E" w:rsidRPr="0097170E" w:rsidTr="007427E8">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Danish</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4486</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0,80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0,82</w:t>
            </w:r>
          </w:p>
        </w:tc>
      </w:tr>
      <w:tr w:rsidR="0097170E" w:rsidRPr="0097170E" w:rsidTr="007427E8">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Belarusian</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2620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0,67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0,81</w:t>
            </w:r>
          </w:p>
        </w:tc>
      </w:tr>
      <w:tr w:rsidR="0097170E" w:rsidRPr="0097170E" w:rsidTr="007427E8">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Hungarian</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6871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0,55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0,69</w:t>
            </w:r>
          </w:p>
        </w:tc>
      </w:tr>
      <w:tr w:rsidR="0097170E" w:rsidRPr="0097170E" w:rsidTr="007427E8">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Dutch</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13742</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0,56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0,61</w:t>
            </w:r>
          </w:p>
        </w:tc>
      </w:tr>
      <w:tr w:rsidR="0097170E" w:rsidRPr="0097170E" w:rsidTr="007427E8">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English</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481775</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0,36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0,56</w:t>
            </w:r>
          </w:p>
        </w:tc>
      </w:tr>
      <w:tr w:rsidR="0097170E" w:rsidRPr="0097170E" w:rsidTr="007427E8">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Czech</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5593</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0,42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0,51</w:t>
            </w:r>
          </w:p>
        </w:tc>
      </w:tr>
      <w:tr w:rsidR="0097170E" w:rsidRPr="0097170E" w:rsidTr="007427E8">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German</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50897</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0,38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0,43</w:t>
            </w:r>
          </w:p>
        </w:tc>
      </w:tr>
      <w:tr w:rsidR="0097170E" w:rsidRPr="0097170E" w:rsidTr="007427E8">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Polish</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7742</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0,19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0,23</w:t>
            </w:r>
          </w:p>
        </w:tc>
      </w:tr>
      <w:tr w:rsidR="0097170E" w:rsidRPr="0097170E" w:rsidTr="007427E8">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Ukrainian</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4823</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0,15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0,23</w:t>
            </w:r>
          </w:p>
        </w:tc>
      </w:tr>
      <w:tr w:rsidR="0097170E" w:rsidRPr="0097170E" w:rsidTr="007427E8">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Bulgarian</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942</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0,11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0,16</w:t>
            </w:r>
          </w:p>
        </w:tc>
      </w:tr>
      <w:tr w:rsidR="0097170E" w:rsidRPr="0097170E" w:rsidTr="007427E8">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French</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26424</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0,10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0,16</w:t>
            </w:r>
          </w:p>
        </w:tc>
      </w:tr>
      <w:tr w:rsidR="0097170E" w:rsidRPr="0097170E" w:rsidTr="007427E8">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Japanese</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8683</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0,07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0,07</w:t>
            </w:r>
          </w:p>
        </w:tc>
      </w:tr>
      <w:tr w:rsidR="0097170E" w:rsidRPr="0097170E" w:rsidTr="007427E8">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7427E8" w:rsidRDefault="0097170E" w:rsidP="0097170E">
            <w:pPr>
              <w:spacing w:after="0" w:line="240" w:lineRule="auto"/>
              <w:rPr>
                <w:rFonts w:ascii="Times New Roman" w:eastAsia="Times New Roman" w:hAnsi="Times New Roman" w:cs="Times New Roman"/>
                <w:b/>
                <w:color w:val="000000"/>
                <w:sz w:val="18"/>
                <w:szCs w:val="18"/>
                <w:lang w:val="en-US" w:eastAsia="es-ES"/>
              </w:rPr>
            </w:pPr>
            <w:r w:rsidRPr="007427E8">
              <w:rPr>
                <w:rFonts w:ascii="Times New Roman" w:eastAsia="Times New Roman" w:hAnsi="Times New Roman" w:cs="Times New Roman"/>
                <w:b/>
                <w:color w:val="000000"/>
                <w:sz w:val="18"/>
                <w:szCs w:val="18"/>
                <w:lang w:val="en-US" w:eastAsia="es-ES"/>
              </w:rPr>
              <w:t>Persia</w:t>
            </w:r>
            <w:r w:rsidR="007427E8">
              <w:rPr>
                <w:rFonts w:ascii="Times New Roman" w:eastAsia="Times New Roman" w:hAnsi="Times New Roman" w:cs="Times New Roman"/>
                <w:b/>
                <w:color w:val="000000"/>
                <w:sz w:val="18"/>
                <w:szCs w:val="18"/>
                <w:lang w:val="en-US" w:eastAsia="es-ES"/>
              </w:rPr>
              <w:t>n</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3534</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 xml:space="preserve">  0,04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7170E" w:rsidRPr="0097170E" w:rsidRDefault="0097170E" w:rsidP="0097170E">
            <w:pPr>
              <w:spacing w:after="0" w:line="240" w:lineRule="auto"/>
              <w:jc w:val="center"/>
              <w:rPr>
                <w:rFonts w:ascii="Times New Roman" w:eastAsia="Times New Roman" w:hAnsi="Times New Roman" w:cs="Times New Roman"/>
                <w:color w:val="000000"/>
                <w:sz w:val="18"/>
                <w:szCs w:val="18"/>
                <w:lang w:val="en-US" w:eastAsia="es-ES"/>
              </w:rPr>
            </w:pPr>
            <w:r w:rsidRPr="0097170E">
              <w:rPr>
                <w:rFonts w:ascii="Times New Roman" w:eastAsia="Times New Roman" w:hAnsi="Times New Roman" w:cs="Times New Roman"/>
                <w:color w:val="000000"/>
                <w:sz w:val="18"/>
                <w:szCs w:val="18"/>
                <w:lang w:val="en-US" w:eastAsia="es-ES"/>
              </w:rPr>
              <w:t>0,07</w:t>
            </w:r>
          </w:p>
        </w:tc>
      </w:tr>
    </w:tbl>
    <w:p w:rsidR="00944214" w:rsidRDefault="00944214" w:rsidP="00944214">
      <w:pPr>
        <w:pStyle w:val="Titre1"/>
        <w:ind w:left="0"/>
      </w:pPr>
      <w:bookmarkStart w:id="28" w:name="_Toc477745391"/>
    </w:p>
    <w:p w:rsidR="00944214" w:rsidRDefault="00944214" w:rsidP="00944214">
      <w:pPr>
        <w:spacing w:after="0"/>
        <w:jc w:val="both"/>
        <w:rPr>
          <w:rFonts w:ascii="Times New Roman" w:hAnsi="Times New Roman" w:cs="Times New Roman"/>
          <w:sz w:val="24"/>
          <w:szCs w:val="24"/>
          <w:lang w:val="en-US"/>
        </w:rPr>
      </w:pPr>
      <w:r w:rsidRPr="00944214">
        <w:rPr>
          <w:rFonts w:ascii="Times New Roman" w:hAnsi="Times New Roman" w:cs="Times New Roman"/>
          <w:sz w:val="24"/>
          <w:szCs w:val="24"/>
          <w:lang w:val="en-US"/>
        </w:rPr>
        <w:t>Those considerat</w:t>
      </w:r>
      <w:r>
        <w:rPr>
          <w:rFonts w:ascii="Times New Roman" w:hAnsi="Times New Roman" w:cs="Times New Roman"/>
          <w:sz w:val="24"/>
          <w:szCs w:val="24"/>
          <w:lang w:val="en-US"/>
        </w:rPr>
        <w:t>i</w:t>
      </w:r>
      <w:r w:rsidRPr="00944214">
        <w:rPr>
          <w:rFonts w:ascii="Times New Roman" w:hAnsi="Times New Roman" w:cs="Times New Roman"/>
          <w:sz w:val="24"/>
          <w:szCs w:val="24"/>
          <w:lang w:val="en-US"/>
        </w:rPr>
        <w:t>ons</w:t>
      </w:r>
      <w:r>
        <w:rPr>
          <w:rFonts w:ascii="Times New Roman" w:hAnsi="Times New Roman" w:cs="Times New Roman"/>
          <w:sz w:val="24"/>
          <w:szCs w:val="24"/>
          <w:lang w:val="en-US"/>
        </w:rPr>
        <w:t xml:space="preserve"> naturally lead to the discussion on biases.</w:t>
      </w:r>
    </w:p>
    <w:p w:rsidR="00944214" w:rsidRDefault="00944214" w:rsidP="000D4910">
      <w:pPr>
        <w:pStyle w:val="Titre1"/>
      </w:pPr>
    </w:p>
    <w:p w:rsidR="00215597" w:rsidRPr="008C4C42" w:rsidRDefault="00A31855" w:rsidP="000D4910">
      <w:pPr>
        <w:pStyle w:val="Titre1"/>
      </w:pPr>
      <w:bookmarkStart w:id="29" w:name="_Toc79171782"/>
      <w:r>
        <w:t xml:space="preserve">5. </w:t>
      </w:r>
      <w:bookmarkEnd w:id="28"/>
      <w:r w:rsidR="004B08C3">
        <w:t>BIASES ANALYSIS</w:t>
      </w:r>
      <w:bookmarkEnd w:id="29"/>
    </w:p>
    <w:p w:rsidR="00427D76" w:rsidRPr="008C4C42" w:rsidRDefault="00427D76" w:rsidP="009E4778">
      <w:pPr>
        <w:spacing w:after="0"/>
        <w:rPr>
          <w:rFonts w:ascii="Times New Roman" w:hAnsi="Times New Roman" w:cs="Times New Roman"/>
          <w:lang w:val="en-US"/>
        </w:rPr>
      </w:pPr>
    </w:p>
    <w:p w:rsidR="00237B37" w:rsidRPr="008C4C42" w:rsidRDefault="00237B37" w:rsidP="00237B37">
      <w:pPr>
        <w:spacing w:after="0"/>
        <w:jc w:val="both"/>
        <w:rPr>
          <w:rFonts w:ascii="Times New Roman" w:hAnsi="Times New Roman" w:cs="Times New Roman"/>
          <w:sz w:val="24"/>
          <w:szCs w:val="24"/>
          <w:lang w:val="en-US"/>
        </w:rPr>
      </w:pPr>
      <w:bookmarkStart w:id="30" w:name="_Toc485179922"/>
      <w:r w:rsidRPr="008C4C42">
        <w:rPr>
          <w:rFonts w:ascii="Times New Roman" w:hAnsi="Times New Roman" w:cs="Times New Roman"/>
          <w:sz w:val="24"/>
          <w:szCs w:val="24"/>
          <w:lang w:val="en-US"/>
        </w:rPr>
        <w:t>There are three main categories of biases susceptible to affect the results:</w:t>
      </w:r>
    </w:p>
    <w:p w:rsidR="00237B37" w:rsidRPr="008C4C42" w:rsidRDefault="00237B37" w:rsidP="00AC31ED">
      <w:pPr>
        <w:pStyle w:val="Paragraphedeliste"/>
        <w:numPr>
          <w:ilvl w:val="0"/>
          <w:numId w:val="7"/>
        </w:numPr>
        <w:spacing w:after="0" w:line="259" w:lineRule="auto"/>
        <w:jc w:val="both"/>
        <w:rPr>
          <w:rFonts w:ascii="Times New Roman" w:hAnsi="Times New Roman" w:cs="Times New Roman"/>
          <w:sz w:val="24"/>
          <w:szCs w:val="24"/>
          <w:lang w:val="en-US"/>
        </w:rPr>
      </w:pPr>
      <w:r w:rsidRPr="008C4C42">
        <w:rPr>
          <w:rFonts w:ascii="Times New Roman" w:hAnsi="Times New Roman" w:cs="Times New Roman"/>
          <w:sz w:val="24"/>
          <w:szCs w:val="24"/>
          <w:lang w:val="en-US"/>
        </w:rPr>
        <w:t>Biases proper of the method</w:t>
      </w:r>
    </w:p>
    <w:p w:rsidR="00237B37" w:rsidRPr="008C4C42" w:rsidRDefault="00237B37" w:rsidP="00AC31ED">
      <w:pPr>
        <w:pStyle w:val="Paragraphedeliste"/>
        <w:numPr>
          <w:ilvl w:val="0"/>
          <w:numId w:val="7"/>
        </w:numPr>
        <w:spacing w:after="0" w:line="259" w:lineRule="auto"/>
        <w:jc w:val="both"/>
        <w:rPr>
          <w:rFonts w:ascii="Times New Roman" w:hAnsi="Times New Roman" w:cs="Times New Roman"/>
          <w:sz w:val="24"/>
          <w:szCs w:val="24"/>
          <w:lang w:val="en-US"/>
        </w:rPr>
      </w:pPr>
      <w:r w:rsidRPr="008C4C42">
        <w:rPr>
          <w:rFonts w:ascii="Times New Roman" w:hAnsi="Times New Roman" w:cs="Times New Roman"/>
          <w:sz w:val="24"/>
          <w:szCs w:val="24"/>
          <w:lang w:val="en-US"/>
        </w:rPr>
        <w:t>Biases from source’</w:t>
      </w:r>
      <w:r w:rsidR="00E861D2">
        <w:rPr>
          <w:rFonts w:ascii="Times New Roman" w:hAnsi="Times New Roman" w:cs="Times New Roman"/>
          <w:sz w:val="24"/>
          <w:szCs w:val="24"/>
          <w:lang w:val="en-US"/>
        </w:rPr>
        <w:t>s</w:t>
      </w:r>
      <w:r w:rsidRPr="008C4C42">
        <w:rPr>
          <w:rFonts w:ascii="Times New Roman" w:hAnsi="Times New Roman" w:cs="Times New Roman"/>
          <w:sz w:val="24"/>
          <w:szCs w:val="24"/>
          <w:lang w:val="en-US"/>
        </w:rPr>
        <w:t xml:space="preserve"> selection</w:t>
      </w:r>
    </w:p>
    <w:p w:rsidR="00237B37" w:rsidRDefault="00237B37" w:rsidP="00AC31ED">
      <w:pPr>
        <w:pStyle w:val="Paragraphedeliste"/>
        <w:numPr>
          <w:ilvl w:val="0"/>
          <w:numId w:val="7"/>
        </w:numPr>
        <w:spacing w:after="0" w:line="259" w:lineRule="auto"/>
        <w:jc w:val="both"/>
        <w:rPr>
          <w:rFonts w:ascii="Times New Roman" w:hAnsi="Times New Roman" w:cs="Times New Roman"/>
          <w:sz w:val="24"/>
          <w:szCs w:val="24"/>
          <w:lang w:val="en-US"/>
        </w:rPr>
      </w:pPr>
      <w:r w:rsidRPr="008C4C42">
        <w:rPr>
          <w:rFonts w:ascii="Times New Roman" w:hAnsi="Times New Roman" w:cs="Times New Roman"/>
          <w:sz w:val="24"/>
          <w:szCs w:val="24"/>
          <w:lang w:val="en-US"/>
        </w:rPr>
        <w:t>Biases from sources</w:t>
      </w:r>
    </w:p>
    <w:p w:rsidR="001755BB" w:rsidRPr="008C4C42" w:rsidRDefault="001755BB" w:rsidP="00944214">
      <w:pPr>
        <w:pStyle w:val="Paragraphedeliste"/>
        <w:spacing w:after="0" w:line="259" w:lineRule="auto"/>
        <w:jc w:val="both"/>
        <w:rPr>
          <w:rFonts w:ascii="Times New Roman" w:hAnsi="Times New Roman" w:cs="Times New Roman"/>
          <w:sz w:val="24"/>
          <w:szCs w:val="24"/>
          <w:lang w:val="en-US"/>
        </w:rPr>
      </w:pPr>
    </w:p>
    <w:p w:rsidR="00237B37" w:rsidRPr="00944214" w:rsidRDefault="00237B37" w:rsidP="00773E9A">
      <w:pPr>
        <w:pStyle w:val="Titre2"/>
        <w:numPr>
          <w:ilvl w:val="1"/>
          <w:numId w:val="13"/>
        </w:numPr>
        <w:rPr>
          <w:lang w:val="en-US"/>
        </w:rPr>
      </w:pPr>
      <w:bookmarkStart w:id="31" w:name="_Toc79171783"/>
      <w:r w:rsidRPr="00944214">
        <w:rPr>
          <w:lang w:val="en-US"/>
        </w:rPr>
        <w:lastRenderedPageBreak/>
        <w:t>Biases proper of the method</w:t>
      </w:r>
      <w:bookmarkEnd w:id="31"/>
    </w:p>
    <w:p w:rsidR="00237B37" w:rsidRPr="008C4C42" w:rsidRDefault="00237B37" w:rsidP="00237B37">
      <w:pPr>
        <w:spacing w:after="0"/>
        <w:jc w:val="both"/>
        <w:rPr>
          <w:rFonts w:ascii="Times New Roman" w:hAnsi="Times New Roman" w:cs="Times New Roman"/>
          <w:sz w:val="24"/>
          <w:szCs w:val="24"/>
          <w:lang w:val="en-US"/>
        </w:rPr>
      </w:pPr>
    </w:p>
    <w:p w:rsidR="00237B37" w:rsidRPr="008C4C42" w:rsidRDefault="00237B37" w:rsidP="00237B37">
      <w:pPr>
        <w:spacing w:after="0"/>
        <w:jc w:val="both"/>
        <w:rPr>
          <w:rFonts w:ascii="Times New Roman" w:hAnsi="Times New Roman" w:cs="Times New Roman"/>
          <w:sz w:val="24"/>
          <w:szCs w:val="24"/>
          <w:lang w:val="en-US"/>
        </w:rPr>
      </w:pPr>
      <w:r w:rsidRPr="008C4C42">
        <w:rPr>
          <w:rFonts w:ascii="Times New Roman" w:hAnsi="Times New Roman" w:cs="Times New Roman"/>
          <w:sz w:val="24"/>
          <w:szCs w:val="24"/>
          <w:lang w:val="en-US"/>
        </w:rPr>
        <w:t>One of the main biases proper of the method</w:t>
      </w:r>
      <w:r w:rsidR="009615CA">
        <w:rPr>
          <w:rFonts w:ascii="Times New Roman" w:hAnsi="Times New Roman" w:cs="Times New Roman"/>
          <w:sz w:val="24"/>
          <w:szCs w:val="24"/>
          <w:lang w:val="en-US"/>
        </w:rPr>
        <w:t>,</w:t>
      </w:r>
      <w:r w:rsidRPr="008C4C42">
        <w:rPr>
          <w:rFonts w:ascii="Times New Roman" w:hAnsi="Times New Roman" w:cs="Times New Roman"/>
          <w:sz w:val="24"/>
          <w:szCs w:val="24"/>
          <w:lang w:val="en-US"/>
        </w:rPr>
        <w:t xml:space="preserve"> which</w:t>
      </w:r>
      <w:r w:rsidR="00703D95">
        <w:rPr>
          <w:rFonts w:ascii="Times New Roman" w:hAnsi="Times New Roman" w:cs="Times New Roman"/>
          <w:sz w:val="24"/>
          <w:szCs w:val="24"/>
          <w:lang w:val="en-US"/>
        </w:rPr>
        <w:t xml:space="preserve"> result of</w:t>
      </w:r>
      <w:r w:rsidR="009615CA">
        <w:rPr>
          <w:rFonts w:ascii="Times New Roman" w:hAnsi="Times New Roman" w:cs="Times New Roman"/>
          <w:sz w:val="24"/>
          <w:szCs w:val="24"/>
          <w:lang w:val="en-US"/>
        </w:rPr>
        <w:t xml:space="preserve"> giving the same</w:t>
      </w:r>
      <w:r w:rsidR="00703D95">
        <w:rPr>
          <w:rFonts w:ascii="Times New Roman" w:hAnsi="Times New Roman" w:cs="Times New Roman"/>
          <w:sz w:val="24"/>
          <w:szCs w:val="24"/>
          <w:lang w:val="en-US"/>
        </w:rPr>
        <w:t xml:space="preserve"> figure </w:t>
      </w:r>
      <w:r w:rsidRPr="008C4C42">
        <w:rPr>
          <w:rFonts w:ascii="Times New Roman" w:hAnsi="Times New Roman" w:cs="Times New Roman"/>
          <w:sz w:val="24"/>
          <w:szCs w:val="24"/>
          <w:lang w:val="en-US"/>
        </w:rPr>
        <w:t xml:space="preserve">of </w:t>
      </w:r>
      <w:r w:rsidR="00703D95">
        <w:rPr>
          <w:rFonts w:ascii="Times New Roman" w:hAnsi="Times New Roman" w:cs="Times New Roman"/>
          <w:sz w:val="24"/>
          <w:szCs w:val="24"/>
          <w:lang w:val="en-US"/>
        </w:rPr>
        <w:t xml:space="preserve">percentage of </w:t>
      </w:r>
      <w:r w:rsidRPr="008C4C42">
        <w:rPr>
          <w:rFonts w:ascii="Times New Roman" w:hAnsi="Times New Roman" w:cs="Times New Roman"/>
          <w:sz w:val="24"/>
          <w:szCs w:val="24"/>
          <w:lang w:val="en-US"/>
        </w:rPr>
        <w:t xml:space="preserve">L1 </w:t>
      </w:r>
      <w:r w:rsidR="00703D95">
        <w:rPr>
          <w:rFonts w:ascii="Times New Roman" w:hAnsi="Times New Roman" w:cs="Times New Roman"/>
          <w:sz w:val="24"/>
          <w:szCs w:val="24"/>
          <w:lang w:val="en-US"/>
        </w:rPr>
        <w:t xml:space="preserve">speakers connected to the Internet </w:t>
      </w:r>
      <w:r w:rsidR="009615CA">
        <w:rPr>
          <w:rFonts w:ascii="Times New Roman" w:hAnsi="Times New Roman" w:cs="Times New Roman"/>
          <w:sz w:val="24"/>
          <w:szCs w:val="24"/>
          <w:lang w:val="en-US"/>
        </w:rPr>
        <w:t>for</w:t>
      </w:r>
      <w:r w:rsidRPr="008C4C42">
        <w:rPr>
          <w:rFonts w:ascii="Times New Roman" w:hAnsi="Times New Roman" w:cs="Times New Roman"/>
          <w:sz w:val="24"/>
          <w:szCs w:val="24"/>
          <w:lang w:val="en-US"/>
        </w:rPr>
        <w:t xml:space="preserve"> L2 speakers</w:t>
      </w:r>
      <w:r w:rsidR="009615CA">
        <w:rPr>
          <w:rFonts w:ascii="Times New Roman" w:hAnsi="Times New Roman" w:cs="Times New Roman"/>
          <w:sz w:val="24"/>
          <w:szCs w:val="24"/>
          <w:lang w:val="en-US"/>
        </w:rPr>
        <w:t>,</w:t>
      </w:r>
      <w:r w:rsidRPr="008C4C42">
        <w:rPr>
          <w:rFonts w:ascii="Times New Roman" w:hAnsi="Times New Roman" w:cs="Times New Roman"/>
          <w:sz w:val="24"/>
          <w:szCs w:val="24"/>
          <w:lang w:val="en-US"/>
        </w:rPr>
        <w:t xml:space="preserve"> has been eliminated with the switch to Ethnologue data</w:t>
      </w:r>
      <w:r w:rsidR="00944214">
        <w:rPr>
          <w:rFonts w:ascii="Times New Roman" w:hAnsi="Times New Roman" w:cs="Times New Roman"/>
          <w:sz w:val="24"/>
          <w:szCs w:val="24"/>
          <w:lang w:val="en-US"/>
        </w:rPr>
        <w:t>, gaining</w:t>
      </w:r>
      <w:r w:rsidRPr="008C4C42">
        <w:rPr>
          <w:rFonts w:ascii="Times New Roman" w:hAnsi="Times New Roman" w:cs="Times New Roman"/>
          <w:sz w:val="24"/>
          <w:szCs w:val="24"/>
          <w:lang w:val="en-US"/>
        </w:rPr>
        <w:t xml:space="preserve"> the repartition of L2 speakers per country. This strong bias affected particularly the languages with an important L2 population in countries with low connectivity rate (</w:t>
      </w:r>
      <w:r w:rsidR="007427E8">
        <w:rPr>
          <w:rFonts w:ascii="Times New Roman" w:hAnsi="Times New Roman" w:cs="Times New Roman"/>
          <w:sz w:val="24"/>
          <w:szCs w:val="24"/>
          <w:lang w:val="en-US"/>
        </w:rPr>
        <w:t xml:space="preserve">such as </w:t>
      </w:r>
      <w:r w:rsidRPr="008C4C42">
        <w:rPr>
          <w:rFonts w:ascii="Times New Roman" w:hAnsi="Times New Roman" w:cs="Times New Roman"/>
          <w:sz w:val="24"/>
          <w:szCs w:val="24"/>
          <w:lang w:val="en-US"/>
        </w:rPr>
        <w:t xml:space="preserve">French and English). This is a paramount progress for the </w:t>
      </w:r>
      <w:r w:rsidR="009615CA">
        <w:rPr>
          <w:rFonts w:ascii="Times New Roman" w:hAnsi="Times New Roman" w:cs="Times New Roman"/>
          <w:sz w:val="24"/>
          <w:szCs w:val="24"/>
          <w:lang w:val="en-US"/>
        </w:rPr>
        <w:t>trust</w:t>
      </w:r>
      <w:r w:rsidRPr="008C4C42">
        <w:rPr>
          <w:rFonts w:ascii="Times New Roman" w:hAnsi="Times New Roman" w:cs="Times New Roman"/>
          <w:sz w:val="24"/>
          <w:szCs w:val="24"/>
          <w:lang w:val="en-US"/>
        </w:rPr>
        <w:t xml:space="preserve"> of the figure produced</w:t>
      </w:r>
      <w:r w:rsidR="009615CA">
        <w:rPr>
          <w:rFonts w:ascii="Times New Roman" w:hAnsi="Times New Roman" w:cs="Times New Roman"/>
          <w:sz w:val="24"/>
          <w:szCs w:val="24"/>
          <w:lang w:val="en-US"/>
        </w:rPr>
        <w:t xml:space="preserve"> by the established model.</w:t>
      </w:r>
    </w:p>
    <w:p w:rsidR="00237B37" w:rsidRPr="008C4C42" w:rsidRDefault="00237B37" w:rsidP="00237B37">
      <w:pPr>
        <w:spacing w:after="0"/>
        <w:jc w:val="both"/>
        <w:rPr>
          <w:rFonts w:ascii="Times New Roman" w:hAnsi="Times New Roman" w:cs="Times New Roman"/>
          <w:sz w:val="24"/>
          <w:szCs w:val="24"/>
          <w:lang w:val="en-US"/>
        </w:rPr>
      </w:pPr>
    </w:p>
    <w:p w:rsidR="00237B37" w:rsidRPr="008C4C42" w:rsidRDefault="00237B37" w:rsidP="00237B37">
      <w:pPr>
        <w:spacing w:after="0"/>
        <w:jc w:val="both"/>
        <w:rPr>
          <w:rFonts w:ascii="Times New Roman" w:hAnsi="Times New Roman" w:cs="Times New Roman"/>
          <w:sz w:val="24"/>
          <w:szCs w:val="24"/>
          <w:lang w:val="en-US"/>
        </w:rPr>
      </w:pPr>
      <w:r w:rsidRPr="008C4C42">
        <w:rPr>
          <w:rFonts w:ascii="Times New Roman" w:hAnsi="Times New Roman" w:cs="Times New Roman"/>
          <w:sz w:val="24"/>
          <w:szCs w:val="24"/>
          <w:lang w:val="en-US"/>
        </w:rPr>
        <w:t>The second main bias proper of the method is to consider that</w:t>
      </w:r>
      <w:r w:rsidR="00745715">
        <w:rPr>
          <w:rFonts w:ascii="Times New Roman" w:hAnsi="Times New Roman" w:cs="Times New Roman"/>
          <w:sz w:val="24"/>
          <w:szCs w:val="24"/>
          <w:lang w:val="en-US"/>
        </w:rPr>
        <w:t>,</w:t>
      </w:r>
      <w:r w:rsidRPr="008C4C42">
        <w:rPr>
          <w:rFonts w:ascii="Times New Roman" w:hAnsi="Times New Roman" w:cs="Times New Roman"/>
          <w:sz w:val="24"/>
          <w:szCs w:val="24"/>
          <w:lang w:val="en-US"/>
        </w:rPr>
        <w:t xml:space="preserve"> within a given country</w:t>
      </w:r>
      <w:r w:rsidR="00745715">
        <w:rPr>
          <w:rFonts w:ascii="Times New Roman" w:hAnsi="Times New Roman" w:cs="Times New Roman"/>
          <w:sz w:val="24"/>
          <w:szCs w:val="24"/>
          <w:lang w:val="en-US"/>
        </w:rPr>
        <w:t>,</w:t>
      </w:r>
      <w:r w:rsidRPr="008C4C42">
        <w:rPr>
          <w:rFonts w:ascii="Times New Roman" w:hAnsi="Times New Roman" w:cs="Times New Roman"/>
          <w:sz w:val="24"/>
          <w:szCs w:val="24"/>
          <w:lang w:val="en-US"/>
        </w:rPr>
        <w:t xml:space="preserve"> all language speakers hold the same connectivity percentage (in other terms the national percentage of persons connected to the Internet is applied to all speakers</w:t>
      </w:r>
      <w:r w:rsidR="007427E8">
        <w:rPr>
          <w:rFonts w:ascii="Times New Roman" w:hAnsi="Times New Roman" w:cs="Times New Roman"/>
          <w:sz w:val="24"/>
          <w:szCs w:val="24"/>
          <w:lang w:val="en-US"/>
        </w:rPr>
        <w:t>, independently of their mother tongue</w:t>
      </w:r>
      <w:r w:rsidRPr="008C4C42">
        <w:rPr>
          <w:rFonts w:ascii="Times New Roman" w:hAnsi="Times New Roman" w:cs="Times New Roman"/>
          <w:sz w:val="24"/>
          <w:szCs w:val="24"/>
          <w:lang w:val="en-US"/>
        </w:rPr>
        <w:t xml:space="preserve">). This bias forbids to distinguish speakers </w:t>
      </w:r>
      <w:r w:rsidR="009615CA">
        <w:rPr>
          <w:rFonts w:ascii="Times New Roman" w:hAnsi="Times New Roman" w:cs="Times New Roman"/>
          <w:sz w:val="24"/>
          <w:szCs w:val="24"/>
          <w:lang w:val="en-US"/>
        </w:rPr>
        <w:t xml:space="preserve">of different languages </w:t>
      </w:r>
      <w:r w:rsidRPr="008C4C42">
        <w:rPr>
          <w:rFonts w:ascii="Times New Roman" w:hAnsi="Times New Roman" w:cs="Times New Roman"/>
          <w:sz w:val="24"/>
          <w:szCs w:val="24"/>
          <w:lang w:val="en-US"/>
        </w:rPr>
        <w:t xml:space="preserve">within a country with the method (for example, Catalan speakers in Spain </w:t>
      </w:r>
      <w:r w:rsidR="009615CA">
        <w:rPr>
          <w:rFonts w:ascii="Times New Roman" w:hAnsi="Times New Roman" w:cs="Times New Roman"/>
          <w:sz w:val="24"/>
          <w:szCs w:val="24"/>
          <w:lang w:val="en-US"/>
        </w:rPr>
        <w:t>are given</w:t>
      </w:r>
      <w:r w:rsidRPr="008C4C42">
        <w:rPr>
          <w:rFonts w:ascii="Times New Roman" w:hAnsi="Times New Roman" w:cs="Times New Roman"/>
          <w:sz w:val="24"/>
          <w:szCs w:val="24"/>
          <w:lang w:val="en-US"/>
        </w:rPr>
        <w:t xml:space="preserve"> the same connectivity percentage than Spanish speakers and no differentiate advantage can be analyzed, the same with Martinique creole in France</w:t>
      </w:r>
      <w:r w:rsidR="00E861D2">
        <w:rPr>
          <w:rFonts w:ascii="Times New Roman" w:hAnsi="Times New Roman" w:cs="Times New Roman"/>
          <w:sz w:val="24"/>
          <w:szCs w:val="24"/>
          <w:lang w:val="en-US"/>
        </w:rPr>
        <w:t>, the same with the many languages of India</w:t>
      </w:r>
      <w:r w:rsidRPr="008C4C42">
        <w:rPr>
          <w:rFonts w:ascii="Times New Roman" w:hAnsi="Times New Roman" w:cs="Times New Roman"/>
          <w:sz w:val="24"/>
          <w:szCs w:val="24"/>
          <w:lang w:val="en-US"/>
        </w:rPr>
        <w:t xml:space="preserve">). It is understandable intuitively that </w:t>
      </w:r>
      <w:r w:rsidR="00944214">
        <w:rPr>
          <w:rFonts w:ascii="Times New Roman" w:hAnsi="Times New Roman" w:cs="Times New Roman"/>
          <w:sz w:val="24"/>
          <w:szCs w:val="24"/>
          <w:lang w:val="en-US"/>
        </w:rPr>
        <w:t xml:space="preserve">this assumption is not verified in many cases (the national digital divide </w:t>
      </w:r>
      <w:r w:rsidR="007427E8">
        <w:rPr>
          <w:rFonts w:ascii="Times New Roman" w:hAnsi="Times New Roman" w:cs="Times New Roman"/>
          <w:sz w:val="24"/>
          <w:szCs w:val="24"/>
          <w:lang w:val="en-US"/>
        </w:rPr>
        <w:t>could be</w:t>
      </w:r>
      <w:r w:rsidR="00944214">
        <w:rPr>
          <w:rFonts w:ascii="Times New Roman" w:hAnsi="Times New Roman" w:cs="Times New Roman"/>
          <w:sz w:val="24"/>
          <w:szCs w:val="24"/>
          <w:lang w:val="en-US"/>
        </w:rPr>
        <w:t xml:space="preserve"> linked to linguistic considerations) and that </w:t>
      </w:r>
      <w:r w:rsidRPr="008C4C42">
        <w:rPr>
          <w:rFonts w:ascii="Times New Roman" w:hAnsi="Times New Roman" w:cs="Times New Roman"/>
          <w:sz w:val="24"/>
          <w:szCs w:val="24"/>
          <w:lang w:val="en-US"/>
        </w:rPr>
        <w:t xml:space="preserve">the impact of this bias is as strong as the language population is low. </w:t>
      </w:r>
      <w:r w:rsidR="009615CA">
        <w:rPr>
          <w:rFonts w:ascii="Times New Roman" w:hAnsi="Times New Roman" w:cs="Times New Roman"/>
          <w:sz w:val="24"/>
          <w:szCs w:val="24"/>
          <w:lang w:val="en-US"/>
        </w:rPr>
        <w:t>M</w:t>
      </w:r>
      <w:r w:rsidRPr="008C4C42">
        <w:rPr>
          <w:rFonts w:ascii="Times New Roman" w:hAnsi="Times New Roman" w:cs="Times New Roman"/>
          <w:sz w:val="24"/>
          <w:szCs w:val="24"/>
          <w:lang w:val="en-US"/>
        </w:rPr>
        <w:t>arginal effect</w:t>
      </w:r>
      <w:r w:rsidR="009615CA">
        <w:rPr>
          <w:rFonts w:ascii="Times New Roman" w:hAnsi="Times New Roman" w:cs="Times New Roman"/>
          <w:sz w:val="24"/>
          <w:szCs w:val="24"/>
          <w:lang w:val="en-US"/>
        </w:rPr>
        <w:t xml:space="preserve"> is expected </w:t>
      </w:r>
      <w:r w:rsidRPr="008C4C42">
        <w:rPr>
          <w:rFonts w:ascii="Times New Roman" w:hAnsi="Times New Roman" w:cs="Times New Roman"/>
          <w:sz w:val="24"/>
          <w:szCs w:val="24"/>
          <w:lang w:val="en-US"/>
        </w:rPr>
        <w:t>if the model is limited to speaker’s population higher than 5 million</w:t>
      </w:r>
      <w:r w:rsidR="00E861D2">
        <w:rPr>
          <w:rFonts w:ascii="Times New Roman" w:hAnsi="Times New Roman" w:cs="Times New Roman"/>
          <w:sz w:val="24"/>
          <w:szCs w:val="24"/>
          <w:lang w:val="en-US"/>
        </w:rPr>
        <w:t xml:space="preserve"> (although in the case of India it is not so obvious)</w:t>
      </w:r>
      <w:r w:rsidRPr="008C4C42">
        <w:rPr>
          <w:rFonts w:ascii="Times New Roman" w:hAnsi="Times New Roman" w:cs="Times New Roman"/>
          <w:sz w:val="24"/>
          <w:szCs w:val="24"/>
          <w:lang w:val="en-US"/>
        </w:rPr>
        <w:t>. The next launch of the model</w:t>
      </w:r>
      <w:r w:rsidR="00944214">
        <w:rPr>
          <w:rFonts w:ascii="Times New Roman" w:hAnsi="Times New Roman" w:cs="Times New Roman"/>
          <w:sz w:val="24"/>
          <w:szCs w:val="24"/>
          <w:lang w:val="en-US"/>
        </w:rPr>
        <w:t>,</w:t>
      </w:r>
      <w:r w:rsidRPr="008C4C42">
        <w:rPr>
          <w:rFonts w:ascii="Times New Roman" w:hAnsi="Times New Roman" w:cs="Times New Roman"/>
          <w:sz w:val="24"/>
          <w:szCs w:val="24"/>
          <w:lang w:val="en-US"/>
        </w:rPr>
        <w:t xml:space="preserve"> forecasted to conclude before the end of 2021</w:t>
      </w:r>
      <w:r w:rsidR="00944214">
        <w:rPr>
          <w:rFonts w:ascii="Times New Roman" w:hAnsi="Times New Roman" w:cs="Times New Roman"/>
          <w:sz w:val="24"/>
          <w:szCs w:val="24"/>
          <w:lang w:val="en-US"/>
        </w:rPr>
        <w:t>,</w:t>
      </w:r>
      <w:r w:rsidRPr="008C4C42">
        <w:rPr>
          <w:rFonts w:ascii="Times New Roman" w:hAnsi="Times New Roman" w:cs="Times New Roman"/>
          <w:sz w:val="24"/>
          <w:szCs w:val="24"/>
          <w:lang w:val="en-US"/>
        </w:rPr>
        <w:t xml:space="preserve"> will try to push the limit to languages with more than 1 million speakers.</w:t>
      </w:r>
    </w:p>
    <w:p w:rsidR="00237B37" w:rsidRPr="008C4C42" w:rsidRDefault="00237B37" w:rsidP="00237B37">
      <w:pPr>
        <w:spacing w:after="0"/>
        <w:jc w:val="both"/>
        <w:rPr>
          <w:rFonts w:ascii="Times New Roman" w:hAnsi="Times New Roman" w:cs="Times New Roman"/>
          <w:sz w:val="24"/>
          <w:szCs w:val="24"/>
          <w:lang w:val="en-US"/>
        </w:rPr>
      </w:pPr>
    </w:p>
    <w:p w:rsidR="00237B37" w:rsidRPr="008C4C42" w:rsidRDefault="00237B37" w:rsidP="00237B37">
      <w:pPr>
        <w:spacing w:after="0"/>
        <w:jc w:val="both"/>
        <w:rPr>
          <w:rFonts w:ascii="Times New Roman" w:hAnsi="Times New Roman" w:cs="Times New Roman"/>
          <w:sz w:val="24"/>
          <w:szCs w:val="24"/>
          <w:lang w:val="en-US"/>
        </w:rPr>
      </w:pPr>
      <w:r w:rsidRPr="008C4C42">
        <w:rPr>
          <w:rFonts w:ascii="Times New Roman" w:hAnsi="Times New Roman" w:cs="Times New Roman"/>
          <w:sz w:val="24"/>
          <w:szCs w:val="24"/>
          <w:lang w:val="en-US"/>
        </w:rPr>
        <w:t xml:space="preserve">Other marginal biases of the model may result of the adoption of structures implied by main sources. For instance, the split into countries has been derived from ITU classification and do not distinguish some territories. </w:t>
      </w:r>
    </w:p>
    <w:p w:rsidR="00237B37" w:rsidRPr="008C4C42" w:rsidRDefault="00237B37" w:rsidP="00237B37">
      <w:pPr>
        <w:spacing w:after="0"/>
        <w:jc w:val="both"/>
        <w:rPr>
          <w:rFonts w:ascii="Times New Roman" w:hAnsi="Times New Roman" w:cs="Times New Roman"/>
          <w:sz w:val="24"/>
          <w:szCs w:val="24"/>
          <w:lang w:val="en-US"/>
        </w:rPr>
      </w:pPr>
    </w:p>
    <w:p w:rsidR="00237B37" w:rsidRPr="00944214" w:rsidRDefault="00237B37" w:rsidP="00773E9A">
      <w:pPr>
        <w:pStyle w:val="Titre2"/>
        <w:numPr>
          <w:ilvl w:val="1"/>
          <w:numId w:val="13"/>
        </w:numPr>
        <w:rPr>
          <w:lang w:val="en-US"/>
        </w:rPr>
      </w:pPr>
      <w:bookmarkStart w:id="32" w:name="_Toc79171784"/>
      <w:r w:rsidRPr="00944214">
        <w:rPr>
          <w:lang w:val="en-US"/>
        </w:rPr>
        <w:t>Biases from sources’ selection</w:t>
      </w:r>
      <w:bookmarkEnd w:id="32"/>
    </w:p>
    <w:p w:rsidR="00237B37" w:rsidRPr="008C4C42" w:rsidRDefault="00237B37" w:rsidP="00237B37">
      <w:pPr>
        <w:spacing w:after="0"/>
        <w:jc w:val="both"/>
        <w:rPr>
          <w:rFonts w:ascii="Times New Roman" w:hAnsi="Times New Roman" w:cs="Times New Roman"/>
          <w:sz w:val="24"/>
          <w:szCs w:val="24"/>
          <w:lang w:val="en-US"/>
        </w:rPr>
      </w:pPr>
    </w:p>
    <w:p w:rsidR="00237B37" w:rsidRPr="008C4C42" w:rsidRDefault="00237B37" w:rsidP="00237B37">
      <w:pPr>
        <w:spacing w:after="0"/>
        <w:jc w:val="both"/>
        <w:rPr>
          <w:rFonts w:ascii="Times New Roman" w:hAnsi="Times New Roman" w:cs="Times New Roman"/>
          <w:sz w:val="24"/>
          <w:szCs w:val="24"/>
          <w:lang w:val="en-US"/>
        </w:rPr>
      </w:pPr>
      <w:r w:rsidRPr="008C4C42">
        <w:rPr>
          <w:rFonts w:ascii="Times New Roman" w:hAnsi="Times New Roman" w:cs="Times New Roman"/>
          <w:sz w:val="24"/>
          <w:szCs w:val="24"/>
          <w:lang w:val="en-US"/>
        </w:rPr>
        <w:t>There is obviously a “</w:t>
      </w:r>
      <w:r w:rsidRPr="008C4C42">
        <w:rPr>
          <w:rFonts w:ascii="Times New Roman" w:hAnsi="Times New Roman" w:cs="Times New Roman"/>
          <w:i/>
          <w:sz w:val="24"/>
          <w:szCs w:val="24"/>
          <w:lang w:val="en-US"/>
        </w:rPr>
        <w:t xml:space="preserve">selection </w:t>
      </w:r>
      <w:r w:rsidR="003F7933" w:rsidRPr="008C4C42">
        <w:rPr>
          <w:rFonts w:ascii="Times New Roman" w:hAnsi="Times New Roman" w:cs="Times New Roman"/>
          <w:i/>
          <w:sz w:val="24"/>
          <w:szCs w:val="24"/>
          <w:lang w:val="en-US"/>
        </w:rPr>
        <w:t>bias</w:t>
      </w:r>
      <w:r w:rsidR="003F7933" w:rsidRPr="008C4C42">
        <w:rPr>
          <w:rFonts w:ascii="Times New Roman" w:hAnsi="Times New Roman" w:cs="Times New Roman"/>
          <w:sz w:val="24"/>
          <w:szCs w:val="24"/>
          <w:lang w:val="en-US"/>
        </w:rPr>
        <w:t xml:space="preserve"> “</w:t>
      </w:r>
      <w:r w:rsidR="003F7933">
        <w:rPr>
          <w:rFonts w:ascii="Times New Roman" w:hAnsi="Times New Roman" w:cs="Times New Roman"/>
          <w:sz w:val="24"/>
          <w:szCs w:val="24"/>
          <w:lang w:val="en-US"/>
        </w:rPr>
        <w:t>,</w:t>
      </w:r>
      <w:r w:rsidRPr="008C4C42">
        <w:rPr>
          <w:rFonts w:ascii="Times New Roman" w:hAnsi="Times New Roman" w:cs="Times New Roman"/>
          <w:sz w:val="24"/>
          <w:szCs w:val="24"/>
          <w:lang w:val="en-US"/>
        </w:rPr>
        <w:t xml:space="preserve"> which is not proper of the methodology but belongs to the </w:t>
      </w:r>
      <w:r w:rsidR="00E861D2">
        <w:rPr>
          <w:rFonts w:ascii="Times New Roman" w:hAnsi="Times New Roman" w:cs="Times New Roman"/>
          <w:sz w:val="24"/>
          <w:szCs w:val="24"/>
          <w:lang w:val="en-US"/>
        </w:rPr>
        <w:t>application</w:t>
      </w:r>
      <w:r w:rsidRPr="008C4C42">
        <w:rPr>
          <w:rFonts w:ascii="Times New Roman" w:hAnsi="Times New Roman" w:cs="Times New Roman"/>
          <w:sz w:val="24"/>
          <w:szCs w:val="24"/>
          <w:lang w:val="en-US"/>
        </w:rPr>
        <w:t xml:space="preserve"> of the method</w:t>
      </w:r>
      <w:r w:rsidR="003F7933">
        <w:rPr>
          <w:rFonts w:ascii="Times New Roman" w:hAnsi="Times New Roman" w:cs="Times New Roman"/>
          <w:sz w:val="24"/>
          <w:szCs w:val="24"/>
          <w:lang w:val="en-US"/>
        </w:rPr>
        <w:t>,</w:t>
      </w:r>
      <w:r w:rsidR="00E861D2">
        <w:rPr>
          <w:rFonts w:ascii="Times New Roman" w:hAnsi="Times New Roman" w:cs="Times New Roman"/>
          <w:sz w:val="24"/>
          <w:szCs w:val="24"/>
          <w:lang w:val="en-US"/>
        </w:rPr>
        <w:t xml:space="preserve"> where </w:t>
      </w:r>
      <w:r w:rsidR="003F7933">
        <w:rPr>
          <w:rFonts w:ascii="Times New Roman" w:hAnsi="Times New Roman" w:cs="Times New Roman"/>
          <w:sz w:val="24"/>
          <w:szCs w:val="24"/>
          <w:lang w:val="en-US"/>
        </w:rPr>
        <w:t>the decision on</w:t>
      </w:r>
      <w:r w:rsidR="00E861D2">
        <w:rPr>
          <w:rFonts w:ascii="Times New Roman" w:hAnsi="Times New Roman" w:cs="Times New Roman"/>
          <w:sz w:val="24"/>
          <w:szCs w:val="24"/>
          <w:lang w:val="en-US"/>
        </w:rPr>
        <w:t xml:space="preserve"> what </w:t>
      </w:r>
      <w:r w:rsidR="007427E8">
        <w:rPr>
          <w:rFonts w:ascii="Times New Roman" w:hAnsi="Times New Roman" w:cs="Times New Roman"/>
          <w:sz w:val="24"/>
          <w:szCs w:val="24"/>
          <w:lang w:val="en-US"/>
        </w:rPr>
        <w:t xml:space="preserve">source </w:t>
      </w:r>
      <w:r w:rsidR="00E861D2">
        <w:rPr>
          <w:rFonts w:ascii="Times New Roman" w:hAnsi="Times New Roman" w:cs="Times New Roman"/>
          <w:sz w:val="24"/>
          <w:szCs w:val="24"/>
          <w:lang w:val="en-US"/>
        </w:rPr>
        <w:t xml:space="preserve">selection is made implicitly favor </w:t>
      </w:r>
      <w:r w:rsidR="003F7933">
        <w:rPr>
          <w:rFonts w:ascii="Times New Roman" w:hAnsi="Times New Roman" w:cs="Times New Roman"/>
          <w:sz w:val="24"/>
          <w:szCs w:val="24"/>
          <w:lang w:val="en-US"/>
        </w:rPr>
        <w:t>criteria</w:t>
      </w:r>
      <w:r w:rsidR="00E861D2">
        <w:rPr>
          <w:rFonts w:ascii="Times New Roman" w:hAnsi="Times New Roman" w:cs="Times New Roman"/>
          <w:sz w:val="24"/>
          <w:szCs w:val="24"/>
          <w:lang w:val="en-US"/>
        </w:rPr>
        <w:t xml:space="preserve"> proper of </w:t>
      </w:r>
      <w:r w:rsidR="003F7933">
        <w:rPr>
          <w:rFonts w:ascii="Times New Roman" w:hAnsi="Times New Roman" w:cs="Times New Roman"/>
          <w:sz w:val="24"/>
          <w:szCs w:val="24"/>
          <w:lang w:val="en-US"/>
        </w:rPr>
        <w:t>one’s</w:t>
      </w:r>
      <w:r w:rsidR="00E861D2">
        <w:rPr>
          <w:rFonts w:ascii="Times New Roman" w:hAnsi="Times New Roman" w:cs="Times New Roman"/>
          <w:sz w:val="24"/>
          <w:szCs w:val="24"/>
          <w:lang w:val="en-US"/>
        </w:rPr>
        <w:t xml:space="preserve"> cultural background and ignore unconsciously data from countries too remote from one’s experience</w:t>
      </w:r>
      <w:r w:rsidRPr="008C4C42">
        <w:rPr>
          <w:rFonts w:ascii="Times New Roman" w:hAnsi="Times New Roman" w:cs="Times New Roman"/>
          <w:sz w:val="24"/>
          <w:szCs w:val="24"/>
          <w:lang w:val="en-US"/>
        </w:rPr>
        <w:t xml:space="preserve">. </w:t>
      </w:r>
      <w:r w:rsidR="00E861D2">
        <w:rPr>
          <w:rFonts w:ascii="Times New Roman" w:hAnsi="Times New Roman" w:cs="Times New Roman"/>
          <w:sz w:val="24"/>
          <w:szCs w:val="24"/>
          <w:lang w:val="en-US"/>
        </w:rPr>
        <w:t>This may</w:t>
      </w:r>
      <w:r w:rsidRPr="008C4C42">
        <w:rPr>
          <w:rFonts w:ascii="Times New Roman" w:hAnsi="Times New Roman" w:cs="Times New Roman"/>
          <w:sz w:val="24"/>
          <w:szCs w:val="24"/>
          <w:lang w:val="en-US"/>
        </w:rPr>
        <w:t xml:space="preserve"> appl</w:t>
      </w:r>
      <w:r w:rsidR="00E861D2">
        <w:rPr>
          <w:rFonts w:ascii="Times New Roman" w:hAnsi="Times New Roman" w:cs="Times New Roman"/>
          <w:sz w:val="24"/>
          <w:szCs w:val="24"/>
          <w:lang w:val="en-US"/>
        </w:rPr>
        <w:t>y</w:t>
      </w:r>
      <w:r w:rsidRPr="008C4C42">
        <w:rPr>
          <w:rFonts w:ascii="Times New Roman" w:hAnsi="Times New Roman" w:cs="Times New Roman"/>
          <w:sz w:val="24"/>
          <w:szCs w:val="24"/>
          <w:lang w:val="en-US"/>
        </w:rPr>
        <w:t xml:space="preserve"> to each of the indicator and impact specially </w:t>
      </w:r>
      <w:r w:rsidR="00745715" w:rsidRPr="007427E8">
        <w:rPr>
          <w:rFonts w:ascii="Times New Roman" w:hAnsi="Times New Roman" w:cs="Times New Roman"/>
          <w:i/>
          <w:sz w:val="24"/>
          <w:szCs w:val="24"/>
          <w:lang w:val="en-US"/>
        </w:rPr>
        <w:t>t</w:t>
      </w:r>
      <w:r w:rsidR="009615CA" w:rsidRPr="007427E8">
        <w:rPr>
          <w:rFonts w:ascii="Times New Roman" w:hAnsi="Times New Roman" w:cs="Times New Roman"/>
          <w:i/>
          <w:sz w:val="24"/>
          <w:szCs w:val="24"/>
          <w:lang w:val="en-US"/>
        </w:rPr>
        <w:t>r</w:t>
      </w:r>
      <w:r w:rsidR="009615CA" w:rsidRPr="009615CA">
        <w:rPr>
          <w:rFonts w:ascii="Times New Roman" w:hAnsi="Times New Roman" w:cs="Times New Roman"/>
          <w:i/>
          <w:sz w:val="24"/>
          <w:szCs w:val="24"/>
          <w:lang w:val="en-US"/>
        </w:rPr>
        <w:t>affic</w:t>
      </w:r>
      <w:r w:rsidRPr="008C4C42">
        <w:rPr>
          <w:rFonts w:ascii="Times New Roman" w:hAnsi="Times New Roman" w:cs="Times New Roman"/>
          <w:sz w:val="24"/>
          <w:szCs w:val="24"/>
          <w:lang w:val="en-US"/>
        </w:rPr>
        <w:t xml:space="preserve"> where the selection of websites is hardly even between countries and can be </w:t>
      </w:r>
      <w:r w:rsidR="003F7933">
        <w:rPr>
          <w:rFonts w:ascii="Times New Roman" w:hAnsi="Times New Roman" w:cs="Times New Roman"/>
          <w:sz w:val="24"/>
          <w:szCs w:val="24"/>
          <w:lang w:val="en-US"/>
        </w:rPr>
        <w:t>influent</w:t>
      </w:r>
      <w:r w:rsidRPr="008C4C42">
        <w:rPr>
          <w:rFonts w:ascii="Times New Roman" w:hAnsi="Times New Roman" w:cs="Times New Roman"/>
          <w:sz w:val="24"/>
          <w:szCs w:val="24"/>
          <w:lang w:val="en-US"/>
        </w:rPr>
        <w:t xml:space="preserve"> even if the number of websites is counted </w:t>
      </w:r>
      <w:r w:rsidR="00E861D2">
        <w:rPr>
          <w:rFonts w:ascii="Times New Roman" w:hAnsi="Times New Roman" w:cs="Times New Roman"/>
          <w:sz w:val="24"/>
          <w:szCs w:val="24"/>
          <w:lang w:val="en-US"/>
        </w:rPr>
        <w:t>i</w:t>
      </w:r>
      <w:r w:rsidRPr="008C4C42">
        <w:rPr>
          <w:rFonts w:ascii="Times New Roman" w:hAnsi="Times New Roman" w:cs="Times New Roman"/>
          <w:sz w:val="24"/>
          <w:szCs w:val="24"/>
          <w:lang w:val="en-US"/>
        </w:rPr>
        <w:t>n hundreds.</w:t>
      </w:r>
      <w:r w:rsidR="003F7933">
        <w:rPr>
          <w:rFonts w:ascii="Times New Roman" w:hAnsi="Times New Roman" w:cs="Times New Roman"/>
          <w:sz w:val="24"/>
          <w:szCs w:val="24"/>
          <w:lang w:val="en-US"/>
        </w:rPr>
        <w:t xml:space="preserve"> The use of the </w:t>
      </w:r>
      <w:r w:rsidR="003F7933" w:rsidRPr="007427E8">
        <w:rPr>
          <w:rFonts w:ascii="Times New Roman" w:hAnsi="Times New Roman" w:cs="Times New Roman"/>
          <w:i/>
          <w:sz w:val="24"/>
          <w:szCs w:val="24"/>
          <w:lang w:val="en-US"/>
        </w:rPr>
        <w:t>truncated mean at 20%</w:t>
      </w:r>
      <w:r w:rsidR="003F7933">
        <w:rPr>
          <w:rFonts w:ascii="Times New Roman" w:hAnsi="Times New Roman" w:cs="Times New Roman"/>
          <w:sz w:val="24"/>
          <w:szCs w:val="24"/>
          <w:lang w:val="en-US"/>
        </w:rPr>
        <w:t xml:space="preserve"> has been implemented to reduce such biases</w:t>
      </w:r>
      <w:r w:rsidR="007427E8">
        <w:rPr>
          <w:rFonts w:ascii="Times New Roman" w:hAnsi="Times New Roman" w:cs="Times New Roman"/>
          <w:sz w:val="24"/>
          <w:szCs w:val="24"/>
          <w:lang w:val="en-US"/>
        </w:rPr>
        <w:t>,</w:t>
      </w:r>
      <w:r w:rsidR="009615CA">
        <w:rPr>
          <w:rFonts w:ascii="Times New Roman" w:hAnsi="Times New Roman" w:cs="Times New Roman"/>
          <w:sz w:val="24"/>
          <w:szCs w:val="24"/>
          <w:lang w:val="en-US"/>
        </w:rPr>
        <w:t xml:space="preserve"> after verifying that 20% was a large span capable to eliminate the large majority of results centered in websites with high language locality.</w:t>
      </w:r>
    </w:p>
    <w:p w:rsidR="00237B37" w:rsidRPr="008C4C42" w:rsidRDefault="00237B37" w:rsidP="00237B37">
      <w:pPr>
        <w:spacing w:after="0"/>
        <w:jc w:val="both"/>
        <w:rPr>
          <w:rFonts w:ascii="Times New Roman" w:hAnsi="Times New Roman" w:cs="Times New Roman"/>
          <w:sz w:val="24"/>
          <w:szCs w:val="24"/>
          <w:lang w:val="en-US"/>
        </w:rPr>
      </w:pPr>
    </w:p>
    <w:p w:rsidR="00237B37" w:rsidRPr="003F7933" w:rsidRDefault="00237B37" w:rsidP="00773E9A">
      <w:pPr>
        <w:pStyle w:val="Titre2"/>
        <w:numPr>
          <w:ilvl w:val="1"/>
          <w:numId w:val="13"/>
        </w:numPr>
        <w:rPr>
          <w:lang w:val="en-US"/>
        </w:rPr>
      </w:pPr>
      <w:bookmarkStart w:id="33" w:name="_Toc79171785"/>
      <w:r w:rsidRPr="003F7933">
        <w:rPr>
          <w:lang w:val="en-US"/>
        </w:rPr>
        <w:t>Biases from sources</w:t>
      </w:r>
      <w:bookmarkEnd w:id="33"/>
    </w:p>
    <w:p w:rsidR="00237B37" w:rsidRPr="008C4C42" w:rsidRDefault="00237B37" w:rsidP="00237B37">
      <w:pPr>
        <w:spacing w:after="0"/>
        <w:jc w:val="both"/>
        <w:rPr>
          <w:rFonts w:ascii="Times New Roman" w:hAnsi="Times New Roman" w:cs="Times New Roman"/>
          <w:sz w:val="24"/>
          <w:szCs w:val="24"/>
          <w:lang w:val="en-US"/>
        </w:rPr>
      </w:pPr>
    </w:p>
    <w:p w:rsidR="00237B37" w:rsidRDefault="00237B37" w:rsidP="00237B37">
      <w:pPr>
        <w:spacing w:after="0"/>
        <w:jc w:val="both"/>
        <w:rPr>
          <w:rFonts w:ascii="Times New Roman" w:hAnsi="Times New Roman" w:cs="Times New Roman"/>
          <w:sz w:val="24"/>
          <w:szCs w:val="24"/>
          <w:lang w:val="en-US"/>
        </w:rPr>
      </w:pPr>
      <w:r w:rsidRPr="008C4C42">
        <w:rPr>
          <w:rFonts w:ascii="Times New Roman" w:hAnsi="Times New Roman" w:cs="Times New Roman"/>
          <w:sz w:val="24"/>
          <w:szCs w:val="24"/>
          <w:lang w:val="en-US"/>
        </w:rPr>
        <w:t xml:space="preserve">The biases resulting from sources are </w:t>
      </w:r>
      <w:r w:rsidR="003F7933">
        <w:rPr>
          <w:rFonts w:ascii="Times New Roman" w:hAnsi="Times New Roman" w:cs="Times New Roman"/>
          <w:sz w:val="24"/>
          <w:szCs w:val="24"/>
          <w:lang w:val="en-US"/>
        </w:rPr>
        <w:t>discussed</w:t>
      </w:r>
      <w:r w:rsidRPr="008C4C42">
        <w:rPr>
          <w:rFonts w:ascii="Times New Roman" w:hAnsi="Times New Roman" w:cs="Times New Roman"/>
          <w:sz w:val="24"/>
          <w:szCs w:val="24"/>
          <w:lang w:val="en-US"/>
        </w:rPr>
        <w:t xml:space="preserve"> in the table below</w:t>
      </w:r>
      <w:r w:rsidR="009615CA">
        <w:rPr>
          <w:rFonts w:ascii="Times New Roman" w:hAnsi="Times New Roman" w:cs="Times New Roman"/>
          <w:sz w:val="24"/>
          <w:szCs w:val="24"/>
          <w:lang w:val="en-US"/>
        </w:rPr>
        <w:t>,</w:t>
      </w:r>
      <w:r w:rsidRPr="008C4C42">
        <w:rPr>
          <w:rFonts w:ascii="Times New Roman" w:hAnsi="Times New Roman" w:cs="Times New Roman"/>
          <w:sz w:val="24"/>
          <w:szCs w:val="24"/>
          <w:lang w:val="en-US"/>
        </w:rPr>
        <w:t xml:space="preserve"> </w:t>
      </w:r>
      <w:r w:rsidR="009615CA">
        <w:rPr>
          <w:rFonts w:ascii="Times New Roman" w:hAnsi="Times New Roman" w:cs="Times New Roman"/>
          <w:sz w:val="24"/>
          <w:szCs w:val="24"/>
          <w:lang w:val="en-US"/>
        </w:rPr>
        <w:t>rat</w:t>
      </w:r>
      <w:r w:rsidRPr="008C4C42">
        <w:rPr>
          <w:rFonts w:ascii="Times New Roman" w:hAnsi="Times New Roman" w:cs="Times New Roman"/>
          <w:sz w:val="24"/>
          <w:szCs w:val="24"/>
          <w:lang w:val="en-US"/>
        </w:rPr>
        <w:t xml:space="preserve">ing </w:t>
      </w:r>
      <w:r w:rsidR="009615CA">
        <w:rPr>
          <w:rFonts w:ascii="Times New Roman" w:hAnsi="Times New Roman" w:cs="Times New Roman"/>
          <w:sz w:val="24"/>
          <w:szCs w:val="24"/>
          <w:lang w:val="en-US"/>
        </w:rPr>
        <w:t xml:space="preserve">each </w:t>
      </w:r>
      <w:r w:rsidRPr="008C4C42">
        <w:rPr>
          <w:rFonts w:ascii="Times New Roman" w:hAnsi="Times New Roman" w:cs="Times New Roman"/>
          <w:sz w:val="24"/>
          <w:szCs w:val="24"/>
          <w:lang w:val="en-US"/>
        </w:rPr>
        <w:t>indicator</w:t>
      </w:r>
      <w:r w:rsidR="009615CA">
        <w:rPr>
          <w:rFonts w:ascii="Times New Roman" w:hAnsi="Times New Roman" w:cs="Times New Roman"/>
          <w:sz w:val="24"/>
          <w:szCs w:val="24"/>
          <w:lang w:val="en-US"/>
        </w:rPr>
        <w:t xml:space="preserve"> with a value</w:t>
      </w:r>
      <w:r w:rsidRPr="008C4C42">
        <w:rPr>
          <w:rFonts w:ascii="Times New Roman" w:hAnsi="Times New Roman" w:cs="Times New Roman"/>
          <w:sz w:val="24"/>
          <w:szCs w:val="24"/>
          <w:lang w:val="en-US"/>
        </w:rPr>
        <w:t xml:space="preserve"> from 0 (totally unreliable) to 20 (bias-free). </w:t>
      </w:r>
    </w:p>
    <w:p w:rsidR="00745715" w:rsidRDefault="00745715" w:rsidP="00237B37">
      <w:pPr>
        <w:spacing w:after="0"/>
        <w:jc w:val="both"/>
        <w:rPr>
          <w:rFonts w:ascii="Times New Roman" w:hAnsi="Times New Roman" w:cs="Times New Roman"/>
          <w:sz w:val="24"/>
          <w:szCs w:val="24"/>
          <w:lang w:val="en-US"/>
        </w:rPr>
      </w:pPr>
    </w:p>
    <w:p w:rsidR="001755BB" w:rsidRDefault="001755BB" w:rsidP="00237B37">
      <w:pPr>
        <w:spacing w:after="0"/>
        <w:jc w:val="both"/>
        <w:rPr>
          <w:rFonts w:ascii="Times New Roman" w:hAnsi="Times New Roman" w:cs="Times New Roman"/>
          <w:sz w:val="24"/>
          <w:szCs w:val="24"/>
          <w:lang w:val="en-US"/>
        </w:rPr>
      </w:pPr>
    </w:p>
    <w:p w:rsidR="00E861D2" w:rsidRPr="00E861D2" w:rsidRDefault="00E861D2" w:rsidP="00E861D2">
      <w:pPr>
        <w:pStyle w:val="Lgende"/>
        <w:spacing w:after="0"/>
        <w:jc w:val="center"/>
        <w:rPr>
          <w:rFonts w:ascii="Times New Roman" w:hAnsi="Times New Roman" w:cs="Times New Roman"/>
          <w:sz w:val="24"/>
          <w:szCs w:val="24"/>
          <w:lang w:val="en-US"/>
        </w:rPr>
      </w:pPr>
      <w:bookmarkStart w:id="34" w:name="_Toc79171806"/>
      <w:r w:rsidRPr="00E861D2">
        <w:rPr>
          <w:rFonts w:ascii="Times New Roman" w:hAnsi="Times New Roman" w:cs="Times New Roman"/>
          <w:lang w:val="en-US"/>
        </w:rPr>
        <w:t xml:space="preserve">Table </w:t>
      </w:r>
      <w:r w:rsidRPr="00E861D2">
        <w:rPr>
          <w:rFonts w:ascii="Times New Roman" w:hAnsi="Times New Roman" w:cs="Times New Roman"/>
          <w:lang w:val="en-US"/>
        </w:rPr>
        <w:fldChar w:fldCharType="begin"/>
      </w:r>
      <w:r w:rsidRPr="00E861D2">
        <w:rPr>
          <w:rFonts w:ascii="Times New Roman" w:hAnsi="Times New Roman" w:cs="Times New Roman"/>
          <w:lang w:val="en-US"/>
        </w:rPr>
        <w:instrText xml:space="preserve"> SEQ Table \* ARABIC </w:instrText>
      </w:r>
      <w:r w:rsidRPr="00E861D2">
        <w:rPr>
          <w:rFonts w:ascii="Times New Roman" w:hAnsi="Times New Roman" w:cs="Times New Roman"/>
          <w:lang w:val="en-US"/>
        </w:rPr>
        <w:fldChar w:fldCharType="separate"/>
      </w:r>
      <w:r w:rsidR="00545801">
        <w:rPr>
          <w:rFonts w:ascii="Times New Roman" w:hAnsi="Times New Roman" w:cs="Times New Roman"/>
          <w:noProof/>
          <w:lang w:val="en-US"/>
        </w:rPr>
        <w:t>12</w:t>
      </w:r>
      <w:r w:rsidRPr="00E861D2">
        <w:rPr>
          <w:rFonts w:ascii="Times New Roman" w:hAnsi="Times New Roman" w:cs="Times New Roman"/>
          <w:lang w:val="en-US"/>
        </w:rPr>
        <w:fldChar w:fldCharType="end"/>
      </w:r>
      <w:r w:rsidRPr="00E861D2">
        <w:rPr>
          <w:rFonts w:ascii="Times New Roman" w:hAnsi="Times New Roman" w:cs="Times New Roman"/>
          <w:lang w:val="en-US"/>
        </w:rPr>
        <w:t>: Bias rating by indicator</w:t>
      </w:r>
      <w:bookmarkEnd w:id="34"/>
    </w:p>
    <w:tbl>
      <w:tblPr>
        <w:tblStyle w:val="Grilledutableau"/>
        <w:tblW w:w="9062" w:type="dxa"/>
        <w:tblLayout w:type="fixed"/>
        <w:tblLook w:val="04A0" w:firstRow="1" w:lastRow="0" w:firstColumn="1" w:lastColumn="0" w:noHBand="0" w:noVBand="1"/>
      </w:tblPr>
      <w:tblGrid>
        <w:gridCol w:w="1980"/>
        <w:gridCol w:w="992"/>
        <w:gridCol w:w="6090"/>
      </w:tblGrid>
      <w:tr w:rsidR="00237B37" w:rsidRPr="008C4C42" w:rsidTr="009615CA">
        <w:tc>
          <w:tcPr>
            <w:tcW w:w="1980" w:type="dxa"/>
            <w:shd w:val="clear" w:color="auto" w:fill="D9D9D9" w:themeFill="background1" w:themeFillShade="D9"/>
          </w:tcPr>
          <w:p w:rsidR="00237B37" w:rsidRPr="008C4C42" w:rsidRDefault="00237B37" w:rsidP="00F03EAA">
            <w:pPr>
              <w:rPr>
                <w:rFonts w:ascii="Times New Roman" w:hAnsi="Times New Roman" w:cs="Times New Roman"/>
                <w:b/>
                <w:sz w:val="24"/>
                <w:szCs w:val="24"/>
                <w:lang w:val="en-US"/>
              </w:rPr>
            </w:pPr>
            <w:r w:rsidRPr="008C4C42">
              <w:rPr>
                <w:rFonts w:ascii="Times New Roman" w:hAnsi="Times New Roman" w:cs="Times New Roman"/>
                <w:b/>
                <w:sz w:val="24"/>
                <w:szCs w:val="24"/>
                <w:lang w:val="en-US"/>
              </w:rPr>
              <w:t>INDICATOR</w:t>
            </w:r>
          </w:p>
        </w:tc>
        <w:tc>
          <w:tcPr>
            <w:tcW w:w="992" w:type="dxa"/>
            <w:shd w:val="clear" w:color="auto" w:fill="D9D9D9" w:themeFill="background1" w:themeFillShade="D9"/>
          </w:tcPr>
          <w:p w:rsidR="00237B37" w:rsidRPr="00ED48C9" w:rsidRDefault="00237B37" w:rsidP="00F03EAA">
            <w:pPr>
              <w:jc w:val="both"/>
              <w:rPr>
                <w:rFonts w:ascii="Times New Roman" w:hAnsi="Times New Roman" w:cs="Times New Roman"/>
                <w:b/>
                <w:sz w:val="14"/>
                <w:szCs w:val="24"/>
                <w:lang w:val="en-US"/>
              </w:rPr>
            </w:pPr>
            <w:r w:rsidRPr="00ED48C9">
              <w:rPr>
                <w:rFonts w:ascii="Times New Roman" w:hAnsi="Times New Roman" w:cs="Times New Roman"/>
                <w:b/>
                <w:sz w:val="14"/>
                <w:szCs w:val="24"/>
                <w:lang w:val="en-US"/>
              </w:rPr>
              <w:t>RATING</w:t>
            </w:r>
          </w:p>
        </w:tc>
        <w:tc>
          <w:tcPr>
            <w:tcW w:w="6090" w:type="dxa"/>
            <w:shd w:val="clear" w:color="auto" w:fill="D9D9D9" w:themeFill="background1" w:themeFillShade="D9"/>
          </w:tcPr>
          <w:p w:rsidR="00237B37" w:rsidRPr="008C4C42" w:rsidRDefault="00237B37" w:rsidP="00F03EAA">
            <w:pPr>
              <w:jc w:val="both"/>
              <w:rPr>
                <w:rFonts w:ascii="Times New Roman" w:hAnsi="Times New Roman" w:cs="Times New Roman"/>
                <w:b/>
                <w:sz w:val="24"/>
                <w:szCs w:val="24"/>
                <w:lang w:val="en-US"/>
              </w:rPr>
            </w:pPr>
            <w:r w:rsidRPr="008C4C42">
              <w:rPr>
                <w:rFonts w:ascii="Times New Roman" w:hAnsi="Times New Roman" w:cs="Times New Roman"/>
                <w:b/>
                <w:sz w:val="24"/>
                <w:szCs w:val="24"/>
                <w:lang w:val="en-US"/>
              </w:rPr>
              <w:t>COMMENTS</w:t>
            </w:r>
          </w:p>
        </w:tc>
      </w:tr>
      <w:tr w:rsidR="00237B37" w:rsidRPr="008C4C42" w:rsidTr="009615CA">
        <w:tc>
          <w:tcPr>
            <w:tcW w:w="1980" w:type="dxa"/>
          </w:tcPr>
          <w:p w:rsidR="00237B37" w:rsidRPr="008C4C42" w:rsidRDefault="00237B37" w:rsidP="00F03EAA">
            <w:pPr>
              <w:jc w:val="both"/>
              <w:rPr>
                <w:rFonts w:ascii="Times New Roman" w:hAnsi="Times New Roman" w:cs="Times New Roman"/>
                <w:sz w:val="24"/>
                <w:szCs w:val="24"/>
                <w:lang w:val="en-US"/>
              </w:rPr>
            </w:pPr>
            <w:r w:rsidRPr="008C4C42">
              <w:rPr>
                <w:rFonts w:ascii="Times New Roman" w:hAnsi="Times New Roman" w:cs="Times New Roman"/>
                <w:sz w:val="24"/>
                <w:szCs w:val="24"/>
                <w:lang w:val="en-US"/>
              </w:rPr>
              <w:t>INTERNAUTS</w:t>
            </w:r>
          </w:p>
        </w:tc>
        <w:tc>
          <w:tcPr>
            <w:tcW w:w="992" w:type="dxa"/>
          </w:tcPr>
          <w:p w:rsidR="00237B37" w:rsidRPr="008C4C42" w:rsidRDefault="009615CA" w:rsidP="00F03EAA">
            <w:pPr>
              <w:jc w:val="center"/>
              <w:rPr>
                <w:rFonts w:ascii="Times New Roman" w:hAnsi="Times New Roman" w:cs="Times New Roman"/>
                <w:sz w:val="24"/>
                <w:szCs w:val="24"/>
                <w:lang w:val="en-US"/>
              </w:rPr>
            </w:pPr>
            <w:r>
              <w:rPr>
                <w:rFonts w:ascii="Times New Roman" w:hAnsi="Times New Roman" w:cs="Times New Roman"/>
                <w:sz w:val="24"/>
                <w:szCs w:val="24"/>
                <w:lang w:val="en-US"/>
              </w:rPr>
              <w:t>19</w:t>
            </w:r>
            <w:r w:rsidRPr="00E861D2">
              <w:rPr>
                <w:rFonts w:ascii="Times New Roman" w:hAnsi="Times New Roman" w:cs="Times New Roman"/>
                <w:sz w:val="24"/>
                <w:szCs w:val="24"/>
                <w:lang w:val="en-US"/>
              </w:rPr>
              <w:sym w:font="Wingdings" w:char="F0E0"/>
            </w:r>
            <w:r>
              <w:rPr>
                <w:rFonts w:ascii="Times New Roman" w:hAnsi="Times New Roman" w:cs="Times New Roman"/>
                <w:sz w:val="24"/>
                <w:szCs w:val="24"/>
                <w:lang w:val="en-US"/>
              </w:rPr>
              <w:t>16</w:t>
            </w:r>
          </w:p>
        </w:tc>
        <w:tc>
          <w:tcPr>
            <w:tcW w:w="6090" w:type="dxa"/>
          </w:tcPr>
          <w:p w:rsidR="00237B37" w:rsidRPr="008C4C42" w:rsidRDefault="00237B37" w:rsidP="00F03EAA">
            <w:pPr>
              <w:jc w:val="both"/>
              <w:rPr>
                <w:rFonts w:ascii="Times New Roman" w:hAnsi="Times New Roman" w:cs="Times New Roman"/>
                <w:sz w:val="24"/>
                <w:szCs w:val="24"/>
                <w:lang w:val="en-US"/>
              </w:rPr>
            </w:pPr>
            <w:r w:rsidRPr="008C4C42">
              <w:rPr>
                <w:rFonts w:ascii="Times New Roman" w:hAnsi="Times New Roman" w:cs="Times New Roman"/>
                <w:sz w:val="24"/>
                <w:szCs w:val="24"/>
                <w:lang w:val="en-US"/>
              </w:rPr>
              <w:t>This indicator derives from a unique micro-indicator. The main source is ITU. In 2017, this was the best rated sources with a 19/20</w:t>
            </w:r>
            <w:r w:rsidR="009615CA">
              <w:rPr>
                <w:rFonts w:ascii="Times New Roman" w:hAnsi="Times New Roman" w:cs="Times New Roman"/>
                <w:sz w:val="24"/>
                <w:szCs w:val="24"/>
                <w:lang w:val="en-US"/>
              </w:rPr>
              <w:t xml:space="preserve"> but in this release the rating drops to 16 because</w:t>
            </w:r>
            <w:r w:rsidRPr="008C4C42">
              <w:rPr>
                <w:rFonts w:ascii="Times New Roman" w:hAnsi="Times New Roman" w:cs="Times New Roman"/>
                <w:sz w:val="24"/>
                <w:szCs w:val="24"/>
                <w:lang w:val="en-US"/>
              </w:rPr>
              <w:t xml:space="preserve"> ITU has stopped to provide its own estimation when the country does not produce official data. ITU </w:t>
            </w:r>
            <w:r w:rsidR="009615CA">
              <w:rPr>
                <w:rFonts w:ascii="Times New Roman" w:hAnsi="Times New Roman" w:cs="Times New Roman"/>
                <w:sz w:val="24"/>
                <w:szCs w:val="24"/>
                <w:lang w:val="en-US"/>
              </w:rPr>
              <w:t>figures</w:t>
            </w:r>
            <w:r w:rsidRPr="008C4C42">
              <w:rPr>
                <w:rFonts w:ascii="Times New Roman" w:hAnsi="Times New Roman" w:cs="Times New Roman"/>
                <w:sz w:val="24"/>
                <w:szCs w:val="24"/>
                <w:lang w:val="en-US"/>
              </w:rPr>
              <w:t xml:space="preserve"> has been completed by World Bank</w:t>
            </w:r>
            <w:r w:rsidR="009615CA">
              <w:rPr>
                <w:rFonts w:ascii="Times New Roman" w:hAnsi="Times New Roman" w:cs="Times New Roman"/>
                <w:sz w:val="24"/>
                <w:szCs w:val="24"/>
                <w:lang w:val="en-US"/>
              </w:rPr>
              <w:t>’s</w:t>
            </w:r>
            <w:r w:rsidRPr="008C4C42">
              <w:rPr>
                <w:rFonts w:ascii="Times New Roman" w:hAnsi="Times New Roman" w:cs="Times New Roman"/>
                <w:sz w:val="24"/>
                <w:szCs w:val="24"/>
                <w:lang w:val="en-US"/>
              </w:rPr>
              <w:t xml:space="preserve"> when</w:t>
            </w:r>
            <w:r w:rsidR="009615CA">
              <w:rPr>
                <w:rFonts w:ascii="Times New Roman" w:hAnsi="Times New Roman" w:cs="Times New Roman"/>
                <w:sz w:val="24"/>
                <w:szCs w:val="24"/>
                <w:lang w:val="en-US"/>
              </w:rPr>
              <w:t>ever</w:t>
            </w:r>
            <w:r w:rsidRPr="008C4C42">
              <w:rPr>
                <w:rFonts w:ascii="Times New Roman" w:hAnsi="Times New Roman" w:cs="Times New Roman"/>
                <w:sz w:val="24"/>
                <w:szCs w:val="24"/>
                <w:lang w:val="en-US"/>
              </w:rPr>
              <w:t xml:space="preserve"> possible and a linear projection of previous </w:t>
            </w:r>
            <w:r w:rsidR="009615CA">
              <w:rPr>
                <w:rFonts w:ascii="Times New Roman" w:hAnsi="Times New Roman" w:cs="Times New Roman"/>
                <w:sz w:val="24"/>
                <w:szCs w:val="24"/>
                <w:lang w:val="en-US"/>
              </w:rPr>
              <w:t xml:space="preserve">year’s </w:t>
            </w:r>
            <w:r w:rsidRPr="008C4C42">
              <w:rPr>
                <w:rFonts w:ascii="Times New Roman" w:hAnsi="Times New Roman" w:cs="Times New Roman"/>
                <w:sz w:val="24"/>
                <w:szCs w:val="24"/>
                <w:lang w:val="en-US"/>
              </w:rPr>
              <w:t>data has been set for the other cases. This indicator is key in the method as it serves as weighting of the results in several situation, however the factor analysis showed that the impact of small variation is moderate. As an example, if the connection rate for Brazil will be set at 80% instead of the actual value of 74%</w:t>
            </w:r>
            <w:r w:rsidR="00FF4F10">
              <w:rPr>
                <w:rFonts w:ascii="Times New Roman" w:hAnsi="Times New Roman" w:cs="Times New Roman"/>
                <w:sz w:val="24"/>
                <w:szCs w:val="24"/>
                <w:lang w:val="en-US"/>
              </w:rPr>
              <w:t xml:space="preserve"> Portuguese</w:t>
            </w:r>
            <w:r w:rsidRPr="008C4C42">
              <w:rPr>
                <w:rFonts w:ascii="Times New Roman" w:hAnsi="Times New Roman" w:cs="Times New Roman"/>
                <w:sz w:val="24"/>
                <w:szCs w:val="24"/>
                <w:lang w:val="en-US"/>
              </w:rPr>
              <w:t xml:space="preserve"> </w:t>
            </w:r>
            <w:r w:rsidRPr="00FF4F10">
              <w:rPr>
                <w:rFonts w:ascii="Times New Roman" w:hAnsi="Times New Roman" w:cs="Times New Roman"/>
                <w:i/>
                <w:sz w:val="24"/>
                <w:szCs w:val="24"/>
                <w:lang w:val="en-US"/>
              </w:rPr>
              <w:t>power</w:t>
            </w:r>
            <w:r w:rsidRPr="008C4C42">
              <w:rPr>
                <w:rFonts w:ascii="Times New Roman" w:hAnsi="Times New Roman" w:cs="Times New Roman"/>
                <w:sz w:val="24"/>
                <w:szCs w:val="24"/>
                <w:lang w:val="en-US"/>
              </w:rPr>
              <w:t xml:space="preserve"> value would increase from 3.26% to 3.39%. </w:t>
            </w:r>
          </w:p>
        </w:tc>
      </w:tr>
      <w:tr w:rsidR="00237B37" w:rsidRPr="008C4C42" w:rsidTr="009615CA">
        <w:tc>
          <w:tcPr>
            <w:tcW w:w="1980" w:type="dxa"/>
          </w:tcPr>
          <w:p w:rsidR="00237B37" w:rsidRPr="008C4C42" w:rsidRDefault="00237B37" w:rsidP="00F03EAA">
            <w:pPr>
              <w:jc w:val="both"/>
              <w:rPr>
                <w:rFonts w:ascii="Times New Roman" w:hAnsi="Times New Roman" w:cs="Times New Roman"/>
                <w:sz w:val="24"/>
                <w:szCs w:val="24"/>
                <w:lang w:val="en-US"/>
              </w:rPr>
            </w:pPr>
            <w:r w:rsidRPr="008C4C42">
              <w:rPr>
                <w:rFonts w:ascii="Times New Roman" w:hAnsi="Times New Roman" w:cs="Times New Roman"/>
                <w:sz w:val="24"/>
                <w:szCs w:val="24"/>
                <w:lang w:val="en-US"/>
              </w:rPr>
              <w:t>INDEX</w:t>
            </w:r>
          </w:p>
        </w:tc>
        <w:tc>
          <w:tcPr>
            <w:tcW w:w="992" w:type="dxa"/>
          </w:tcPr>
          <w:p w:rsidR="00237B37" w:rsidRPr="008C4C42" w:rsidRDefault="009615CA" w:rsidP="00F03EAA">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r w:rsidRPr="00E861D2">
              <w:rPr>
                <w:rFonts w:ascii="Times New Roman" w:hAnsi="Times New Roman" w:cs="Times New Roman"/>
                <w:sz w:val="24"/>
                <w:szCs w:val="24"/>
                <w:lang w:val="en-US"/>
              </w:rPr>
              <w:sym w:font="Wingdings" w:char="F0E0"/>
            </w:r>
            <w:r>
              <w:rPr>
                <w:rFonts w:ascii="Times New Roman" w:hAnsi="Times New Roman" w:cs="Times New Roman"/>
                <w:sz w:val="24"/>
                <w:szCs w:val="24"/>
                <w:lang w:val="en-US"/>
              </w:rPr>
              <w:t>18</w:t>
            </w:r>
          </w:p>
        </w:tc>
        <w:tc>
          <w:tcPr>
            <w:tcW w:w="6090" w:type="dxa"/>
          </w:tcPr>
          <w:p w:rsidR="00237B37" w:rsidRPr="008C4C42" w:rsidRDefault="00237B37" w:rsidP="00F03EAA">
            <w:pPr>
              <w:jc w:val="both"/>
              <w:rPr>
                <w:rFonts w:ascii="Times New Roman" w:hAnsi="Times New Roman" w:cs="Times New Roman"/>
                <w:sz w:val="24"/>
                <w:szCs w:val="24"/>
                <w:lang w:val="en-US"/>
              </w:rPr>
            </w:pPr>
            <w:r w:rsidRPr="008C4C42">
              <w:rPr>
                <w:rFonts w:ascii="Times New Roman" w:hAnsi="Times New Roman" w:cs="Times New Roman"/>
                <w:sz w:val="24"/>
                <w:szCs w:val="24"/>
                <w:lang w:val="en-US"/>
              </w:rPr>
              <w:t>This indicator derives from a mix of 2</w:t>
            </w:r>
            <w:r w:rsidR="003F7933">
              <w:rPr>
                <w:rFonts w:ascii="Times New Roman" w:hAnsi="Times New Roman" w:cs="Times New Roman"/>
                <w:sz w:val="24"/>
                <w:szCs w:val="24"/>
                <w:lang w:val="en-US"/>
              </w:rPr>
              <w:t>5</w:t>
            </w:r>
            <w:r w:rsidRPr="008C4C42">
              <w:rPr>
                <w:rFonts w:ascii="Times New Roman" w:hAnsi="Times New Roman" w:cs="Times New Roman"/>
                <w:sz w:val="24"/>
                <w:szCs w:val="24"/>
                <w:lang w:val="en-US"/>
              </w:rPr>
              <w:t xml:space="preserve"> micro-indicators rating different parameters of countries characterizing Information Society. The sources are either international organizations, large NGOs or universities. Bias-free rating does not exist but if </w:t>
            </w:r>
            <w:r w:rsidR="00662D1B">
              <w:rPr>
                <w:rFonts w:ascii="Times New Roman" w:hAnsi="Times New Roman" w:cs="Times New Roman"/>
                <w:sz w:val="24"/>
                <w:szCs w:val="24"/>
                <w:lang w:val="en-US"/>
              </w:rPr>
              <w:t>biases</w:t>
            </w:r>
            <w:r w:rsidRPr="008C4C42">
              <w:rPr>
                <w:rFonts w:ascii="Times New Roman" w:hAnsi="Times New Roman" w:cs="Times New Roman"/>
                <w:sz w:val="24"/>
                <w:szCs w:val="24"/>
                <w:lang w:val="en-US"/>
              </w:rPr>
              <w:t xml:space="preserve"> exist they are certainly marginal. The selection bias is now extremely low as we are closer to exhaustivity in the set of micro-indicators.</w:t>
            </w:r>
          </w:p>
        </w:tc>
      </w:tr>
      <w:tr w:rsidR="00237B37" w:rsidRPr="008C4C42" w:rsidTr="009615CA">
        <w:tc>
          <w:tcPr>
            <w:tcW w:w="1980" w:type="dxa"/>
          </w:tcPr>
          <w:p w:rsidR="00237B37" w:rsidRPr="008C4C42" w:rsidRDefault="00237B37" w:rsidP="00F03EAA">
            <w:pPr>
              <w:jc w:val="both"/>
              <w:rPr>
                <w:rFonts w:ascii="Times New Roman" w:hAnsi="Times New Roman" w:cs="Times New Roman"/>
                <w:sz w:val="24"/>
                <w:szCs w:val="24"/>
                <w:lang w:val="en-US"/>
              </w:rPr>
            </w:pPr>
            <w:r w:rsidRPr="008C4C42">
              <w:rPr>
                <w:rFonts w:ascii="Times New Roman" w:hAnsi="Times New Roman" w:cs="Times New Roman"/>
                <w:sz w:val="24"/>
                <w:szCs w:val="24"/>
                <w:lang w:val="en-US"/>
              </w:rPr>
              <w:t>CONTENT</w:t>
            </w:r>
          </w:p>
        </w:tc>
        <w:tc>
          <w:tcPr>
            <w:tcW w:w="992" w:type="dxa"/>
          </w:tcPr>
          <w:p w:rsidR="00237B37" w:rsidRPr="008C4C42" w:rsidRDefault="00E861D2" w:rsidP="00F03EAA">
            <w:pPr>
              <w:jc w:val="center"/>
              <w:rPr>
                <w:rFonts w:ascii="Times New Roman" w:hAnsi="Times New Roman" w:cs="Times New Roman"/>
                <w:sz w:val="24"/>
                <w:szCs w:val="24"/>
                <w:lang w:val="en-US"/>
              </w:rPr>
            </w:pPr>
            <w:r>
              <w:rPr>
                <w:rFonts w:ascii="Times New Roman" w:hAnsi="Times New Roman" w:cs="Times New Roman"/>
                <w:sz w:val="24"/>
                <w:szCs w:val="24"/>
                <w:lang w:val="en-US"/>
              </w:rPr>
              <w:t>5</w:t>
            </w:r>
            <w:r w:rsidRPr="00E861D2">
              <w:rPr>
                <w:rFonts w:ascii="Times New Roman" w:hAnsi="Times New Roman" w:cs="Times New Roman"/>
                <w:sz w:val="24"/>
                <w:szCs w:val="24"/>
                <w:lang w:val="en-US"/>
              </w:rPr>
              <w:sym w:font="Wingdings" w:char="F0E0"/>
            </w:r>
            <w:r>
              <w:rPr>
                <w:rFonts w:ascii="Times New Roman" w:hAnsi="Times New Roman" w:cs="Times New Roman"/>
                <w:sz w:val="24"/>
                <w:szCs w:val="24"/>
                <w:lang w:val="en-US"/>
              </w:rPr>
              <w:t>8</w:t>
            </w:r>
          </w:p>
        </w:tc>
        <w:tc>
          <w:tcPr>
            <w:tcW w:w="6090" w:type="dxa"/>
          </w:tcPr>
          <w:p w:rsidR="00237B37" w:rsidRPr="008C4C42" w:rsidRDefault="00237B37" w:rsidP="00F03EAA">
            <w:pPr>
              <w:jc w:val="both"/>
              <w:rPr>
                <w:rFonts w:ascii="Times New Roman" w:hAnsi="Times New Roman" w:cs="Times New Roman"/>
                <w:sz w:val="24"/>
                <w:szCs w:val="24"/>
                <w:lang w:val="en-US"/>
              </w:rPr>
            </w:pPr>
            <w:r w:rsidRPr="008C4C42">
              <w:rPr>
                <w:rFonts w:ascii="Times New Roman" w:hAnsi="Times New Roman" w:cs="Times New Roman"/>
                <w:sz w:val="24"/>
                <w:szCs w:val="24"/>
                <w:lang w:val="en-US"/>
              </w:rPr>
              <w:t>There are only 1</w:t>
            </w:r>
            <w:r w:rsidR="00BF6F9C">
              <w:rPr>
                <w:rFonts w:ascii="Times New Roman" w:hAnsi="Times New Roman" w:cs="Times New Roman"/>
                <w:sz w:val="24"/>
                <w:szCs w:val="24"/>
                <w:lang w:val="en-US"/>
              </w:rPr>
              <w:t>3</w:t>
            </w:r>
            <w:r w:rsidRPr="008C4C42">
              <w:rPr>
                <w:rFonts w:ascii="Times New Roman" w:hAnsi="Times New Roman" w:cs="Times New Roman"/>
                <w:sz w:val="24"/>
                <w:szCs w:val="24"/>
                <w:lang w:val="en-US"/>
              </w:rPr>
              <w:t xml:space="preserve"> micro-indicators to build this indicator and 11 of them derive from Wikimedia. Repartition of web content by language is a hidden continent of the Internet and existing sources are, first, extremely scarce and, second, highly biased. Unfortunately, the actual stage of the model does not escape to that situation. As it relies strongly in Wikimedia excellent statistics it carries the biases of Wikimedia where the presence of Asian languages is way below their proportion in </w:t>
            </w:r>
            <w:r w:rsidR="00662D1B">
              <w:rPr>
                <w:rFonts w:ascii="Times New Roman" w:hAnsi="Times New Roman" w:cs="Times New Roman"/>
                <w:sz w:val="24"/>
                <w:szCs w:val="24"/>
                <w:lang w:val="en-US"/>
              </w:rPr>
              <w:t>the Internet</w:t>
            </w:r>
            <w:r w:rsidRPr="008C4C42">
              <w:rPr>
                <w:rFonts w:ascii="Times New Roman" w:hAnsi="Times New Roman" w:cs="Times New Roman"/>
                <w:sz w:val="24"/>
                <w:szCs w:val="24"/>
                <w:lang w:val="en-US"/>
              </w:rPr>
              <w:t>. Obviously, the selection bias in that case</w:t>
            </w:r>
            <w:r w:rsidR="00662D1B">
              <w:rPr>
                <w:rFonts w:ascii="Times New Roman" w:hAnsi="Times New Roman" w:cs="Times New Roman"/>
                <w:sz w:val="24"/>
                <w:szCs w:val="24"/>
                <w:lang w:val="en-US"/>
              </w:rPr>
              <w:t>,</w:t>
            </w:r>
            <w:r w:rsidRPr="008C4C42">
              <w:rPr>
                <w:rFonts w:ascii="Times New Roman" w:hAnsi="Times New Roman" w:cs="Times New Roman"/>
                <w:sz w:val="24"/>
                <w:szCs w:val="24"/>
                <w:lang w:val="en-US"/>
              </w:rPr>
              <w:t xml:space="preserve"> which is hugely dependent on Wikimedia stats</w:t>
            </w:r>
            <w:r w:rsidR="00662D1B">
              <w:rPr>
                <w:rFonts w:ascii="Times New Roman" w:hAnsi="Times New Roman" w:cs="Times New Roman"/>
                <w:sz w:val="24"/>
                <w:szCs w:val="24"/>
                <w:lang w:val="en-US"/>
              </w:rPr>
              <w:t>,</w:t>
            </w:r>
            <w:r w:rsidRPr="008C4C42">
              <w:rPr>
                <w:rFonts w:ascii="Times New Roman" w:hAnsi="Times New Roman" w:cs="Times New Roman"/>
                <w:sz w:val="24"/>
                <w:szCs w:val="24"/>
                <w:lang w:val="en-US"/>
              </w:rPr>
              <w:t xml:space="preserve"> is extremely important. A weighting system has been put in place to reduce that dependence as much as possible (which in any case is certainly not enough</w:t>
            </w:r>
            <w:r w:rsidR="00452087">
              <w:rPr>
                <w:rFonts w:ascii="Times New Roman" w:hAnsi="Times New Roman" w:cs="Times New Roman"/>
                <w:sz w:val="24"/>
                <w:szCs w:val="24"/>
                <w:lang w:val="en-US"/>
              </w:rPr>
              <w:t xml:space="preserve">, this </w:t>
            </w:r>
            <w:r w:rsidR="00662D1B">
              <w:rPr>
                <w:rFonts w:ascii="Times New Roman" w:hAnsi="Times New Roman" w:cs="Times New Roman"/>
                <w:sz w:val="24"/>
                <w:szCs w:val="24"/>
                <w:lang w:val="en-US"/>
              </w:rPr>
              <w:t xml:space="preserve">is </w:t>
            </w:r>
            <w:r w:rsidR="00452087">
              <w:rPr>
                <w:rFonts w:ascii="Times New Roman" w:hAnsi="Times New Roman" w:cs="Times New Roman"/>
                <w:sz w:val="24"/>
                <w:szCs w:val="24"/>
                <w:lang w:val="en-US"/>
              </w:rPr>
              <w:t>why the rating has been upgraded from a very low 5 to an insufficient 8</w:t>
            </w:r>
            <w:r w:rsidRPr="008C4C42">
              <w:rPr>
                <w:rFonts w:ascii="Times New Roman" w:hAnsi="Times New Roman" w:cs="Times New Roman"/>
                <w:sz w:val="24"/>
                <w:szCs w:val="24"/>
                <w:lang w:val="en-US"/>
              </w:rPr>
              <w:t>). Th</w:t>
            </w:r>
            <w:r w:rsidR="00452087">
              <w:rPr>
                <w:rFonts w:ascii="Times New Roman" w:hAnsi="Times New Roman" w:cs="Times New Roman"/>
                <w:sz w:val="24"/>
                <w:szCs w:val="24"/>
                <w:lang w:val="en-US"/>
              </w:rPr>
              <w:t>e</w:t>
            </w:r>
            <w:r w:rsidRPr="008C4C42">
              <w:rPr>
                <w:rFonts w:ascii="Times New Roman" w:hAnsi="Times New Roman" w:cs="Times New Roman"/>
                <w:sz w:val="24"/>
                <w:szCs w:val="24"/>
                <w:lang w:val="en-US"/>
              </w:rPr>
              <w:t xml:space="preserve"> bias </w:t>
            </w:r>
            <w:r w:rsidR="00452087">
              <w:rPr>
                <w:rFonts w:ascii="Times New Roman" w:hAnsi="Times New Roman" w:cs="Times New Roman"/>
                <w:sz w:val="24"/>
                <w:szCs w:val="24"/>
                <w:lang w:val="en-US"/>
              </w:rPr>
              <w:t>proper to</w:t>
            </w:r>
            <w:r w:rsidRPr="008C4C42">
              <w:rPr>
                <w:rFonts w:ascii="Times New Roman" w:hAnsi="Times New Roman" w:cs="Times New Roman"/>
                <w:sz w:val="24"/>
                <w:szCs w:val="24"/>
                <w:lang w:val="en-US"/>
              </w:rPr>
              <w:t xml:space="preserve"> </w:t>
            </w:r>
            <w:r w:rsidR="00662D1B" w:rsidRPr="00662D1B">
              <w:rPr>
                <w:rFonts w:ascii="Times New Roman" w:hAnsi="Times New Roman" w:cs="Times New Roman"/>
                <w:i/>
                <w:sz w:val="24"/>
                <w:szCs w:val="24"/>
                <w:lang w:val="en-US"/>
              </w:rPr>
              <w:t>c</w:t>
            </w:r>
            <w:r w:rsidRPr="00662D1B">
              <w:rPr>
                <w:rFonts w:ascii="Times New Roman" w:hAnsi="Times New Roman" w:cs="Times New Roman"/>
                <w:i/>
                <w:sz w:val="24"/>
                <w:szCs w:val="24"/>
                <w:lang w:val="en-US"/>
              </w:rPr>
              <w:t>ontent</w:t>
            </w:r>
            <w:r w:rsidRPr="008C4C42">
              <w:rPr>
                <w:rFonts w:ascii="Times New Roman" w:hAnsi="Times New Roman" w:cs="Times New Roman"/>
                <w:sz w:val="24"/>
                <w:szCs w:val="24"/>
                <w:lang w:val="en-US"/>
              </w:rPr>
              <w:t xml:space="preserve"> indicator is not only important but quite </w:t>
            </w:r>
            <w:r w:rsidRPr="00662D1B">
              <w:rPr>
                <w:rFonts w:ascii="Times New Roman" w:hAnsi="Times New Roman" w:cs="Times New Roman"/>
                <w:b/>
                <w:sz w:val="24"/>
                <w:szCs w:val="24"/>
                <w:lang w:val="en-US"/>
              </w:rPr>
              <w:t>sensitive</w:t>
            </w:r>
            <w:r w:rsidRPr="008C4C42">
              <w:rPr>
                <w:rFonts w:ascii="Times New Roman" w:hAnsi="Times New Roman" w:cs="Times New Roman"/>
                <w:sz w:val="24"/>
                <w:szCs w:val="24"/>
                <w:lang w:val="en-US"/>
              </w:rPr>
              <w:t xml:space="preserve"> (meaning that </w:t>
            </w:r>
            <w:r w:rsidR="00662D1B">
              <w:rPr>
                <w:rFonts w:ascii="Times New Roman" w:hAnsi="Times New Roman" w:cs="Times New Roman"/>
                <w:sz w:val="24"/>
                <w:szCs w:val="24"/>
                <w:lang w:val="en-US"/>
              </w:rPr>
              <w:t xml:space="preserve">small </w:t>
            </w:r>
            <w:r w:rsidRPr="008C4C42">
              <w:rPr>
                <w:rFonts w:ascii="Times New Roman" w:hAnsi="Times New Roman" w:cs="Times New Roman"/>
                <w:sz w:val="24"/>
                <w:szCs w:val="24"/>
                <w:lang w:val="en-US"/>
              </w:rPr>
              <w:t xml:space="preserve">variations </w:t>
            </w:r>
            <w:r w:rsidR="00662D1B">
              <w:rPr>
                <w:rFonts w:ascii="Times New Roman" w:hAnsi="Times New Roman" w:cs="Times New Roman"/>
                <w:sz w:val="24"/>
                <w:szCs w:val="24"/>
                <w:lang w:val="en-US"/>
              </w:rPr>
              <w:t xml:space="preserve">may </w:t>
            </w:r>
            <w:r w:rsidRPr="008C4C42">
              <w:rPr>
                <w:rFonts w:ascii="Times New Roman" w:hAnsi="Times New Roman" w:cs="Times New Roman"/>
                <w:sz w:val="24"/>
                <w:szCs w:val="24"/>
                <w:lang w:val="en-US"/>
              </w:rPr>
              <w:t xml:space="preserve">produce strong impacts in results) as we could experiment playing with </w:t>
            </w:r>
            <w:r w:rsidR="00662D1B">
              <w:rPr>
                <w:rFonts w:ascii="Times New Roman" w:hAnsi="Times New Roman" w:cs="Times New Roman"/>
                <w:sz w:val="24"/>
                <w:szCs w:val="24"/>
                <w:lang w:val="en-US"/>
              </w:rPr>
              <w:t xml:space="preserve">the </w:t>
            </w:r>
            <w:r w:rsidRPr="008C4C42">
              <w:rPr>
                <w:rFonts w:ascii="Times New Roman" w:hAnsi="Times New Roman" w:cs="Times New Roman"/>
                <w:sz w:val="24"/>
                <w:szCs w:val="24"/>
                <w:lang w:val="en-US"/>
              </w:rPr>
              <w:t xml:space="preserve">weighting </w:t>
            </w:r>
            <w:r w:rsidR="00662D1B">
              <w:rPr>
                <w:rFonts w:ascii="Times New Roman" w:hAnsi="Times New Roman" w:cs="Times New Roman"/>
                <w:sz w:val="24"/>
                <w:szCs w:val="24"/>
                <w:lang w:val="en-US"/>
              </w:rPr>
              <w:t>method</w:t>
            </w:r>
            <w:r w:rsidRPr="008C4C42">
              <w:rPr>
                <w:rFonts w:ascii="Times New Roman" w:hAnsi="Times New Roman" w:cs="Times New Roman"/>
                <w:sz w:val="24"/>
                <w:szCs w:val="24"/>
                <w:lang w:val="en-US"/>
              </w:rPr>
              <w:t xml:space="preserve"> and the Wikipedia formula we designed (see below).</w:t>
            </w:r>
            <w:r w:rsidR="00452087">
              <w:rPr>
                <w:rFonts w:ascii="Times New Roman" w:hAnsi="Times New Roman" w:cs="Times New Roman"/>
                <w:sz w:val="24"/>
                <w:szCs w:val="24"/>
                <w:lang w:val="en-US"/>
              </w:rPr>
              <w:t xml:space="preserve"> </w:t>
            </w:r>
            <w:r w:rsidR="00452087" w:rsidRPr="008C4C42">
              <w:rPr>
                <w:rFonts w:ascii="Times New Roman" w:hAnsi="Times New Roman" w:cs="Times New Roman"/>
                <w:sz w:val="24"/>
                <w:szCs w:val="24"/>
                <w:lang w:val="en-US"/>
              </w:rPr>
              <w:t xml:space="preserve">Some ideas to try to remediate that issue will be implemented in the next measurement campaign. Meanwhile biases </w:t>
            </w:r>
            <w:r w:rsidR="00452087">
              <w:rPr>
                <w:rFonts w:ascii="Times New Roman" w:hAnsi="Times New Roman" w:cs="Times New Roman"/>
                <w:sz w:val="24"/>
                <w:szCs w:val="24"/>
                <w:lang w:val="en-US"/>
              </w:rPr>
              <w:t>are overcome</w:t>
            </w:r>
            <w:r w:rsidR="00452087" w:rsidRPr="008C4C42">
              <w:rPr>
                <w:rFonts w:ascii="Times New Roman" w:hAnsi="Times New Roman" w:cs="Times New Roman"/>
                <w:sz w:val="24"/>
                <w:szCs w:val="24"/>
                <w:lang w:val="en-US"/>
              </w:rPr>
              <w:t xml:space="preserve"> </w:t>
            </w:r>
            <w:r w:rsidR="00452087">
              <w:rPr>
                <w:rFonts w:ascii="Times New Roman" w:hAnsi="Times New Roman" w:cs="Times New Roman"/>
                <w:sz w:val="24"/>
                <w:szCs w:val="24"/>
                <w:lang w:val="en-US"/>
              </w:rPr>
              <w:t>“</w:t>
            </w:r>
            <w:r w:rsidR="00452087" w:rsidRPr="008C4C42">
              <w:rPr>
                <w:rFonts w:ascii="Times New Roman" w:hAnsi="Times New Roman" w:cs="Times New Roman"/>
                <w:sz w:val="24"/>
                <w:szCs w:val="24"/>
                <w:lang w:val="en-US"/>
              </w:rPr>
              <w:t>by hand</w:t>
            </w:r>
            <w:r w:rsidR="00452087">
              <w:rPr>
                <w:rFonts w:ascii="Times New Roman" w:hAnsi="Times New Roman" w:cs="Times New Roman"/>
                <w:sz w:val="24"/>
                <w:szCs w:val="24"/>
                <w:lang w:val="en-US"/>
              </w:rPr>
              <w:t>”</w:t>
            </w:r>
            <w:r w:rsidR="00452087" w:rsidRPr="008C4C42">
              <w:rPr>
                <w:rFonts w:ascii="Times New Roman" w:hAnsi="Times New Roman" w:cs="Times New Roman"/>
                <w:sz w:val="24"/>
                <w:szCs w:val="24"/>
                <w:lang w:val="en-US"/>
              </w:rPr>
              <w:t xml:space="preserve"> using some technics (see </w:t>
            </w:r>
            <w:r w:rsidR="00BF6F9C">
              <w:rPr>
                <w:rFonts w:ascii="Times New Roman" w:hAnsi="Times New Roman" w:cs="Times New Roman"/>
                <w:sz w:val="24"/>
                <w:szCs w:val="24"/>
                <w:lang w:val="en-US"/>
              </w:rPr>
              <w:t>Bias correction</w:t>
            </w:r>
            <w:r w:rsidR="00452087" w:rsidRPr="008C4C42">
              <w:rPr>
                <w:rFonts w:ascii="Times New Roman" w:hAnsi="Times New Roman" w:cs="Times New Roman"/>
                <w:sz w:val="24"/>
                <w:szCs w:val="24"/>
                <w:lang w:val="en-US"/>
              </w:rPr>
              <w:t>).</w:t>
            </w:r>
          </w:p>
        </w:tc>
      </w:tr>
      <w:tr w:rsidR="00237B37" w:rsidRPr="008C4C42" w:rsidTr="009615CA">
        <w:tc>
          <w:tcPr>
            <w:tcW w:w="1980" w:type="dxa"/>
          </w:tcPr>
          <w:p w:rsidR="00237B37" w:rsidRPr="008C4C42" w:rsidRDefault="00237B37" w:rsidP="00F03EAA">
            <w:pPr>
              <w:jc w:val="both"/>
              <w:rPr>
                <w:rFonts w:ascii="Times New Roman" w:hAnsi="Times New Roman" w:cs="Times New Roman"/>
                <w:sz w:val="24"/>
                <w:szCs w:val="24"/>
                <w:lang w:val="en-US"/>
              </w:rPr>
            </w:pPr>
            <w:r w:rsidRPr="008C4C42">
              <w:rPr>
                <w:rFonts w:ascii="Times New Roman" w:hAnsi="Times New Roman" w:cs="Times New Roman"/>
                <w:sz w:val="24"/>
                <w:szCs w:val="24"/>
                <w:lang w:val="en-US"/>
              </w:rPr>
              <w:t>TRAFFIC</w:t>
            </w:r>
          </w:p>
        </w:tc>
        <w:tc>
          <w:tcPr>
            <w:tcW w:w="992" w:type="dxa"/>
          </w:tcPr>
          <w:p w:rsidR="00237B37" w:rsidRPr="008C4C42" w:rsidRDefault="00237B37" w:rsidP="00F03EAA">
            <w:pPr>
              <w:jc w:val="center"/>
              <w:rPr>
                <w:rFonts w:ascii="Times New Roman" w:hAnsi="Times New Roman" w:cs="Times New Roman"/>
                <w:sz w:val="24"/>
                <w:szCs w:val="24"/>
                <w:lang w:val="en-US"/>
              </w:rPr>
            </w:pPr>
            <w:r w:rsidRPr="008C4C42">
              <w:rPr>
                <w:rFonts w:ascii="Times New Roman" w:hAnsi="Times New Roman" w:cs="Times New Roman"/>
                <w:sz w:val="24"/>
                <w:szCs w:val="24"/>
                <w:lang w:val="en-US"/>
              </w:rPr>
              <w:t>11</w:t>
            </w:r>
          </w:p>
        </w:tc>
        <w:tc>
          <w:tcPr>
            <w:tcW w:w="6090" w:type="dxa"/>
          </w:tcPr>
          <w:p w:rsidR="00237B37" w:rsidRPr="008C4C42" w:rsidRDefault="00237B37" w:rsidP="00F03EAA">
            <w:pPr>
              <w:jc w:val="both"/>
              <w:rPr>
                <w:rFonts w:ascii="Times New Roman" w:hAnsi="Times New Roman" w:cs="Times New Roman"/>
                <w:sz w:val="24"/>
                <w:szCs w:val="24"/>
                <w:lang w:val="en-US"/>
              </w:rPr>
            </w:pPr>
            <w:r w:rsidRPr="008C4C42">
              <w:rPr>
                <w:rFonts w:ascii="Times New Roman" w:hAnsi="Times New Roman" w:cs="Times New Roman"/>
                <w:sz w:val="24"/>
                <w:szCs w:val="24"/>
                <w:lang w:val="en-US"/>
              </w:rPr>
              <w:t xml:space="preserve">This indicator derives from the measurement of traffic by country using Alexa.com on a selection of 338 websites. In 2017 the bias analysis showed that this source was strongly biased disfavoring Asian countries and Brazil. In 2021, it appears that the bias against Asian country has been corrected </w:t>
            </w:r>
            <w:r w:rsidRPr="008C4C42">
              <w:rPr>
                <w:rFonts w:ascii="Times New Roman" w:hAnsi="Times New Roman" w:cs="Times New Roman"/>
                <w:sz w:val="24"/>
                <w:szCs w:val="24"/>
                <w:lang w:val="en-US"/>
              </w:rPr>
              <w:lastRenderedPageBreak/>
              <w:t xml:space="preserve">(may be too much in case of India!) and </w:t>
            </w:r>
            <w:r w:rsidR="00BF6F9C">
              <w:rPr>
                <w:rFonts w:ascii="Times New Roman" w:hAnsi="Times New Roman" w:cs="Times New Roman"/>
                <w:sz w:val="24"/>
                <w:szCs w:val="24"/>
                <w:lang w:val="en-US"/>
              </w:rPr>
              <w:t xml:space="preserve">new </w:t>
            </w:r>
            <w:r w:rsidRPr="008C4C42">
              <w:rPr>
                <w:rFonts w:ascii="Times New Roman" w:hAnsi="Times New Roman" w:cs="Times New Roman"/>
                <w:sz w:val="24"/>
                <w:szCs w:val="24"/>
                <w:lang w:val="en-US"/>
              </w:rPr>
              <w:t>biases are detected disfavoring now European countries. The selection bias is obvious in that case and the next release will increase seriously the number of websites measured. The possibility to fusion in even proportion the results of Semrush and Alexa needs to be explored in order to contain the existing biases.</w:t>
            </w:r>
          </w:p>
        </w:tc>
      </w:tr>
      <w:tr w:rsidR="00237B37" w:rsidRPr="008C4C42" w:rsidTr="009615CA">
        <w:tc>
          <w:tcPr>
            <w:tcW w:w="1980" w:type="dxa"/>
          </w:tcPr>
          <w:p w:rsidR="00237B37" w:rsidRPr="008C4C42" w:rsidRDefault="00237B37" w:rsidP="00F03EAA">
            <w:pPr>
              <w:jc w:val="both"/>
              <w:rPr>
                <w:rFonts w:ascii="Times New Roman" w:hAnsi="Times New Roman" w:cs="Times New Roman"/>
                <w:sz w:val="24"/>
                <w:szCs w:val="24"/>
                <w:lang w:val="en-US"/>
              </w:rPr>
            </w:pPr>
            <w:r w:rsidRPr="008C4C42">
              <w:rPr>
                <w:rFonts w:ascii="Times New Roman" w:hAnsi="Times New Roman" w:cs="Times New Roman"/>
                <w:sz w:val="24"/>
                <w:szCs w:val="24"/>
                <w:lang w:val="en-US"/>
              </w:rPr>
              <w:lastRenderedPageBreak/>
              <w:t>INTERFACES</w:t>
            </w:r>
          </w:p>
        </w:tc>
        <w:tc>
          <w:tcPr>
            <w:tcW w:w="992" w:type="dxa"/>
          </w:tcPr>
          <w:p w:rsidR="00237B37" w:rsidRPr="008C4C42" w:rsidRDefault="00237B37" w:rsidP="00F03EAA">
            <w:pPr>
              <w:jc w:val="center"/>
              <w:rPr>
                <w:rFonts w:ascii="Times New Roman" w:hAnsi="Times New Roman" w:cs="Times New Roman"/>
                <w:sz w:val="24"/>
                <w:szCs w:val="24"/>
                <w:lang w:val="en-US"/>
              </w:rPr>
            </w:pPr>
            <w:r w:rsidRPr="008C4C42">
              <w:rPr>
                <w:rFonts w:ascii="Times New Roman" w:hAnsi="Times New Roman" w:cs="Times New Roman"/>
                <w:sz w:val="24"/>
                <w:szCs w:val="24"/>
                <w:lang w:val="en-US"/>
              </w:rPr>
              <w:t>19</w:t>
            </w:r>
          </w:p>
        </w:tc>
        <w:tc>
          <w:tcPr>
            <w:tcW w:w="6090" w:type="dxa"/>
          </w:tcPr>
          <w:p w:rsidR="00237B37" w:rsidRPr="008C4C42" w:rsidRDefault="00237B37" w:rsidP="00F03EAA">
            <w:pPr>
              <w:jc w:val="both"/>
              <w:rPr>
                <w:rFonts w:ascii="Times New Roman" w:hAnsi="Times New Roman" w:cs="Times New Roman"/>
                <w:sz w:val="24"/>
                <w:szCs w:val="24"/>
                <w:lang w:val="en-US"/>
              </w:rPr>
            </w:pPr>
            <w:r w:rsidRPr="008C4C42">
              <w:rPr>
                <w:rFonts w:ascii="Times New Roman" w:hAnsi="Times New Roman" w:cs="Times New Roman"/>
                <w:sz w:val="24"/>
                <w:szCs w:val="24"/>
                <w:lang w:val="en-US"/>
              </w:rPr>
              <w:t>Those are objective data (presence or not of a language in the interface or as a target for translation). The selection bias may exist and we may need to extend the list but its impact is marginal. Intuitively it is perceived an increase, compared to 2017, of the number of languages supported in interfaces or translation; however, this remains a “radical indicator” which leaves out the great majority of world languages and concentrate in a very subset.</w:t>
            </w:r>
          </w:p>
        </w:tc>
      </w:tr>
      <w:tr w:rsidR="00237B37" w:rsidRPr="008C4C42" w:rsidTr="009615CA">
        <w:tc>
          <w:tcPr>
            <w:tcW w:w="1980" w:type="dxa"/>
          </w:tcPr>
          <w:p w:rsidR="00237B37" w:rsidRPr="008C4C42" w:rsidRDefault="00237B37" w:rsidP="00F03EAA">
            <w:pPr>
              <w:jc w:val="both"/>
              <w:rPr>
                <w:rFonts w:ascii="Times New Roman" w:hAnsi="Times New Roman" w:cs="Times New Roman"/>
                <w:sz w:val="24"/>
                <w:szCs w:val="24"/>
                <w:lang w:val="en-US"/>
              </w:rPr>
            </w:pPr>
            <w:r w:rsidRPr="008C4C42">
              <w:rPr>
                <w:rFonts w:ascii="Times New Roman" w:hAnsi="Times New Roman" w:cs="Times New Roman"/>
                <w:sz w:val="24"/>
                <w:szCs w:val="24"/>
                <w:lang w:val="en-US"/>
              </w:rPr>
              <w:t>USAGE</w:t>
            </w:r>
          </w:p>
        </w:tc>
        <w:tc>
          <w:tcPr>
            <w:tcW w:w="992" w:type="dxa"/>
          </w:tcPr>
          <w:p w:rsidR="00237B37" w:rsidRPr="008C4C42" w:rsidRDefault="00237B37" w:rsidP="00F03EAA">
            <w:pPr>
              <w:jc w:val="center"/>
              <w:rPr>
                <w:rFonts w:ascii="Times New Roman" w:hAnsi="Times New Roman" w:cs="Times New Roman"/>
                <w:sz w:val="24"/>
                <w:szCs w:val="24"/>
                <w:lang w:val="en-US"/>
              </w:rPr>
            </w:pPr>
            <w:r w:rsidRPr="008C4C42">
              <w:rPr>
                <w:rFonts w:ascii="Times New Roman" w:hAnsi="Times New Roman" w:cs="Times New Roman"/>
                <w:sz w:val="24"/>
                <w:szCs w:val="24"/>
                <w:lang w:val="en-US"/>
              </w:rPr>
              <w:t>12</w:t>
            </w:r>
          </w:p>
        </w:tc>
        <w:tc>
          <w:tcPr>
            <w:tcW w:w="6090" w:type="dxa"/>
          </w:tcPr>
          <w:p w:rsidR="00237B37" w:rsidRPr="008C4C42" w:rsidRDefault="00237B37" w:rsidP="00F03EAA">
            <w:pPr>
              <w:jc w:val="both"/>
              <w:rPr>
                <w:rFonts w:ascii="Times New Roman" w:hAnsi="Times New Roman" w:cs="Times New Roman"/>
                <w:sz w:val="24"/>
                <w:szCs w:val="24"/>
                <w:lang w:val="en-US"/>
              </w:rPr>
            </w:pPr>
            <w:r w:rsidRPr="008C4C42">
              <w:rPr>
                <w:rFonts w:ascii="Times New Roman" w:hAnsi="Times New Roman" w:cs="Times New Roman"/>
                <w:sz w:val="24"/>
                <w:szCs w:val="24"/>
                <w:lang w:val="en-US"/>
              </w:rPr>
              <w:t>This indicator relies mainly on data of subscription to social networks by country. While the data collected can be considered as reliable</w:t>
            </w:r>
            <w:r w:rsidR="00662D1B">
              <w:rPr>
                <w:rFonts w:ascii="Times New Roman" w:hAnsi="Times New Roman" w:cs="Times New Roman"/>
                <w:sz w:val="24"/>
                <w:szCs w:val="24"/>
                <w:lang w:val="en-US"/>
              </w:rPr>
              <w:t>,</w:t>
            </w:r>
            <w:r w:rsidRPr="008C4C42">
              <w:rPr>
                <w:rFonts w:ascii="Times New Roman" w:hAnsi="Times New Roman" w:cs="Times New Roman"/>
                <w:sz w:val="24"/>
                <w:szCs w:val="24"/>
                <w:lang w:val="en-US"/>
              </w:rPr>
              <w:t xml:space="preserve"> the method implies a </w:t>
            </w:r>
            <w:r w:rsidR="003F7933" w:rsidRPr="008C4C42">
              <w:rPr>
                <w:rFonts w:ascii="Times New Roman" w:hAnsi="Times New Roman" w:cs="Times New Roman"/>
                <w:sz w:val="24"/>
                <w:szCs w:val="24"/>
                <w:lang w:val="en-US"/>
              </w:rPr>
              <w:t>bias disfavoring non-occidental country</w:t>
            </w:r>
            <w:r w:rsidRPr="008C4C42">
              <w:rPr>
                <w:rFonts w:ascii="Times New Roman" w:hAnsi="Times New Roman" w:cs="Times New Roman"/>
                <w:sz w:val="24"/>
                <w:szCs w:val="24"/>
                <w:lang w:val="en-US"/>
              </w:rPr>
              <w:t xml:space="preserve"> having alternate applications to Facebook, Twitter, Linkedin, etc. The next measurement campaign will try to identify the alternate applications subscriber populations to balance the results and</w:t>
            </w:r>
            <w:r w:rsidR="003F7933">
              <w:rPr>
                <w:rFonts w:ascii="Times New Roman" w:hAnsi="Times New Roman" w:cs="Times New Roman"/>
                <w:sz w:val="24"/>
                <w:szCs w:val="24"/>
                <w:lang w:val="en-US"/>
              </w:rPr>
              <w:t xml:space="preserve"> try to </w:t>
            </w:r>
            <w:r w:rsidR="00BF6F9C">
              <w:rPr>
                <w:rFonts w:ascii="Times New Roman" w:hAnsi="Times New Roman" w:cs="Times New Roman"/>
                <w:sz w:val="24"/>
                <w:szCs w:val="24"/>
                <w:lang w:val="en-US"/>
              </w:rPr>
              <w:t>reduce</w:t>
            </w:r>
            <w:r w:rsidRPr="008C4C42">
              <w:rPr>
                <w:rFonts w:ascii="Times New Roman" w:hAnsi="Times New Roman" w:cs="Times New Roman"/>
                <w:sz w:val="24"/>
                <w:szCs w:val="24"/>
                <w:lang w:val="en-US"/>
              </w:rPr>
              <w:t xml:space="preserve"> the bias. Meanwhile bias correction has to be made by hand. The selection bias does not really exist as the selection is dictated by the narrowness of the existing options. Next release will benefit of a small budget for not toll-free data base which will allow extending somehow the number of micro-indicators.</w:t>
            </w:r>
          </w:p>
        </w:tc>
      </w:tr>
    </w:tbl>
    <w:p w:rsidR="00237B37" w:rsidRDefault="00237B37" w:rsidP="00237B37">
      <w:pPr>
        <w:spacing w:after="0"/>
        <w:jc w:val="both"/>
        <w:rPr>
          <w:rFonts w:ascii="Times New Roman" w:hAnsi="Times New Roman" w:cs="Times New Roman"/>
          <w:sz w:val="24"/>
          <w:szCs w:val="24"/>
          <w:lang w:val="en-US"/>
        </w:rPr>
      </w:pPr>
    </w:p>
    <w:p w:rsidR="00ED48C9" w:rsidRDefault="006B22FA" w:rsidP="00237B3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the </w:t>
      </w:r>
      <w:r w:rsidR="00662D1B">
        <w:rPr>
          <w:rFonts w:ascii="Times New Roman" w:hAnsi="Times New Roman" w:cs="Times New Roman"/>
          <w:sz w:val="24"/>
          <w:szCs w:val="24"/>
          <w:lang w:val="en-US"/>
        </w:rPr>
        <w:t>confidence</w:t>
      </w:r>
      <w:r>
        <w:rPr>
          <w:rFonts w:ascii="Times New Roman" w:hAnsi="Times New Roman" w:cs="Times New Roman"/>
          <w:sz w:val="24"/>
          <w:szCs w:val="24"/>
          <w:lang w:val="en-US"/>
        </w:rPr>
        <w:t xml:space="preserve"> weighting </w:t>
      </w:r>
      <w:r w:rsidR="00662D1B">
        <w:rPr>
          <w:rFonts w:ascii="Times New Roman" w:hAnsi="Times New Roman" w:cs="Times New Roman"/>
          <w:sz w:val="24"/>
          <w:szCs w:val="24"/>
          <w:lang w:val="en-US"/>
        </w:rPr>
        <w:t xml:space="preserve">shown in that table </w:t>
      </w:r>
      <w:r>
        <w:rPr>
          <w:rFonts w:ascii="Times New Roman" w:hAnsi="Times New Roman" w:cs="Times New Roman"/>
          <w:sz w:val="24"/>
          <w:szCs w:val="24"/>
          <w:lang w:val="en-US"/>
        </w:rPr>
        <w:t xml:space="preserve">is applied to the results </w:t>
      </w:r>
      <w:r w:rsidR="00E83CFE">
        <w:rPr>
          <w:rFonts w:ascii="Times New Roman" w:hAnsi="Times New Roman" w:cs="Times New Roman"/>
          <w:sz w:val="24"/>
          <w:szCs w:val="24"/>
          <w:lang w:val="en-US"/>
        </w:rPr>
        <w:t xml:space="preserve">in the building of the </w:t>
      </w:r>
      <w:r w:rsidR="00E83CFE" w:rsidRPr="00BF6F9C">
        <w:rPr>
          <w:rFonts w:ascii="Times New Roman" w:hAnsi="Times New Roman" w:cs="Times New Roman"/>
          <w:i/>
          <w:sz w:val="24"/>
          <w:szCs w:val="24"/>
          <w:lang w:val="en-US"/>
        </w:rPr>
        <w:t>power</w:t>
      </w:r>
      <w:r w:rsidR="00E83CFE">
        <w:rPr>
          <w:rFonts w:ascii="Times New Roman" w:hAnsi="Times New Roman" w:cs="Times New Roman"/>
          <w:sz w:val="24"/>
          <w:szCs w:val="24"/>
          <w:lang w:val="en-US"/>
        </w:rPr>
        <w:t xml:space="preserve"> macro-indicator</w:t>
      </w:r>
      <w:r w:rsidR="00BF6F9C">
        <w:rPr>
          <w:rFonts w:ascii="Times New Roman" w:hAnsi="Times New Roman" w:cs="Times New Roman"/>
          <w:sz w:val="24"/>
          <w:szCs w:val="24"/>
          <w:lang w:val="en-US"/>
        </w:rPr>
        <w:t xml:space="preserve"> </w:t>
      </w:r>
      <w:r w:rsidR="00A050DC">
        <w:rPr>
          <w:rFonts w:ascii="Times New Roman" w:hAnsi="Times New Roman" w:cs="Times New Roman"/>
          <w:sz w:val="24"/>
          <w:szCs w:val="24"/>
          <w:lang w:val="en-US"/>
        </w:rPr>
        <w:t>(</w:t>
      </w:r>
      <w:r w:rsidR="00BF6F9C">
        <w:rPr>
          <w:rFonts w:ascii="Times New Roman" w:hAnsi="Times New Roman" w:cs="Times New Roman"/>
          <w:sz w:val="24"/>
          <w:szCs w:val="24"/>
          <w:lang w:val="en-US"/>
        </w:rPr>
        <w:t>weighted average instead of simple average)</w:t>
      </w:r>
      <w:r w:rsidR="00E83CFE">
        <w:rPr>
          <w:rFonts w:ascii="Times New Roman" w:hAnsi="Times New Roman" w:cs="Times New Roman"/>
          <w:sz w:val="24"/>
          <w:szCs w:val="24"/>
          <w:lang w:val="en-US"/>
        </w:rPr>
        <w:t>, in order to acknowledge the relative trust of the different indicators into the model</w:t>
      </w:r>
      <w:r w:rsidR="00BF6F9C">
        <w:rPr>
          <w:rFonts w:ascii="Times New Roman" w:hAnsi="Times New Roman" w:cs="Times New Roman"/>
          <w:sz w:val="24"/>
          <w:szCs w:val="24"/>
          <w:lang w:val="en-US"/>
        </w:rPr>
        <w:t>,</w:t>
      </w:r>
      <w:r w:rsidR="00E83CFE">
        <w:rPr>
          <w:rFonts w:ascii="Times New Roman" w:hAnsi="Times New Roman" w:cs="Times New Roman"/>
          <w:sz w:val="24"/>
          <w:szCs w:val="24"/>
          <w:lang w:val="en-US"/>
        </w:rPr>
        <w:t xml:space="preserve"> some </w:t>
      </w:r>
      <w:r w:rsidR="00662D1B">
        <w:rPr>
          <w:rFonts w:ascii="Times New Roman" w:hAnsi="Times New Roman" w:cs="Times New Roman"/>
          <w:sz w:val="24"/>
          <w:szCs w:val="24"/>
          <w:lang w:val="en-US"/>
        </w:rPr>
        <w:t>changes</w:t>
      </w:r>
      <w:r w:rsidR="00E83CFE">
        <w:rPr>
          <w:rFonts w:ascii="Times New Roman" w:hAnsi="Times New Roman" w:cs="Times New Roman"/>
          <w:sz w:val="24"/>
          <w:szCs w:val="24"/>
          <w:lang w:val="en-US"/>
        </w:rPr>
        <w:t xml:space="preserve"> are </w:t>
      </w:r>
      <w:r w:rsidR="00662D1B">
        <w:rPr>
          <w:rFonts w:ascii="Times New Roman" w:hAnsi="Times New Roman" w:cs="Times New Roman"/>
          <w:sz w:val="24"/>
          <w:szCs w:val="24"/>
          <w:lang w:val="en-US"/>
        </w:rPr>
        <w:t>obtained</w:t>
      </w:r>
      <w:r w:rsidR="00E83CFE">
        <w:rPr>
          <w:rFonts w:ascii="Times New Roman" w:hAnsi="Times New Roman" w:cs="Times New Roman"/>
          <w:sz w:val="24"/>
          <w:szCs w:val="24"/>
          <w:lang w:val="en-US"/>
        </w:rPr>
        <w:t xml:space="preserve"> to the results which are </w:t>
      </w:r>
      <w:r w:rsidR="00A050DC">
        <w:rPr>
          <w:rFonts w:ascii="Times New Roman" w:hAnsi="Times New Roman" w:cs="Times New Roman"/>
          <w:sz w:val="24"/>
          <w:szCs w:val="24"/>
          <w:lang w:val="en-US"/>
        </w:rPr>
        <w:t>to be compared with the previous one</w:t>
      </w:r>
      <w:r w:rsidR="0050694F">
        <w:rPr>
          <w:rFonts w:ascii="Times New Roman" w:hAnsi="Times New Roman" w:cs="Times New Roman"/>
          <w:sz w:val="24"/>
          <w:szCs w:val="24"/>
          <w:lang w:val="en-US"/>
        </w:rPr>
        <w:t xml:space="preserve"> (on the right of the table) and help understand the effect of the biases.</w:t>
      </w:r>
    </w:p>
    <w:p w:rsidR="00662D1B" w:rsidRDefault="00662D1B" w:rsidP="00237B37">
      <w:pPr>
        <w:spacing w:after="0"/>
        <w:jc w:val="both"/>
        <w:rPr>
          <w:rFonts w:ascii="Times New Roman" w:hAnsi="Times New Roman" w:cs="Times New Roman"/>
          <w:sz w:val="24"/>
          <w:szCs w:val="24"/>
          <w:lang w:val="en-US"/>
        </w:rPr>
      </w:pPr>
    </w:p>
    <w:p w:rsidR="00E83CFE" w:rsidRPr="006A2E85" w:rsidRDefault="00E83CFE" w:rsidP="00E83CFE">
      <w:pPr>
        <w:pStyle w:val="Lgende"/>
        <w:spacing w:after="0"/>
        <w:jc w:val="center"/>
        <w:rPr>
          <w:rFonts w:ascii="Times New Roman" w:hAnsi="Times New Roman" w:cs="Times New Roman"/>
          <w:lang w:val="en-US"/>
        </w:rPr>
      </w:pPr>
      <w:bookmarkStart w:id="35" w:name="_Toc79171807"/>
      <w:r w:rsidRPr="006A2E85">
        <w:rPr>
          <w:rFonts w:ascii="Times New Roman" w:hAnsi="Times New Roman" w:cs="Times New Roman"/>
          <w:lang w:val="en-US"/>
        </w:rPr>
        <w:t xml:space="preserve">Table </w:t>
      </w:r>
      <w:r w:rsidRPr="006A2E85">
        <w:rPr>
          <w:rFonts w:ascii="Times New Roman" w:hAnsi="Times New Roman" w:cs="Times New Roman"/>
          <w:lang w:val="en-US"/>
        </w:rPr>
        <w:fldChar w:fldCharType="begin"/>
      </w:r>
      <w:r w:rsidRPr="006A2E85">
        <w:rPr>
          <w:rFonts w:ascii="Times New Roman" w:hAnsi="Times New Roman" w:cs="Times New Roman"/>
          <w:lang w:val="en-US"/>
        </w:rPr>
        <w:instrText xml:space="preserve"> SEQ TABLE \* ARABIC </w:instrText>
      </w:r>
      <w:r w:rsidRPr="006A2E85">
        <w:rPr>
          <w:rFonts w:ascii="Times New Roman" w:hAnsi="Times New Roman" w:cs="Times New Roman"/>
          <w:lang w:val="en-US"/>
        </w:rPr>
        <w:fldChar w:fldCharType="separate"/>
      </w:r>
      <w:r w:rsidR="00545801">
        <w:rPr>
          <w:rFonts w:ascii="Times New Roman" w:hAnsi="Times New Roman" w:cs="Times New Roman"/>
          <w:noProof/>
          <w:lang w:val="en-US"/>
        </w:rPr>
        <w:t>13</w:t>
      </w:r>
      <w:r w:rsidRPr="006A2E85">
        <w:rPr>
          <w:rFonts w:ascii="Times New Roman" w:hAnsi="Times New Roman" w:cs="Times New Roman"/>
          <w:lang w:val="en-US"/>
        </w:rPr>
        <w:fldChar w:fldCharType="end"/>
      </w:r>
      <w:r w:rsidRPr="006A2E85">
        <w:rPr>
          <w:rFonts w:ascii="Times New Roman" w:hAnsi="Times New Roman" w:cs="Times New Roman"/>
          <w:lang w:val="en-US"/>
        </w:rPr>
        <w:t xml:space="preserve"> : </w:t>
      </w:r>
      <w:r>
        <w:rPr>
          <w:rFonts w:ascii="Times New Roman" w:hAnsi="Times New Roman" w:cs="Times New Roman"/>
          <w:lang w:val="en-US"/>
        </w:rPr>
        <w:t xml:space="preserve">Macro </w:t>
      </w:r>
      <w:r w:rsidRPr="006A2E85">
        <w:rPr>
          <w:rFonts w:ascii="Times New Roman" w:hAnsi="Times New Roman" w:cs="Times New Roman"/>
          <w:lang w:val="en-US"/>
        </w:rPr>
        <w:t xml:space="preserve">Indicators for the top 15 languages </w:t>
      </w:r>
      <w:r>
        <w:rPr>
          <w:rFonts w:ascii="Times New Roman" w:hAnsi="Times New Roman" w:cs="Times New Roman"/>
          <w:lang w:val="en-US"/>
        </w:rPr>
        <w:t>after weighting indicators</w:t>
      </w:r>
      <w:bookmarkEnd w:id="35"/>
      <w:r w:rsidRPr="006A2E85">
        <w:rPr>
          <w:rFonts w:ascii="Times New Roman" w:hAnsi="Times New Roman" w:cs="Times New Roman"/>
          <w:lang w:val="en-US"/>
        </w:rPr>
        <w:t xml:space="preserve"> </w:t>
      </w:r>
    </w:p>
    <w:tbl>
      <w:tblPr>
        <w:tblW w:w="6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9"/>
        <w:gridCol w:w="896"/>
        <w:gridCol w:w="735"/>
        <w:gridCol w:w="646"/>
        <w:gridCol w:w="887"/>
        <w:gridCol w:w="9"/>
        <w:gridCol w:w="735"/>
        <w:gridCol w:w="646"/>
        <w:gridCol w:w="651"/>
      </w:tblGrid>
      <w:tr w:rsidR="0050694F" w:rsidRPr="00E83CFE" w:rsidTr="00A05FD9">
        <w:trPr>
          <w:trHeight w:val="290"/>
          <w:jc w:val="center"/>
        </w:trPr>
        <w:tc>
          <w:tcPr>
            <w:tcW w:w="1029" w:type="dxa"/>
            <w:tcBorders>
              <w:top w:val="nil"/>
              <w:left w:val="nil"/>
            </w:tcBorders>
            <w:shd w:val="clear" w:color="auto" w:fill="auto"/>
            <w:noWrap/>
            <w:vAlign w:val="bottom"/>
            <w:hideMark/>
          </w:tcPr>
          <w:p w:rsidR="0050694F" w:rsidRPr="00E83CFE" w:rsidRDefault="0050694F" w:rsidP="0050694F">
            <w:pPr>
              <w:spacing w:after="0" w:line="240" w:lineRule="auto"/>
              <w:rPr>
                <w:rFonts w:ascii="Times New Roman" w:eastAsia="Times New Roman" w:hAnsi="Times New Roman" w:cs="Times New Roman"/>
                <w:sz w:val="20"/>
                <w:szCs w:val="20"/>
                <w:lang w:val="en-US" w:eastAsia="es-ES"/>
              </w:rPr>
            </w:pPr>
          </w:p>
          <w:p w:rsidR="0050694F" w:rsidRPr="00E83CFE" w:rsidRDefault="0050694F" w:rsidP="0050694F">
            <w:pPr>
              <w:spacing w:after="0" w:line="240" w:lineRule="auto"/>
              <w:rPr>
                <w:rFonts w:ascii="Times New Roman" w:eastAsia="Times New Roman" w:hAnsi="Times New Roman" w:cs="Times New Roman"/>
                <w:sz w:val="20"/>
                <w:szCs w:val="20"/>
                <w:lang w:val="en-US" w:eastAsia="es-ES"/>
              </w:rPr>
            </w:pPr>
          </w:p>
        </w:tc>
        <w:tc>
          <w:tcPr>
            <w:tcW w:w="896" w:type="dxa"/>
            <w:shd w:val="clear" w:color="auto" w:fill="FDE9D9" w:themeFill="accent6" w:themeFillTint="33"/>
            <w:noWrap/>
            <w:vAlign w:val="bottom"/>
            <w:hideMark/>
          </w:tcPr>
          <w:p w:rsidR="0050694F" w:rsidRPr="00E83CFE" w:rsidRDefault="0050694F" w:rsidP="0050694F">
            <w:pPr>
              <w:spacing w:after="0" w:line="240" w:lineRule="auto"/>
              <w:jc w:val="center"/>
              <w:rPr>
                <w:rFonts w:ascii="Times New Roman" w:eastAsia="Times New Roman" w:hAnsi="Times New Roman" w:cs="Times New Roman"/>
                <w:b/>
                <w:bCs/>
                <w:color w:val="000000"/>
                <w:sz w:val="20"/>
                <w:szCs w:val="20"/>
                <w:lang w:val="en-US" w:eastAsia="es-ES"/>
              </w:rPr>
            </w:pPr>
            <w:r w:rsidRPr="00E83CFE">
              <w:rPr>
                <w:rFonts w:ascii="Times New Roman" w:eastAsia="Times New Roman" w:hAnsi="Times New Roman" w:cs="Times New Roman"/>
                <w:b/>
                <w:bCs/>
                <w:color w:val="000000"/>
                <w:sz w:val="20"/>
                <w:szCs w:val="20"/>
                <w:lang w:val="en-US" w:eastAsia="es-ES"/>
              </w:rPr>
              <w:t>POWER</w:t>
            </w:r>
          </w:p>
        </w:tc>
        <w:tc>
          <w:tcPr>
            <w:tcW w:w="735" w:type="dxa"/>
            <w:shd w:val="clear" w:color="auto" w:fill="D6E3BC" w:themeFill="accent3" w:themeFillTint="66"/>
            <w:noWrap/>
            <w:vAlign w:val="bottom"/>
            <w:hideMark/>
          </w:tcPr>
          <w:p w:rsidR="0050694F" w:rsidRPr="00E83CFE" w:rsidRDefault="0050694F" w:rsidP="0050694F">
            <w:pPr>
              <w:spacing w:after="0" w:line="240" w:lineRule="auto"/>
              <w:jc w:val="center"/>
              <w:rPr>
                <w:rFonts w:ascii="Times New Roman" w:eastAsia="Times New Roman" w:hAnsi="Times New Roman" w:cs="Times New Roman"/>
                <w:b/>
                <w:bCs/>
                <w:color w:val="000000"/>
                <w:sz w:val="20"/>
                <w:szCs w:val="20"/>
                <w:lang w:val="en-US" w:eastAsia="es-ES"/>
              </w:rPr>
            </w:pPr>
            <w:r w:rsidRPr="00E83CFE">
              <w:rPr>
                <w:rFonts w:ascii="Times New Roman" w:eastAsia="Times New Roman" w:hAnsi="Times New Roman" w:cs="Times New Roman"/>
                <w:b/>
                <w:bCs/>
                <w:color w:val="000000"/>
                <w:sz w:val="20"/>
                <w:szCs w:val="20"/>
                <w:lang w:val="en-US" w:eastAsia="es-ES"/>
              </w:rPr>
              <w:t>Capac.</w:t>
            </w:r>
          </w:p>
        </w:tc>
        <w:tc>
          <w:tcPr>
            <w:tcW w:w="646" w:type="dxa"/>
            <w:shd w:val="clear" w:color="auto" w:fill="B8CCE4" w:themeFill="accent1" w:themeFillTint="66"/>
            <w:noWrap/>
            <w:vAlign w:val="bottom"/>
            <w:hideMark/>
          </w:tcPr>
          <w:p w:rsidR="0050694F" w:rsidRPr="00E83CFE" w:rsidRDefault="0050694F" w:rsidP="0050694F">
            <w:pPr>
              <w:spacing w:after="0" w:line="240" w:lineRule="auto"/>
              <w:jc w:val="center"/>
              <w:rPr>
                <w:rFonts w:ascii="Times New Roman" w:eastAsia="Times New Roman" w:hAnsi="Times New Roman" w:cs="Times New Roman"/>
                <w:b/>
                <w:bCs/>
                <w:color w:val="000000"/>
                <w:sz w:val="20"/>
                <w:szCs w:val="20"/>
                <w:lang w:val="en-US" w:eastAsia="es-ES"/>
              </w:rPr>
            </w:pPr>
            <w:r w:rsidRPr="00E83CFE">
              <w:rPr>
                <w:rFonts w:ascii="Times New Roman" w:eastAsia="Times New Roman" w:hAnsi="Times New Roman" w:cs="Times New Roman"/>
                <w:b/>
                <w:bCs/>
                <w:color w:val="000000"/>
                <w:sz w:val="20"/>
                <w:szCs w:val="20"/>
                <w:lang w:val="en-US" w:eastAsia="es-ES"/>
              </w:rPr>
              <w:t>Grad.</w:t>
            </w:r>
          </w:p>
        </w:tc>
        <w:tc>
          <w:tcPr>
            <w:tcW w:w="896" w:type="dxa"/>
            <w:gridSpan w:val="2"/>
            <w:vAlign w:val="bottom"/>
          </w:tcPr>
          <w:p w:rsidR="0050694F" w:rsidRPr="00E83CFE" w:rsidRDefault="0050694F" w:rsidP="0050694F">
            <w:pPr>
              <w:spacing w:after="0" w:line="240" w:lineRule="auto"/>
              <w:jc w:val="center"/>
              <w:rPr>
                <w:rFonts w:ascii="Times New Roman" w:eastAsia="Times New Roman" w:hAnsi="Times New Roman" w:cs="Times New Roman"/>
                <w:b/>
                <w:bCs/>
                <w:color w:val="000000"/>
                <w:sz w:val="20"/>
                <w:szCs w:val="20"/>
                <w:lang w:val="en-US" w:eastAsia="es-ES"/>
              </w:rPr>
            </w:pPr>
            <w:r w:rsidRPr="00E83CFE">
              <w:rPr>
                <w:rFonts w:ascii="Times New Roman" w:eastAsia="Times New Roman" w:hAnsi="Times New Roman" w:cs="Times New Roman"/>
                <w:b/>
                <w:bCs/>
                <w:color w:val="000000"/>
                <w:sz w:val="20"/>
                <w:szCs w:val="20"/>
                <w:lang w:val="en-US" w:eastAsia="es-ES"/>
              </w:rPr>
              <w:t>POWER</w:t>
            </w:r>
          </w:p>
        </w:tc>
        <w:tc>
          <w:tcPr>
            <w:tcW w:w="735" w:type="dxa"/>
            <w:vAlign w:val="bottom"/>
          </w:tcPr>
          <w:p w:rsidR="0050694F" w:rsidRPr="00E83CFE" w:rsidRDefault="0050694F" w:rsidP="0050694F">
            <w:pPr>
              <w:spacing w:after="0" w:line="240" w:lineRule="auto"/>
              <w:jc w:val="center"/>
              <w:rPr>
                <w:rFonts w:ascii="Times New Roman" w:eastAsia="Times New Roman" w:hAnsi="Times New Roman" w:cs="Times New Roman"/>
                <w:b/>
                <w:bCs/>
                <w:color w:val="000000"/>
                <w:sz w:val="20"/>
                <w:szCs w:val="20"/>
                <w:lang w:val="en-US" w:eastAsia="es-ES"/>
              </w:rPr>
            </w:pPr>
            <w:r w:rsidRPr="00E83CFE">
              <w:rPr>
                <w:rFonts w:ascii="Times New Roman" w:eastAsia="Times New Roman" w:hAnsi="Times New Roman" w:cs="Times New Roman"/>
                <w:b/>
                <w:bCs/>
                <w:color w:val="000000"/>
                <w:sz w:val="20"/>
                <w:szCs w:val="20"/>
                <w:lang w:val="en-US" w:eastAsia="es-ES"/>
              </w:rPr>
              <w:t>Capac.</w:t>
            </w:r>
          </w:p>
        </w:tc>
        <w:tc>
          <w:tcPr>
            <w:tcW w:w="646" w:type="dxa"/>
            <w:vAlign w:val="bottom"/>
          </w:tcPr>
          <w:p w:rsidR="0050694F" w:rsidRPr="00E83CFE" w:rsidRDefault="0050694F" w:rsidP="0050694F">
            <w:pPr>
              <w:spacing w:after="0" w:line="240" w:lineRule="auto"/>
              <w:jc w:val="center"/>
              <w:rPr>
                <w:rFonts w:ascii="Times New Roman" w:eastAsia="Times New Roman" w:hAnsi="Times New Roman" w:cs="Times New Roman"/>
                <w:b/>
                <w:bCs/>
                <w:color w:val="000000"/>
                <w:sz w:val="20"/>
                <w:szCs w:val="20"/>
                <w:lang w:val="en-US" w:eastAsia="es-ES"/>
              </w:rPr>
            </w:pPr>
            <w:r w:rsidRPr="00E83CFE">
              <w:rPr>
                <w:rFonts w:ascii="Times New Roman" w:eastAsia="Times New Roman" w:hAnsi="Times New Roman" w:cs="Times New Roman"/>
                <w:b/>
                <w:bCs/>
                <w:color w:val="000000"/>
                <w:sz w:val="20"/>
                <w:szCs w:val="20"/>
                <w:lang w:val="en-US" w:eastAsia="es-ES"/>
              </w:rPr>
              <w:t>Grad.</w:t>
            </w:r>
          </w:p>
        </w:tc>
        <w:tc>
          <w:tcPr>
            <w:tcW w:w="646" w:type="dxa"/>
            <w:vAlign w:val="bottom"/>
          </w:tcPr>
          <w:p w:rsidR="0050694F" w:rsidRPr="00E83CFE" w:rsidRDefault="0050694F" w:rsidP="0050694F">
            <w:pPr>
              <w:spacing w:after="0" w:line="240" w:lineRule="auto"/>
              <w:jc w:val="center"/>
              <w:rPr>
                <w:rFonts w:ascii="Times New Roman" w:eastAsia="Times New Roman" w:hAnsi="Times New Roman" w:cs="Times New Roman"/>
                <w:b/>
                <w:bCs/>
                <w:color w:val="000000"/>
                <w:sz w:val="20"/>
                <w:szCs w:val="20"/>
                <w:lang w:val="en-US" w:eastAsia="es-ES"/>
              </w:rPr>
            </w:pPr>
            <w:r>
              <w:rPr>
                <w:rFonts w:ascii="Times New Roman" w:eastAsia="Times New Roman" w:hAnsi="Times New Roman" w:cs="Times New Roman"/>
                <w:b/>
                <w:bCs/>
                <w:color w:val="000000"/>
                <w:sz w:val="20"/>
                <w:szCs w:val="20"/>
                <w:lang w:val="en-US" w:eastAsia="es-ES"/>
              </w:rPr>
              <w:t>Effect</w:t>
            </w:r>
          </w:p>
        </w:tc>
      </w:tr>
      <w:tr w:rsidR="0050694F" w:rsidRPr="0050694F" w:rsidTr="00A05FD9">
        <w:trPr>
          <w:trHeight w:val="290"/>
          <w:jc w:val="center"/>
        </w:trPr>
        <w:tc>
          <w:tcPr>
            <w:tcW w:w="1029" w:type="dxa"/>
            <w:shd w:val="clear" w:color="auto" w:fill="auto"/>
            <w:noWrap/>
            <w:vAlign w:val="bottom"/>
            <w:hideMark/>
          </w:tcPr>
          <w:p w:rsidR="0050694F" w:rsidRPr="0050694F" w:rsidRDefault="0050694F" w:rsidP="0050694F">
            <w:pPr>
              <w:spacing w:after="0" w:line="240" w:lineRule="auto"/>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English</w:t>
            </w:r>
          </w:p>
        </w:tc>
        <w:tc>
          <w:tcPr>
            <w:tcW w:w="896" w:type="dxa"/>
            <w:shd w:val="clear" w:color="auto" w:fill="FDE9D9" w:themeFill="accent6" w:themeFillTint="33"/>
            <w:noWrap/>
            <w:vAlign w:val="bottom"/>
            <w:hideMark/>
          </w:tcPr>
          <w:p w:rsidR="0050694F" w:rsidRPr="00FA30E5"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24,23%</w:t>
            </w:r>
          </w:p>
        </w:tc>
        <w:tc>
          <w:tcPr>
            <w:tcW w:w="735" w:type="dxa"/>
            <w:shd w:val="clear" w:color="auto" w:fill="D6E3BC" w:themeFill="accent3" w:themeFillTint="66"/>
            <w:noWrap/>
            <w:vAlign w:val="bottom"/>
            <w:hideMark/>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1,86</w:t>
            </w:r>
          </w:p>
        </w:tc>
        <w:tc>
          <w:tcPr>
            <w:tcW w:w="646" w:type="dxa"/>
            <w:shd w:val="clear" w:color="auto" w:fill="B8CCE4" w:themeFill="accent1" w:themeFillTint="66"/>
            <w:noWrap/>
            <w:vAlign w:val="bottom"/>
            <w:hideMark/>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1,58</w:t>
            </w:r>
          </w:p>
        </w:tc>
        <w:tc>
          <w:tcPr>
            <w:tcW w:w="887"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26,48%</w:t>
            </w:r>
          </w:p>
        </w:tc>
        <w:tc>
          <w:tcPr>
            <w:tcW w:w="744" w:type="dxa"/>
            <w:gridSpan w:val="2"/>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2,04</w:t>
            </w:r>
          </w:p>
        </w:tc>
        <w:tc>
          <w:tcPr>
            <w:tcW w:w="646"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1,73</w:t>
            </w:r>
          </w:p>
        </w:tc>
        <w:tc>
          <w:tcPr>
            <w:tcW w:w="646"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Pr>
                <w:rFonts w:ascii="Times New Roman" w:eastAsia="Times New Roman" w:hAnsi="Times New Roman" w:cs="Times New Roman"/>
                <w:color w:val="000000"/>
                <w:sz w:val="20"/>
                <w:szCs w:val="20"/>
                <w:lang w:val="en-US" w:eastAsia="es-ES"/>
              </w:rPr>
              <w:t>--</w:t>
            </w:r>
            <w:r w:rsidR="007C5FB4">
              <w:rPr>
                <w:rFonts w:ascii="Times New Roman" w:eastAsia="Times New Roman" w:hAnsi="Times New Roman" w:cs="Times New Roman"/>
                <w:color w:val="000000"/>
                <w:sz w:val="20"/>
                <w:szCs w:val="20"/>
                <w:lang w:val="en-US" w:eastAsia="es-ES"/>
              </w:rPr>
              <w:t>-</w:t>
            </w:r>
          </w:p>
        </w:tc>
      </w:tr>
      <w:tr w:rsidR="0050694F" w:rsidRPr="0050694F" w:rsidTr="00A05FD9">
        <w:trPr>
          <w:trHeight w:val="290"/>
          <w:jc w:val="center"/>
        </w:trPr>
        <w:tc>
          <w:tcPr>
            <w:tcW w:w="1029" w:type="dxa"/>
            <w:shd w:val="clear" w:color="auto" w:fill="auto"/>
            <w:noWrap/>
            <w:vAlign w:val="bottom"/>
            <w:hideMark/>
          </w:tcPr>
          <w:p w:rsidR="0050694F" w:rsidRPr="00FA30E5" w:rsidRDefault="0050694F" w:rsidP="0050694F">
            <w:pPr>
              <w:spacing w:after="0" w:line="240" w:lineRule="auto"/>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 xml:space="preserve">Chinese </w:t>
            </w:r>
          </w:p>
        </w:tc>
        <w:tc>
          <w:tcPr>
            <w:tcW w:w="896" w:type="dxa"/>
            <w:shd w:val="clear" w:color="auto" w:fill="FDE9D9" w:themeFill="accent6" w:themeFillTint="33"/>
            <w:noWrap/>
            <w:vAlign w:val="bottom"/>
            <w:hideMark/>
          </w:tcPr>
          <w:p w:rsidR="0050694F" w:rsidRPr="00FA30E5"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15,77%</w:t>
            </w:r>
          </w:p>
        </w:tc>
        <w:tc>
          <w:tcPr>
            <w:tcW w:w="735" w:type="dxa"/>
            <w:shd w:val="clear" w:color="auto" w:fill="D6E3BC" w:themeFill="accent3" w:themeFillTint="66"/>
            <w:noWrap/>
            <w:vAlign w:val="bottom"/>
            <w:hideMark/>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1,07</w:t>
            </w:r>
          </w:p>
        </w:tc>
        <w:tc>
          <w:tcPr>
            <w:tcW w:w="646" w:type="dxa"/>
            <w:shd w:val="clear" w:color="auto" w:fill="B8CCE4" w:themeFill="accent1" w:themeFillTint="66"/>
            <w:noWrap/>
            <w:vAlign w:val="bottom"/>
            <w:hideMark/>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0,89</w:t>
            </w:r>
          </w:p>
        </w:tc>
        <w:tc>
          <w:tcPr>
            <w:tcW w:w="887"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13,92%</w:t>
            </w:r>
          </w:p>
        </w:tc>
        <w:tc>
          <w:tcPr>
            <w:tcW w:w="744" w:type="dxa"/>
            <w:gridSpan w:val="2"/>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0,95</w:t>
            </w:r>
          </w:p>
        </w:tc>
        <w:tc>
          <w:tcPr>
            <w:tcW w:w="646"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0,79</w:t>
            </w:r>
          </w:p>
        </w:tc>
        <w:tc>
          <w:tcPr>
            <w:tcW w:w="646"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Pr>
                <w:rFonts w:ascii="Times New Roman" w:eastAsia="Times New Roman" w:hAnsi="Times New Roman" w:cs="Times New Roman"/>
                <w:color w:val="000000"/>
                <w:sz w:val="20"/>
                <w:szCs w:val="20"/>
                <w:lang w:val="en-US" w:eastAsia="es-ES"/>
              </w:rPr>
              <w:t>++</w:t>
            </w:r>
            <w:r w:rsidR="007C5FB4">
              <w:rPr>
                <w:rFonts w:ascii="Times New Roman" w:eastAsia="Times New Roman" w:hAnsi="Times New Roman" w:cs="Times New Roman"/>
                <w:color w:val="000000"/>
                <w:sz w:val="20"/>
                <w:szCs w:val="20"/>
                <w:lang w:val="en-US" w:eastAsia="es-ES"/>
              </w:rPr>
              <w:t>+</w:t>
            </w:r>
          </w:p>
        </w:tc>
      </w:tr>
      <w:tr w:rsidR="0050694F" w:rsidRPr="0050694F" w:rsidTr="00A05FD9">
        <w:trPr>
          <w:trHeight w:val="290"/>
          <w:jc w:val="center"/>
        </w:trPr>
        <w:tc>
          <w:tcPr>
            <w:tcW w:w="1029" w:type="dxa"/>
            <w:shd w:val="clear" w:color="auto" w:fill="auto"/>
            <w:noWrap/>
            <w:vAlign w:val="bottom"/>
            <w:hideMark/>
          </w:tcPr>
          <w:p w:rsidR="0050694F" w:rsidRPr="00FA30E5" w:rsidRDefault="0050694F" w:rsidP="0050694F">
            <w:pPr>
              <w:spacing w:after="0" w:line="240" w:lineRule="auto"/>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Spanish</w:t>
            </w:r>
          </w:p>
        </w:tc>
        <w:tc>
          <w:tcPr>
            <w:tcW w:w="896" w:type="dxa"/>
            <w:shd w:val="clear" w:color="auto" w:fill="FDE9D9" w:themeFill="accent6" w:themeFillTint="33"/>
            <w:noWrap/>
            <w:vAlign w:val="bottom"/>
            <w:hideMark/>
          </w:tcPr>
          <w:p w:rsidR="0050694F" w:rsidRPr="00FA30E5"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8,80%</w:t>
            </w:r>
          </w:p>
        </w:tc>
        <w:tc>
          <w:tcPr>
            <w:tcW w:w="735" w:type="dxa"/>
            <w:shd w:val="clear" w:color="auto" w:fill="D6E3BC" w:themeFill="accent3" w:themeFillTint="66"/>
            <w:noWrap/>
            <w:vAlign w:val="bottom"/>
            <w:hideMark/>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1,68</w:t>
            </w:r>
          </w:p>
        </w:tc>
        <w:tc>
          <w:tcPr>
            <w:tcW w:w="646" w:type="dxa"/>
            <w:shd w:val="clear" w:color="auto" w:fill="B8CCE4" w:themeFill="accent1" w:themeFillTint="66"/>
            <w:noWrap/>
            <w:vAlign w:val="bottom"/>
            <w:hideMark/>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1,26</w:t>
            </w:r>
          </w:p>
        </w:tc>
        <w:tc>
          <w:tcPr>
            <w:tcW w:w="887"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8,73%</w:t>
            </w:r>
          </w:p>
        </w:tc>
        <w:tc>
          <w:tcPr>
            <w:tcW w:w="744" w:type="dxa"/>
            <w:gridSpan w:val="2"/>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1,67</w:t>
            </w:r>
          </w:p>
        </w:tc>
        <w:tc>
          <w:tcPr>
            <w:tcW w:w="646"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1,25</w:t>
            </w:r>
          </w:p>
        </w:tc>
        <w:tc>
          <w:tcPr>
            <w:tcW w:w="646"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Pr>
                <w:rFonts w:ascii="Times New Roman" w:eastAsia="Times New Roman" w:hAnsi="Times New Roman" w:cs="Times New Roman"/>
                <w:color w:val="000000"/>
                <w:sz w:val="20"/>
                <w:szCs w:val="20"/>
                <w:lang w:val="en-US" w:eastAsia="es-ES"/>
              </w:rPr>
              <w:t>+</w:t>
            </w:r>
          </w:p>
        </w:tc>
      </w:tr>
      <w:tr w:rsidR="0050694F" w:rsidRPr="0050694F" w:rsidTr="00A05FD9">
        <w:trPr>
          <w:trHeight w:val="290"/>
          <w:jc w:val="center"/>
        </w:trPr>
        <w:tc>
          <w:tcPr>
            <w:tcW w:w="1029" w:type="dxa"/>
            <w:shd w:val="clear" w:color="auto" w:fill="auto"/>
            <w:noWrap/>
            <w:vAlign w:val="bottom"/>
            <w:hideMark/>
          </w:tcPr>
          <w:p w:rsidR="0050694F" w:rsidRPr="00FA30E5" w:rsidRDefault="0050694F" w:rsidP="0050694F">
            <w:pPr>
              <w:spacing w:after="0" w:line="240" w:lineRule="auto"/>
              <w:rPr>
                <w:rFonts w:ascii="Times New Roman" w:eastAsia="Times New Roman" w:hAnsi="Times New Roman" w:cs="Times New Roman"/>
                <w:color w:val="000000"/>
                <w:sz w:val="20"/>
                <w:szCs w:val="20"/>
                <w:lang w:val="en-US" w:eastAsia="es-ES"/>
              </w:rPr>
            </w:pPr>
            <w:bookmarkStart w:id="36" w:name="_Hlk79234298"/>
            <w:r w:rsidRPr="00FA30E5">
              <w:rPr>
                <w:rFonts w:ascii="Times New Roman" w:eastAsia="Times New Roman" w:hAnsi="Times New Roman" w:cs="Times New Roman"/>
                <w:color w:val="000000"/>
                <w:sz w:val="20"/>
                <w:szCs w:val="20"/>
                <w:lang w:val="en-US" w:eastAsia="es-ES"/>
              </w:rPr>
              <w:t>Hindi</w:t>
            </w:r>
          </w:p>
        </w:tc>
        <w:tc>
          <w:tcPr>
            <w:tcW w:w="896" w:type="dxa"/>
            <w:shd w:val="clear" w:color="auto" w:fill="FDE9D9" w:themeFill="accent6" w:themeFillTint="33"/>
            <w:noWrap/>
            <w:vAlign w:val="bottom"/>
            <w:hideMark/>
          </w:tcPr>
          <w:p w:rsidR="0050694F" w:rsidRPr="00FA30E5"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3,63%</w:t>
            </w:r>
          </w:p>
        </w:tc>
        <w:tc>
          <w:tcPr>
            <w:tcW w:w="735" w:type="dxa"/>
            <w:shd w:val="clear" w:color="auto" w:fill="D6E3BC" w:themeFill="accent3" w:themeFillTint="66"/>
            <w:noWrap/>
            <w:vAlign w:val="bottom"/>
            <w:hideMark/>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0,63</w:t>
            </w:r>
          </w:p>
        </w:tc>
        <w:tc>
          <w:tcPr>
            <w:tcW w:w="646" w:type="dxa"/>
            <w:shd w:val="clear" w:color="auto" w:fill="B8CCE4" w:themeFill="accent1" w:themeFillTint="66"/>
            <w:noWrap/>
            <w:vAlign w:val="bottom"/>
            <w:hideMark/>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0,85</w:t>
            </w:r>
          </w:p>
        </w:tc>
        <w:tc>
          <w:tcPr>
            <w:tcW w:w="887"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3,38%</w:t>
            </w:r>
          </w:p>
        </w:tc>
        <w:tc>
          <w:tcPr>
            <w:tcW w:w="744" w:type="dxa"/>
            <w:gridSpan w:val="2"/>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0,58</w:t>
            </w:r>
          </w:p>
        </w:tc>
        <w:tc>
          <w:tcPr>
            <w:tcW w:w="646"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0,79</w:t>
            </w:r>
          </w:p>
        </w:tc>
        <w:tc>
          <w:tcPr>
            <w:tcW w:w="646"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Pr>
                <w:rFonts w:ascii="Times New Roman" w:eastAsia="Times New Roman" w:hAnsi="Times New Roman" w:cs="Times New Roman"/>
                <w:color w:val="000000"/>
                <w:sz w:val="20"/>
                <w:szCs w:val="20"/>
                <w:lang w:val="en-US" w:eastAsia="es-ES"/>
              </w:rPr>
              <w:t>++</w:t>
            </w:r>
            <w:r w:rsidR="007C5FB4">
              <w:rPr>
                <w:rFonts w:ascii="Times New Roman" w:eastAsia="Times New Roman" w:hAnsi="Times New Roman" w:cs="Times New Roman"/>
                <w:color w:val="000000"/>
                <w:sz w:val="20"/>
                <w:szCs w:val="20"/>
                <w:lang w:val="en-US" w:eastAsia="es-ES"/>
              </w:rPr>
              <w:t>+</w:t>
            </w:r>
          </w:p>
        </w:tc>
      </w:tr>
      <w:bookmarkEnd w:id="36"/>
      <w:tr w:rsidR="0050694F" w:rsidRPr="0050694F" w:rsidTr="00A05FD9">
        <w:trPr>
          <w:trHeight w:val="290"/>
          <w:jc w:val="center"/>
        </w:trPr>
        <w:tc>
          <w:tcPr>
            <w:tcW w:w="1029" w:type="dxa"/>
            <w:shd w:val="clear" w:color="auto" w:fill="auto"/>
            <w:noWrap/>
            <w:vAlign w:val="bottom"/>
            <w:hideMark/>
          </w:tcPr>
          <w:p w:rsidR="0050694F" w:rsidRPr="00FA30E5" w:rsidRDefault="0050694F" w:rsidP="0050694F">
            <w:pPr>
              <w:spacing w:after="0" w:line="240" w:lineRule="auto"/>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French</w:t>
            </w:r>
          </w:p>
        </w:tc>
        <w:tc>
          <w:tcPr>
            <w:tcW w:w="896" w:type="dxa"/>
            <w:shd w:val="clear" w:color="auto" w:fill="FDE9D9" w:themeFill="accent6" w:themeFillTint="33"/>
            <w:noWrap/>
            <w:vAlign w:val="bottom"/>
            <w:hideMark/>
          </w:tcPr>
          <w:p w:rsidR="0050694F" w:rsidRPr="00FA30E5"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3,62%</w:t>
            </w:r>
          </w:p>
        </w:tc>
        <w:tc>
          <w:tcPr>
            <w:tcW w:w="735" w:type="dxa"/>
            <w:shd w:val="clear" w:color="auto" w:fill="D6E3BC" w:themeFill="accent3" w:themeFillTint="66"/>
            <w:noWrap/>
            <w:vAlign w:val="bottom"/>
            <w:hideMark/>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1,40</w:t>
            </w:r>
          </w:p>
        </w:tc>
        <w:tc>
          <w:tcPr>
            <w:tcW w:w="646" w:type="dxa"/>
            <w:shd w:val="clear" w:color="auto" w:fill="B8CCE4" w:themeFill="accent1" w:themeFillTint="66"/>
            <w:noWrap/>
            <w:vAlign w:val="bottom"/>
            <w:hideMark/>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1,21</w:t>
            </w:r>
          </w:p>
        </w:tc>
        <w:tc>
          <w:tcPr>
            <w:tcW w:w="887"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3,71%</w:t>
            </w:r>
          </w:p>
        </w:tc>
        <w:tc>
          <w:tcPr>
            <w:tcW w:w="744" w:type="dxa"/>
            <w:gridSpan w:val="2"/>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1,44</w:t>
            </w:r>
          </w:p>
        </w:tc>
        <w:tc>
          <w:tcPr>
            <w:tcW w:w="646"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1,24</w:t>
            </w:r>
          </w:p>
        </w:tc>
        <w:tc>
          <w:tcPr>
            <w:tcW w:w="646" w:type="dxa"/>
            <w:vAlign w:val="bottom"/>
          </w:tcPr>
          <w:p w:rsidR="0050694F" w:rsidRPr="0050694F" w:rsidRDefault="007C5FB4" w:rsidP="0050694F">
            <w:pPr>
              <w:spacing w:after="0" w:line="240" w:lineRule="auto"/>
              <w:jc w:val="center"/>
              <w:rPr>
                <w:rFonts w:ascii="Times New Roman" w:eastAsia="Times New Roman" w:hAnsi="Times New Roman" w:cs="Times New Roman"/>
                <w:color w:val="000000"/>
                <w:sz w:val="20"/>
                <w:szCs w:val="20"/>
                <w:lang w:val="en-US" w:eastAsia="es-ES"/>
              </w:rPr>
            </w:pPr>
            <w:r>
              <w:rPr>
                <w:rFonts w:ascii="Times New Roman" w:eastAsia="Times New Roman" w:hAnsi="Times New Roman" w:cs="Times New Roman"/>
                <w:color w:val="000000"/>
                <w:sz w:val="20"/>
                <w:szCs w:val="20"/>
                <w:lang w:val="en-US" w:eastAsia="es-ES"/>
              </w:rPr>
              <w:t>-</w:t>
            </w:r>
          </w:p>
        </w:tc>
      </w:tr>
      <w:tr w:rsidR="0050694F" w:rsidRPr="0050694F" w:rsidTr="00A05FD9">
        <w:trPr>
          <w:trHeight w:val="290"/>
          <w:jc w:val="center"/>
        </w:trPr>
        <w:tc>
          <w:tcPr>
            <w:tcW w:w="1029" w:type="dxa"/>
            <w:shd w:val="clear" w:color="auto" w:fill="FFFFFF" w:themeFill="background1"/>
            <w:noWrap/>
            <w:vAlign w:val="bottom"/>
            <w:hideMark/>
          </w:tcPr>
          <w:p w:rsidR="0050694F" w:rsidRPr="00FA30E5" w:rsidRDefault="0050694F" w:rsidP="0050694F">
            <w:pPr>
              <w:spacing w:after="0" w:line="240" w:lineRule="auto"/>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Portuguese</w:t>
            </w:r>
          </w:p>
        </w:tc>
        <w:tc>
          <w:tcPr>
            <w:tcW w:w="896" w:type="dxa"/>
            <w:shd w:val="clear" w:color="auto" w:fill="FDE9D9" w:themeFill="accent6" w:themeFillTint="33"/>
            <w:noWrap/>
            <w:vAlign w:val="bottom"/>
            <w:hideMark/>
          </w:tcPr>
          <w:p w:rsidR="0050694F" w:rsidRPr="00FA30E5"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3,37%</w:t>
            </w:r>
          </w:p>
        </w:tc>
        <w:tc>
          <w:tcPr>
            <w:tcW w:w="735" w:type="dxa"/>
            <w:shd w:val="clear" w:color="auto" w:fill="D6E3BC" w:themeFill="accent3" w:themeFillTint="66"/>
            <w:noWrap/>
            <w:vAlign w:val="bottom"/>
            <w:hideMark/>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1,36</w:t>
            </w:r>
          </w:p>
        </w:tc>
        <w:tc>
          <w:tcPr>
            <w:tcW w:w="646" w:type="dxa"/>
            <w:shd w:val="clear" w:color="auto" w:fill="B8CCE4" w:themeFill="accent1" w:themeFillTint="66"/>
            <w:noWrap/>
            <w:vAlign w:val="bottom"/>
            <w:hideMark/>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1,10</w:t>
            </w:r>
          </w:p>
        </w:tc>
        <w:tc>
          <w:tcPr>
            <w:tcW w:w="887"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3,35%</w:t>
            </w:r>
          </w:p>
        </w:tc>
        <w:tc>
          <w:tcPr>
            <w:tcW w:w="744" w:type="dxa"/>
            <w:gridSpan w:val="2"/>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1,35</w:t>
            </w:r>
          </w:p>
        </w:tc>
        <w:tc>
          <w:tcPr>
            <w:tcW w:w="646"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1,10</w:t>
            </w:r>
          </w:p>
        </w:tc>
        <w:tc>
          <w:tcPr>
            <w:tcW w:w="646" w:type="dxa"/>
            <w:vAlign w:val="bottom"/>
          </w:tcPr>
          <w:p w:rsidR="0050694F" w:rsidRPr="0050694F" w:rsidRDefault="007C5FB4" w:rsidP="0050694F">
            <w:pPr>
              <w:spacing w:after="0" w:line="240" w:lineRule="auto"/>
              <w:jc w:val="center"/>
              <w:rPr>
                <w:rFonts w:ascii="Times New Roman" w:eastAsia="Times New Roman" w:hAnsi="Times New Roman" w:cs="Times New Roman"/>
                <w:color w:val="000000"/>
                <w:sz w:val="20"/>
                <w:szCs w:val="20"/>
                <w:lang w:val="en-US" w:eastAsia="es-ES"/>
              </w:rPr>
            </w:pPr>
            <w:r>
              <w:rPr>
                <w:rFonts w:ascii="Times New Roman" w:eastAsia="Times New Roman" w:hAnsi="Times New Roman" w:cs="Times New Roman"/>
                <w:color w:val="000000"/>
                <w:sz w:val="20"/>
                <w:szCs w:val="20"/>
                <w:lang w:val="en-US" w:eastAsia="es-ES"/>
              </w:rPr>
              <w:t>+</w:t>
            </w:r>
          </w:p>
        </w:tc>
      </w:tr>
      <w:tr w:rsidR="0050694F" w:rsidRPr="0050694F" w:rsidTr="00A05FD9">
        <w:trPr>
          <w:trHeight w:val="290"/>
          <w:jc w:val="center"/>
        </w:trPr>
        <w:tc>
          <w:tcPr>
            <w:tcW w:w="1029" w:type="dxa"/>
            <w:shd w:val="clear" w:color="auto" w:fill="auto"/>
            <w:noWrap/>
            <w:vAlign w:val="bottom"/>
            <w:hideMark/>
          </w:tcPr>
          <w:p w:rsidR="0050694F" w:rsidRPr="00FA30E5" w:rsidRDefault="0050694F" w:rsidP="0050694F">
            <w:pPr>
              <w:spacing w:after="0" w:line="240" w:lineRule="auto"/>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Arabic</w:t>
            </w:r>
          </w:p>
        </w:tc>
        <w:tc>
          <w:tcPr>
            <w:tcW w:w="896" w:type="dxa"/>
            <w:shd w:val="clear" w:color="auto" w:fill="FDE9D9" w:themeFill="accent6" w:themeFillTint="33"/>
            <w:noWrap/>
            <w:vAlign w:val="bottom"/>
            <w:hideMark/>
          </w:tcPr>
          <w:p w:rsidR="0050694F" w:rsidRPr="00FA30E5"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3,28%</w:t>
            </w:r>
          </w:p>
        </w:tc>
        <w:tc>
          <w:tcPr>
            <w:tcW w:w="735" w:type="dxa"/>
            <w:shd w:val="clear" w:color="auto" w:fill="D6E3BC" w:themeFill="accent3" w:themeFillTint="66"/>
            <w:noWrap/>
            <w:vAlign w:val="bottom"/>
            <w:hideMark/>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0,93</w:t>
            </w:r>
          </w:p>
        </w:tc>
        <w:tc>
          <w:tcPr>
            <w:tcW w:w="646" w:type="dxa"/>
            <w:shd w:val="clear" w:color="auto" w:fill="B8CCE4" w:themeFill="accent1" w:themeFillTint="66"/>
            <w:noWrap/>
            <w:vAlign w:val="bottom"/>
            <w:hideMark/>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0,85</w:t>
            </w:r>
          </w:p>
        </w:tc>
        <w:tc>
          <w:tcPr>
            <w:tcW w:w="887"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3,09%</w:t>
            </w:r>
          </w:p>
        </w:tc>
        <w:tc>
          <w:tcPr>
            <w:tcW w:w="744" w:type="dxa"/>
            <w:gridSpan w:val="2"/>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0,88</w:t>
            </w:r>
          </w:p>
        </w:tc>
        <w:tc>
          <w:tcPr>
            <w:tcW w:w="646"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0,80</w:t>
            </w:r>
          </w:p>
        </w:tc>
        <w:tc>
          <w:tcPr>
            <w:tcW w:w="646" w:type="dxa"/>
            <w:vAlign w:val="bottom"/>
          </w:tcPr>
          <w:p w:rsidR="0050694F" w:rsidRPr="0050694F" w:rsidRDefault="007C5FB4" w:rsidP="0050694F">
            <w:pPr>
              <w:spacing w:after="0" w:line="240" w:lineRule="auto"/>
              <w:jc w:val="center"/>
              <w:rPr>
                <w:rFonts w:ascii="Times New Roman" w:eastAsia="Times New Roman" w:hAnsi="Times New Roman" w:cs="Times New Roman"/>
                <w:color w:val="000000"/>
                <w:sz w:val="20"/>
                <w:szCs w:val="20"/>
                <w:lang w:val="en-US" w:eastAsia="es-ES"/>
              </w:rPr>
            </w:pPr>
            <w:r>
              <w:rPr>
                <w:rFonts w:ascii="Times New Roman" w:eastAsia="Times New Roman" w:hAnsi="Times New Roman" w:cs="Times New Roman"/>
                <w:color w:val="000000"/>
                <w:sz w:val="20"/>
                <w:szCs w:val="20"/>
                <w:lang w:val="en-US" w:eastAsia="es-ES"/>
              </w:rPr>
              <w:t>++</w:t>
            </w:r>
          </w:p>
        </w:tc>
      </w:tr>
      <w:tr w:rsidR="0050694F" w:rsidRPr="0050694F" w:rsidTr="00A05FD9">
        <w:trPr>
          <w:trHeight w:val="290"/>
          <w:jc w:val="center"/>
        </w:trPr>
        <w:tc>
          <w:tcPr>
            <w:tcW w:w="1029" w:type="dxa"/>
            <w:shd w:val="clear" w:color="auto" w:fill="auto"/>
            <w:noWrap/>
            <w:vAlign w:val="bottom"/>
            <w:hideMark/>
          </w:tcPr>
          <w:p w:rsidR="0050694F" w:rsidRPr="00FA30E5" w:rsidRDefault="0050694F" w:rsidP="0050694F">
            <w:pPr>
              <w:spacing w:after="0" w:line="240" w:lineRule="auto"/>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Russian</w:t>
            </w:r>
          </w:p>
        </w:tc>
        <w:tc>
          <w:tcPr>
            <w:tcW w:w="896" w:type="dxa"/>
            <w:shd w:val="clear" w:color="auto" w:fill="FDE9D9" w:themeFill="accent6" w:themeFillTint="33"/>
            <w:noWrap/>
            <w:vAlign w:val="bottom"/>
            <w:hideMark/>
          </w:tcPr>
          <w:p w:rsidR="0050694F" w:rsidRPr="00FA30E5"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3,24%</w:t>
            </w:r>
          </w:p>
        </w:tc>
        <w:tc>
          <w:tcPr>
            <w:tcW w:w="735" w:type="dxa"/>
            <w:shd w:val="clear" w:color="auto" w:fill="D6E3BC" w:themeFill="accent3" w:themeFillTint="66"/>
            <w:noWrap/>
            <w:vAlign w:val="bottom"/>
            <w:hideMark/>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1,30</w:t>
            </w:r>
          </w:p>
        </w:tc>
        <w:tc>
          <w:tcPr>
            <w:tcW w:w="646" w:type="dxa"/>
            <w:shd w:val="clear" w:color="auto" w:fill="B8CCE4" w:themeFill="accent1" w:themeFillTint="66"/>
            <w:noWrap/>
            <w:vAlign w:val="bottom"/>
            <w:hideMark/>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0,92</w:t>
            </w:r>
          </w:p>
        </w:tc>
        <w:tc>
          <w:tcPr>
            <w:tcW w:w="887"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3,11%</w:t>
            </w:r>
          </w:p>
        </w:tc>
        <w:tc>
          <w:tcPr>
            <w:tcW w:w="744" w:type="dxa"/>
            <w:gridSpan w:val="2"/>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1,25</w:t>
            </w:r>
          </w:p>
        </w:tc>
        <w:tc>
          <w:tcPr>
            <w:tcW w:w="646"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0,88</w:t>
            </w:r>
          </w:p>
        </w:tc>
        <w:tc>
          <w:tcPr>
            <w:tcW w:w="646" w:type="dxa"/>
            <w:vAlign w:val="bottom"/>
          </w:tcPr>
          <w:p w:rsidR="0050694F" w:rsidRPr="0050694F" w:rsidRDefault="007C5FB4" w:rsidP="0050694F">
            <w:pPr>
              <w:spacing w:after="0" w:line="240" w:lineRule="auto"/>
              <w:jc w:val="center"/>
              <w:rPr>
                <w:rFonts w:ascii="Times New Roman" w:eastAsia="Times New Roman" w:hAnsi="Times New Roman" w:cs="Times New Roman"/>
                <w:color w:val="000000"/>
                <w:sz w:val="20"/>
                <w:szCs w:val="20"/>
                <w:lang w:val="en-US" w:eastAsia="es-ES"/>
              </w:rPr>
            </w:pPr>
            <w:r>
              <w:rPr>
                <w:rFonts w:ascii="Times New Roman" w:eastAsia="Times New Roman" w:hAnsi="Times New Roman" w:cs="Times New Roman"/>
                <w:color w:val="000000"/>
                <w:sz w:val="20"/>
                <w:szCs w:val="20"/>
                <w:lang w:val="en-US" w:eastAsia="es-ES"/>
              </w:rPr>
              <w:t>++</w:t>
            </w:r>
          </w:p>
        </w:tc>
      </w:tr>
      <w:tr w:rsidR="0050694F" w:rsidRPr="0050694F" w:rsidTr="00A05FD9">
        <w:trPr>
          <w:trHeight w:val="290"/>
          <w:jc w:val="center"/>
        </w:trPr>
        <w:tc>
          <w:tcPr>
            <w:tcW w:w="1029" w:type="dxa"/>
            <w:shd w:val="clear" w:color="auto" w:fill="auto"/>
            <w:noWrap/>
            <w:vAlign w:val="bottom"/>
            <w:hideMark/>
          </w:tcPr>
          <w:p w:rsidR="0050694F" w:rsidRPr="00FA30E5" w:rsidRDefault="0050694F" w:rsidP="0050694F">
            <w:pPr>
              <w:spacing w:after="0" w:line="240" w:lineRule="auto"/>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German</w:t>
            </w:r>
          </w:p>
        </w:tc>
        <w:tc>
          <w:tcPr>
            <w:tcW w:w="896" w:type="dxa"/>
            <w:shd w:val="clear" w:color="auto" w:fill="FDE9D9" w:themeFill="accent6" w:themeFillTint="33"/>
            <w:noWrap/>
            <w:vAlign w:val="bottom"/>
            <w:hideMark/>
          </w:tcPr>
          <w:p w:rsidR="0050694F" w:rsidRPr="00FA30E5"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2,72%</w:t>
            </w:r>
          </w:p>
        </w:tc>
        <w:tc>
          <w:tcPr>
            <w:tcW w:w="735" w:type="dxa"/>
            <w:shd w:val="clear" w:color="auto" w:fill="D6E3BC" w:themeFill="accent3" w:themeFillTint="66"/>
            <w:noWrap/>
            <w:vAlign w:val="bottom"/>
            <w:hideMark/>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2,08</w:t>
            </w:r>
          </w:p>
        </w:tc>
        <w:tc>
          <w:tcPr>
            <w:tcW w:w="646" w:type="dxa"/>
            <w:shd w:val="clear" w:color="auto" w:fill="B8CCE4" w:themeFill="accent1" w:themeFillTint="66"/>
            <w:noWrap/>
            <w:vAlign w:val="bottom"/>
            <w:hideMark/>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1,30</w:t>
            </w:r>
          </w:p>
        </w:tc>
        <w:tc>
          <w:tcPr>
            <w:tcW w:w="887"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2,86%</w:t>
            </w:r>
          </w:p>
        </w:tc>
        <w:tc>
          <w:tcPr>
            <w:tcW w:w="744" w:type="dxa"/>
            <w:gridSpan w:val="2"/>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2,19</w:t>
            </w:r>
          </w:p>
        </w:tc>
        <w:tc>
          <w:tcPr>
            <w:tcW w:w="646"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1,37</w:t>
            </w:r>
          </w:p>
        </w:tc>
        <w:tc>
          <w:tcPr>
            <w:tcW w:w="646" w:type="dxa"/>
            <w:vAlign w:val="bottom"/>
          </w:tcPr>
          <w:p w:rsidR="0050694F" w:rsidRPr="0050694F" w:rsidRDefault="007C5FB4" w:rsidP="0050694F">
            <w:pPr>
              <w:spacing w:after="0" w:line="240" w:lineRule="auto"/>
              <w:jc w:val="center"/>
              <w:rPr>
                <w:rFonts w:ascii="Times New Roman" w:eastAsia="Times New Roman" w:hAnsi="Times New Roman" w:cs="Times New Roman"/>
                <w:color w:val="000000"/>
                <w:sz w:val="20"/>
                <w:szCs w:val="20"/>
                <w:lang w:val="en-US" w:eastAsia="es-ES"/>
              </w:rPr>
            </w:pPr>
            <w:r>
              <w:rPr>
                <w:rFonts w:ascii="Times New Roman" w:eastAsia="Times New Roman" w:hAnsi="Times New Roman" w:cs="Times New Roman"/>
                <w:color w:val="000000"/>
                <w:sz w:val="20"/>
                <w:szCs w:val="20"/>
                <w:lang w:val="en-US" w:eastAsia="es-ES"/>
              </w:rPr>
              <w:t>--</w:t>
            </w:r>
          </w:p>
        </w:tc>
      </w:tr>
      <w:tr w:rsidR="0050694F" w:rsidRPr="0050694F" w:rsidTr="00A05FD9">
        <w:trPr>
          <w:trHeight w:val="290"/>
          <w:jc w:val="center"/>
        </w:trPr>
        <w:tc>
          <w:tcPr>
            <w:tcW w:w="1029" w:type="dxa"/>
            <w:shd w:val="clear" w:color="auto" w:fill="auto"/>
            <w:noWrap/>
            <w:vAlign w:val="bottom"/>
            <w:hideMark/>
          </w:tcPr>
          <w:p w:rsidR="0050694F" w:rsidRPr="00FA30E5" w:rsidRDefault="0050694F" w:rsidP="0050694F">
            <w:pPr>
              <w:spacing w:after="0" w:line="240" w:lineRule="auto"/>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Japanese</w:t>
            </w:r>
          </w:p>
        </w:tc>
        <w:tc>
          <w:tcPr>
            <w:tcW w:w="896" w:type="dxa"/>
            <w:shd w:val="clear" w:color="auto" w:fill="FDE9D9" w:themeFill="accent6" w:themeFillTint="33"/>
            <w:noWrap/>
            <w:vAlign w:val="bottom"/>
            <w:hideMark/>
          </w:tcPr>
          <w:p w:rsidR="0050694F" w:rsidRPr="00FA30E5"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2,51%</w:t>
            </w:r>
          </w:p>
        </w:tc>
        <w:tc>
          <w:tcPr>
            <w:tcW w:w="735" w:type="dxa"/>
            <w:shd w:val="clear" w:color="auto" w:fill="D6E3BC" w:themeFill="accent3" w:themeFillTint="66"/>
            <w:noWrap/>
            <w:vAlign w:val="bottom"/>
            <w:hideMark/>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2,06</w:t>
            </w:r>
          </w:p>
        </w:tc>
        <w:tc>
          <w:tcPr>
            <w:tcW w:w="646" w:type="dxa"/>
            <w:shd w:val="clear" w:color="auto" w:fill="B8CCE4" w:themeFill="accent1" w:themeFillTint="66"/>
            <w:noWrap/>
            <w:vAlign w:val="bottom"/>
            <w:hideMark/>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1,22</w:t>
            </w:r>
          </w:p>
        </w:tc>
        <w:tc>
          <w:tcPr>
            <w:tcW w:w="887"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2,52%</w:t>
            </w:r>
          </w:p>
        </w:tc>
        <w:tc>
          <w:tcPr>
            <w:tcW w:w="744" w:type="dxa"/>
            <w:gridSpan w:val="2"/>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2,07</w:t>
            </w:r>
          </w:p>
        </w:tc>
        <w:tc>
          <w:tcPr>
            <w:tcW w:w="646"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1,22</w:t>
            </w:r>
          </w:p>
        </w:tc>
        <w:tc>
          <w:tcPr>
            <w:tcW w:w="646"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p>
        </w:tc>
      </w:tr>
      <w:tr w:rsidR="0050694F" w:rsidRPr="0050694F" w:rsidTr="00A05FD9">
        <w:trPr>
          <w:trHeight w:val="290"/>
          <w:jc w:val="center"/>
        </w:trPr>
        <w:tc>
          <w:tcPr>
            <w:tcW w:w="1029" w:type="dxa"/>
            <w:shd w:val="clear" w:color="auto" w:fill="auto"/>
            <w:noWrap/>
            <w:vAlign w:val="bottom"/>
            <w:hideMark/>
          </w:tcPr>
          <w:p w:rsidR="0050694F" w:rsidRPr="00FA30E5" w:rsidRDefault="0050694F" w:rsidP="0050694F">
            <w:pPr>
              <w:spacing w:after="0" w:line="240" w:lineRule="auto"/>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Malay</w:t>
            </w:r>
          </w:p>
        </w:tc>
        <w:tc>
          <w:tcPr>
            <w:tcW w:w="896" w:type="dxa"/>
            <w:shd w:val="clear" w:color="auto" w:fill="FDE9D9" w:themeFill="accent6" w:themeFillTint="33"/>
            <w:noWrap/>
            <w:vAlign w:val="bottom"/>
            <w:hideMark/>
          </w:tcPr>
          <w:p w:rsidR="0050694F" w:rsidRPr="00FA30E5"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1,87%</w:t>
            </w:r>
          </w:p>
        </w:tc>
        <w:tc>
          <w:tcPr>
            <w:tcW w:w="735" w:type="dxa"/>
            <w:shd w:val="clear" w:color="auto" w:fill="D6E3BC" w:themeFill="accent3" w:themeFillTint="66"/>
            <w:noWrap/>
            <w:vAlign w:val="bottom"/>
            <w:hideMark/>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0,79</w:t>
            </w:r>
          </w:p>
        </w:tc>
        <w:tc>
          <w:tcPr>
            <w:tcW w:w="646" w:type="dxa"/>
            <w:shd w:val="clear" w:color="auto" w:fill="B8CCE4" w:themeFill="accent1" w:themeFillTint="66"/>
            <w:noWrap/>
            <w:vAlign w:val="bottom"/>
            <w:hideMark/>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0,85</w:t>
            </w:r>
          </w:p>
        </w:tc>
        <w:tc>
          <w:tcPr>
            <w:tcW w:w="887"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1,76%</w:t>
            </w:r>
          </w:p>
        </w:tc>
        <w:tc>
          <w:tcPr>
            <w:tcW w:w="744" w:type="dxa"/>
            <w:gridSpan w:val="2"/>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0,75</w:t>
            </w:r>
          </w:p>
        </w:tc>
        <w:tc>
          <w:tcPr>
            <w:tcW w:w="646"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0,80</w:t>
            </w:r>
          </w:p>
        </w:tc>
        <w:tc>
          <w:tcPr>
            <w:tcW w:w="646" w:type="dxa"/>
            <w:vAlign w:val="bottom"/>
          </w:tcPr>
          <w:p w:rsidR="0050694F" w:rsidRPr="0050694F" w:rsidRDefault="007C5FB4" w:rsidP="0050694F">
            <w:pPr>
              <w:spacing w:after="0" w:line="240" w:lineRule="auto"/>
              <w:jc w:val="center"/>
              <w:rPr>
                <w:rFonts w:ascii="Times New Roman" w:eastAsia="Times New Roman" w:hAnsi="Times New Roman" w:cs="Times New Roman"/>
                <w:color w:val="000000"/>
                <w:sz w:val="20"/>
                <w:szCs w:val="20"/>
                <w:lang w:val="en-US" w:eastAsia="es-ES"/>
              </w:rPr>
            </w:pPr>
            <w:r>
              <w:rPr>
                <w:rFonts w:ascii="Times New Roman" w:eastAsia="Times New Roman" w:hAnsi="Times New Roman" w:cs="Times New Roman"/>
                <w:color w:val="000000"/>
                <w:sz w:val="20"/>
                <w:szCs w:val="20"/>
                <w:lang w:val="en-US" w:eastAsia="es-ES"/>
              </w:rPr>
              <w:t>++</w:t>
            </w:r>
          </w:p>
        </w:tc>
      </w:tr>
      <w:tr w:rsidR="0050694F" w:rsidRPr="0050694F" w:rsidTr="00A05FD9">
        <w:trPr>
          <w:trHeight w:val="290"/>
          <w:jc w:val="center"/>
        </w:trPr>
        <w:tc>
          <w:tcPr>
            <w:tcW w:w="1029" w:type="dxa"/>
            <w:shd w:val="clear" w:color="auto" w:fill="auto"/>
            <w:noWrap/>
            <w:vAlign w:val="bottom"/>
            <w:hideMark/>
          </w:tcPr>
          <w:p w:rsidR="0050694F" w:rsidRPr="00FA30E5" w:rsidRDefault="0050694F" w:rsidP="0050694F">
            <w:pPr>
              <w:spacing w:after="0" w:line="240" w:lineRule="auto"/>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Turkish</w:t>
            </w:r>
          </w:p>
        </w:tc>
        <w:tc>
          <w:tcPr>
            <w:tcW w:w="896" w:type="dxa"/>
            <w:shd w:val="clear" w:color="auto" w:fill="FDE9D9" w:themeFill="accent6" w:themeFillTint="33"/>
            <w:noWrap/>
            <w:vAlign w:val="bottom"/>
            <w:hideMark/>
          </w:tcPr>
          <w:p w:rsidR="0050694F" w:rsidRPr="00FA30E5"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1,27%</w:t>
            </w:r>
          </w:p>
        </w:tc>
        <w:tc>
          <w:tcPr>
            <w:tcW w:w="735" w:type="dxa"/>
            <w:shd w:val="clear" w:color="auto" w:fill="D6E3BC" w:themeFill="accent3" w:themeFillTint="66"/>
            <w:noWrap/>
            <w:vAlign w:val="bottom"/>
            <w:hideMark/>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1,49</w:t>
            </w:r>
          </w:p>
        </w:tc>
        <w:tc>
          <w:tcPr>
            <w:tcW w:w="646" w:type="dxa"/>
            <w:shd w:val="clear" w:color="auto" w:fill="B8CCE4" w:themeFill="accent1" w:themeFillTint="66"/>
            <w:noWrap/>
            <w:vAlign w:val="bottom"/>
            <w:hideMark/>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1,05</w:t>
            </w:r>
          </w:p>
        </w:tc>
        <w:tc>
          <w:tcPr>
            <w:tcW w:w="887"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1,24%</w:t>
            </w:r>
          </w:p>
        </w:tc>
        <w:tc>
          <w:tcPr>
            <w:tcW w:w="744" w:type="dxa"/>
            <w:gridSpan w:val="2"/>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1,46</w:t>
            </w:r>
          </w:p>
        </w:tc>
        <w:tc>
          <w:tcPr>
            <w:tcW w:w="646"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1,02</w:t>
            </w:r>
          </w:p>
        </w:tc>
        <w:tc>
          <w:tcPr>
            <w:tcW w:w="646" w:type="dxa"/>
            <w:vAlign w:val="bottom"/>
          </w:tcPr>
          <w:p w:rsidR="0050694F" w:rsidRPr="0050694F" w:rsidRDefault="007C5FB4" w:rsidP="0050694F">
            <w:pPr>
              <w:spacing w:after="0" w:line="240" w:lineRule="auto"/>
              <w:jc w:val="center"/>
              <w:rPr>
                <w:rFonts w:ascii="Times New Roman" w:eastAsia="Times New Roman" w:hAnsi="Times New Roman" w:cs="Times New Roman"/>
                <w:color w:val="000000"/>
                <w:sz w:val="20"/>
                <w:szCs w:val="20"/>
                <w:lang w:val="en-US" w:eastAsia="es-ES"/>
              </w:rPr>
            </w:pPr>
            <w:r>
              <w:rPr>
                <w:rFonts w:ascii="Times New Roman" w:eastAsia="Times New Roman" w:hAnsi="Times New Roman" w:cs="Times New Roman"/>
                <w:color w:val="000000"/>
                <w:sz w:val="20"/>
                <w:szCs w:val="20"/>
                <w:lang w:val="en-US" w:eastAsia="es-ES"/>
              </w:rPr>
              <w:t>+</w:t>
            </w:r>
          </w:p>
        </w:tc>
      </w:tr>
      <w:tr w:rsidR="0050694F" w:rsidRPr="0050694F" w:rsidTr="00A05FD9">
        <w:trPr>
          <w:trHeight w:val="290"/>
          <w:jc w:val="center"/>
        </w:trPr>
        <w:tc>
          <w:tcPr>
            <w:tcW w:w="1029" w:type="dxa"/>
            <w:shd w:val="clear" w:color="auto" w:fill="auto"/>
            <w:noWrap/>
            <w:vAlign w:val="bottom"/>
            <w:hideMark/>
          </w:tcPr>
          <w:p w:rsidR="0050694F" w:rsidRPr="00FA30E5" w:rsidRDefault="0050694F" w:rsidP="0050694F">
            <w:pPr>
              <w:spacing w:after="0" w:line="240" w:lineRule="auto"/>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lastRenderedPageBreak/>
              <w:t>Italian</w:t>
            </w:r>
          </w:p>
        </w:tc>
        <w:tc>
          <w:tcPr>
            <w:tcW w:w="896" w:type="dxa"/>
            <w:shd w:val="clear" w:color="auto" w:fill="FDE9D9" w:themeFill="accent6" w:themeFillTint="33"/>
            <w:noWrap/>
            <w:vAlign w:val="bottom"/>
            <w:hideMark/>
          </w:tcPr>
          <w:p w:rsidR="0050694F" w:rsidRPr="00FA30E5"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1,23%</w:t>
            </w:r>
          </w:p>
        </w:tc>
        <w:tc>
          <w:tcPr>
            <w:tcW w:w="735" w:type="dxa"/>
            <w:shd w:val="clear" w:color="auto" w:fill="D6E3BC" w:themeFill="accent3" w:themeFillTint="66"/>
            <w:noWrap/>
            <w:vAlign w:val="bottom"/>
            <w:hideMark/>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1,88</w:t>
            </w:r>
          </w:p>
        </w:tc>
        <w:tc>
          <w:tcPr>
            <w:tcW w:w="646" w:type="dxa"/>
            <w:shd w:val="clear" w:color="auto" w:fill="B8CCE4" w:themeFill="accent1" w:themeFillTint="66"/>
            <w:noWrap/>
            <w:vAlign w:val="bottom"/>
            <w:hideMark/>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1,36</w:t>
            </w:r>
          </w:p>
        </w:tc>
        <w:tc>
          <w:tcPr>
            <w:tcW w:w="887"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1,37%</w:t>
            </w:r>
          </w:p>
        </w:tc>
        <w:tc>
          <w:tcPr>
            <w:tcW w:w="744" w:type="dxa"/>
            <w:gridSpan w:val="2"/>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2,09</w:t>
            </w:r>
          </w:p>
        </w:tc>
        <w:tc>
          <w:tcPr>
            <w:tcW w:w="646"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1,51</w:t>
            </w:r>
          </w:p>
        </w:tc>
        <w:tc>
          <w:tcPr>
            <w:tcW w:w="646" w:type="dxa"/>
            <w:vAlign w:val="bottom"/>
          </w:tcPr>
          <w:p w:rsidR="0050694F" w:rsidRPr="0050694F" w:rsidRDefault="007C5FB4" w:rsidP="0050694F">
            <w:pPr>
              <w:spacing w:after="0" w:line="240" w:lineRule="auto"/>
              <w:jc w:val="center"/>
              <w:rPr>
                <w:rFonts w:ascii="Times New Roman" w:eastAsia="Times New Roman" w:hAnsi="Times New Roman" w:cs="Times New Roman"/>
                <w:color w:val="000000"/>
                <w:sz w:val="20"/>
                <w:szCs w:val="20"/>
                <w:lang w:val="en-US" w:eastAsia="es-ES"/>
              </w:rPr>
            </w:pPr>
            <w:r>
              <w:rPr>
                <w:rFonts w:ascii="Times New Roman" w:eastAsia="Times New Roman" w:hAnsi="Times New Roman" w:cs="Times New Roman"/>
                <w:color w:val="000000"/>
                <w:sz w:val="20"/>
                <w:szCs w:val="20"/>
                <w:lang w:val="en-US" w:eastAsia="es-ES"/>
              </w:rPr>
              <w:t>--</w:t>
            </w:r>
          </w:p>
        </w:tc>
      </w:tr>
      <w:tr w:rsidR="0050694F" w:rsidRPr="0050694F" w:rsidTr="00A05FD9">
        <w:trPr>
          <w:trHeight w:val="290"/>
          <w:jc w:val="center"/>
        </w:trPr>
        <w:tc>
          <w:tcPr>
            <w:tcW w:w="1029" w:type="dxa"/>
            <w:shd w:val="clear" w:color="auto" w:fill="auto"/>
            <w:noWrap/>
            <w:vAlign w:val="bottom"/>
            <w:hideMark/>
          </w:tcPr>
          <w:p w:rsidR="0050694F" w:rsidRPr="00FA30E5" w:rsidRDefault="0050694F" w:rsidP="0050694F">
            <w:pPr>
              <w:spacing w:after="0" w:line="240" w:lineRule="auto"/>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Korean</w:t>
            </w:r>
          </w:p>
        </w:tc>
        <w:tc>
          <w:tcPr>
            <w:tcW w:w="896" w:type="dxa"/>
            <w:shd w:val="clear" w:color="auto" w:fill="FDE9D9" w:themeFill="accent6" w:themeFillTint="33"/>
            <w:noWrap/>
            <w:vAlign w:val="bottom"/>
            <w:hideMark/>
          </w:tcPr>
          <w:p w:rsidR="0050694F" w:rsidRPr="00FA30E5"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0,97%</w:t>
            </w:r>
          </w:p>
        </w:tc>
        <w:tc>
          <w:tcPr>
            <w:tcW w:w="735" w:type="dxa"/>
            <w:shd w:val="clear" w:color="auto" w:fill="D6E3BC" w:themeFill="accent3" w:themeFillTint="66"/>
            <w:noWrap/>
            <w:vAlign w:val="bottom"/>
            <w:hideMark/>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1,24</w:t>
            </w:r>
          </w:p>
        </w:tc>
        <w:tc>
          <w:tcPr>
            <w:tcW w:w="646" w:type="dxa"/>
            <w:shd w:val="clear" w:color="auto" w:fill="B8CCE4" w:themeFill="accent1" w:themeFillTint="66"/>
            <w:noWrap/>
            <w:vAlign w:val="bottom"/>
            <w:hideMark/>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1,04</w:t>
            </w:r>
          </w:p>
        </w:tc>
        <w:tc>
          <w:tcPr>
            <w:tcW w:w="887"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0,96%</w:t>
            </w:r>
          </w:p>
        </w:tc>
        <w:tc>
          <w:tcPr>
            <w:tcW w:w="744" w:type="dxa"/>
            <w:gridSpan w:val="2"/>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1,22</w:t>
            </w:r>
          </w:p>
        </w:tc>
        <w:tc>
          <w:tcPr>
            <w:tcW w:w="646"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1,03</w:t>
            </w:r>
          </w:p>
        </w:tc>
        <w:tc>
          <w:tcPr>
            <w:tcW w:w="646"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p>
        </w:tc>
      </w:tr>
      <w:tr w:rsidR="0050694F" w:rsidRPr="0050694F" w:rsidTr="00A05FD9">
        <w:trPr>
          <w:trHeight w:val="290"/>
          <w:jc w:val="center"/>
        </w:trPr>
        <w:tc>
          <w:tcPr>
            <w:tcW w:w="1029" w:type="dxa"/>
            <w:shd w:val="clear" w:color="auto" w:fill="auto"/>
            <w:noWrap/>
            <w:vAlign w:val="bottom"/>
            <w:hideMark/>
          </w:tcPr>
          <w:p w:rsidR="0050694F" w:rsidRPr="00FA30E5" w:rsidRDefault="0050694F" w:rsidP="007C5FB4">
            <w:pPr>
              <w:spacing w:after="0" w:line="240" w:lineRule="auto"/>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Bengali</w:t>
            </w:r>
          </w:p>
        </w:tc>
        <w:tc>
          <w:tcPr>
            <w:tcW w:w="896" w:type="dxa"/>
            <w:shd w:val="clear" w:color="auto" w:fill="FDE9D9" w:themeFill="accent6" w:themeFillTint="33"/>
            <w:noWrap/>
            <w:vAlign w:val="bottom"/>
            <w:hideMark/>
          </w:tcPr>
          <w:p w:rsidR="0050694F" w:rsidRPr="00FA30E5"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FA30E5">
              <w:rPr>
                <w:rFonts w:ascii="Times New Roman" w:eastAsia="Times New Roman" w:hAnsi="Times New Roman" w:cs="Times New Roman"/>
                <w:color w:val="000000"/>
                <w:sz w:val="20"/>
                <w:szCs w:val="20"/>
                <w:lang w:val="en-US" w:eastAsia="es-ES"/>
              </w:rPr>
              <w:t>0,91%</w:t>
            </w:r>
          </w:p>
        </w:tc>
        <w:tc>
          <w:tcPr>
            <w:tcW w:w="735" w:type="dxa"/>
            <w:shd w:val="clear" w:color="auto" w:fill="D6E3BC" w:themeFill="accent3" w:themeFillTint="66"/>
            <w:noWrap/>
            <w:vAlign w:val="bottom"/>
            <w:hideMark/>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0,35</w:t>
            </w:r>
          </w:p>
        </w:tc>
        <w:tc>
          <w:tcPr>
            <w:tcW w:w="646" w:type="dxa"/>
            <w:shd w:val="clear" w:color="auto" w:fill="B8CCE4" w:themeFill="accent1" w:themeFillTint="66"/>
            <w:noWrap/>
            <w:vAlign w:val="bottom"/>
            <w:hideMark/>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0,79</w:t>
            </w:r>
          </w:p>
        </w:tc>
        <w:tc>
          <w:tcPr>
            <w:tcW w:w="887"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0,88%</w:t>
            </w:r>
          </w:p>
        </w:tc>
        <w:tc>
          <w:tcPr>
            <w:tcW w:w="744" w:type="dxa"/>
            <w:gridSpan w:val="2"/>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0,34</w:t>
            </w:r>
          </w:p>
        </w:tc>
        <w:tc>
          <w:tcPr>
            <w:tcW w:w="646" w:type="dxa"/>
            <w:vAlign w:val="bottom"/>
          </w:tcPr>
          <w:p w:rsidR="0050694F" w:rsidRPr="0050694F" w:rsidRDefault="0050694F" w:rsidP="0050694F">
            <w:pPr>
              <w:spacing w:after="0" w:line="240" w:lineRule="auto"/>
              <w:jc w:val="center"/>
              <w:rPr>
                <w:rFonts w:ascii="Times New Roman" w:eastAsia="Times New Roman" w:hAnsi="Times New Roman" w:cs="Times New Roman"/>
                <w:color w:val="000000"/>
                <w:sz w:val="20"/>
                <w:szCs w:val="20"/>
                <w:lang w:val="en-US" w:eastAsia="es-ES"/>
              </w:rPr>
            </w:pPr>
            <w:r w:rsidRPr="0050694F">
              <w:rPr>
                <w:rFonts w:ascii="Times New Roman" w:eastAsia="Times New Roman" w:hAnsi="Times New Roman" w:cs="Times New Roman"/>
                <w:color w:val="000000"/>
                <w:sz w:val="20"/>
                <w:szCs w:val="20"/>
                <w:lang w:val="en-US" w:eastAsia="es-ES"/>
              </w:rPr>
              <w:t>0,78</w:t>
            </w:r>
          </w:p>
        </w:tc>
        <w:tc>
          <w:tcPr>
            <w:tcW w:w="646" w:type="dxa"/>
            <w:vAlign w:val="bottom"/>
          </w:tcPr>
          <w:p w:rsidR="0050694F" w:rsidRPr="0050694F" w:rsidRDefault="007C5FB4" w:rsidP="0050694F">
            <w:pPr>
              <w:spacing w:after="0" w:line="240" w:lineRule="auto"/>
              <w:jc w:val="center"/>
              <w:rPr>
                <w:rFonts w:ascii="Times New Roman" w:eastAsia="Times New Roman" w:hAnsi="Times New Roman" w:cs="Times New Roman"/>
                <w:color w:val="000000"/>
                <w:sz w:val="20"/>
                <w:szCs w:val="20"/>
                <w:lang w:val="en-US" w:eastAsia="es-ES"/>
              </w:rPr>
            </w:pPr>
            <w:r>
              <w:rPr>
                <w:rFonts w:ascii="Times New Roman" w:eastAsia="Times New Roman" w:hAnsi="Times New Roman" w:cs="Times New Roman"/>
                <w:color w:val="000000"/>
                <w:sz w:val="20"/>
                <w:szCs w:val="20"/>
                <w:lang w:val="en-US" w:eastAsia="es-ES"/>
              </w:rPr>
              <w:t>+</w:t>
            </w:r>
          </w:p>
        </w:tc>
      </w:tr>
    </w:tbl>
    <w:p w:rsidR="003F7933" w:rsidRDefault="003F7933" w:rsidP="003F7933">
      <w:pPr>
        <w:pStyle w:val="Titre3"/>
        <w:rPr>
          <w:lang w:val="en-US"/>
        </w:rPr>
      </w:pPr>
      <w:bookmarkStart w:id="37" w:name="_Toc79171786"/>
      <w:bookmarkEnd w:id="30"/>
      <w:r>
        <w:rPr>
          <w:lang w:val="en-US"/>
        </w:rPr>
        <w:t>5.3.1 Wikimedia biases</w:t>
      </w:r>
      <w:bookmarkEnd w:id="37"/>
    </w:p>
    <w:p w:rsidR="00A32AA1" w:rsidRPr="008C4C42" w:rsidRDefault="00A32AA1" w:rsidP="00A32AA1">
      <w:pPr>
        <w:spacing w:after="0"/>
        <w:jc w:val="both"/>
        <w:rPr>
          <w:rFonts w:ascii="Times New Roman" w:hAnsi="Times New Roman" w:cs="Times New Roman"/>
          <w:lang w:val="en-US"/>
        </w:rPr>
      </w:pPr>
      <w:r w:rsidRPr="008C4C42">
        <w:rPr>
          <w:rFonts w:ascii="Times New Roman" w:hAnsi="Times New Roman" w:cs="Times New Roman"/>
          <w:lang w:val="en-US"/>
        </w:rPr>
        <w:t>Wikipedia statistics are impeccable; however</w:t>
      </w:r>
      <w:r>
        <w:rPr>
          <w:rFonts w:ascii="Times New Roman" w:hAnsi="Times New Roman" w:cs="Times New Roman"/>
          <w:lang w:val="en-US"/>
        </w:rPr>
        <w:t>,</w:t>
      </w:r>
      <w:r w:rsidRPr="008C4C42">
        <w:rPr>
          <w:rFonts w:ascii="Times New Roman" w:hAnsi="Times New Roman" w:cs="Times New Roman"/>
          <w:lang w:val="en-US"/>
        </w:rPr>
        <w:t xml:space="preserve"> it shall be understood that, in spite of being one of the most global Internet applications, </w:t>
      </w:r>
      <w:r w:rsidR="00BF6F9C" w:rsidRPr="008C4C42">
        <w:rPr>
          <w:rFonts w:ascii="Times New Roman" w:hAnsi="Times New Roman" w:cs="Times New Roman"/>
          <w:lang w:val="en-US"/>
        </w:rPr>
        <w:t xml:space="preserve">it shows figures </w:t>
      </w:r>
      <w:r w:rsidRPr="008C4C42">
        <w:rPr>
          <w:rFonts w:ascii="Times New Roman" w:hAnsi="Times New Roman" w:cs="Times New Roman"/>
          <w:lang w:val="en-US"/>
        </w:rPr>
        <w:t xml:space="preserve">for some Asian languages which are much below their relative presences in the Internet. The following table compares the ratios between number of Wikipedia articles and number of Internet users; huge variance with abnormally low values ​​for </w:t>
      </w:r>
      <w:r w:rsidR="00662D1B">
        <w:rPr>
          <w:rFonts w:ascii="Times New Roman" w:hAnsi="Times New Roman" w:cs="Times New Roman"/>
          <w:lang w:val="en-US"/>
        </w:rPr>
        <w:t xml:space="preserve">most </w:t>
      </w:r>
      <w:r w:rsidRPr="008C4C42">
        <w:rPr>
          <w:rFonts w:ascii="Times New Roman" w:hAnsi="Times New Roman" w:cs="Times New Roman"/>
          <w:lang w:val="en-US"/>
        </w:rPr>
        <w:t>Asian languages appear.</w:t>
      </w:r>
    </w:p>
    <w:p w:rsidR="00545801" w:rsidRDefault="00545801" w:rsidP="00A055B2">
      <w:pPr>
        <w:pStyle w:val="Lgende"/>
        <w:spacing w:after="0"/>
        <w:jc w:val="center"/>
        <w:rPr>
          <w:rFonts w:ascii="Times New Roman" w:hAnsi="Times New Roman" w:cs="Times New Roman"/>
          <w:lang w:val="en-US"/>
        </w:rPr>
      </w:pPr>
    </w:p>
    <w:p w:rsidR="00A055B2" w:rsidRDefault="00A055B2" w:rsidP="00A055B2">
      <w:pPr>
        <w:pStyle w:val="Lgende"/>
        <w:spacing w:after="0"/>
        <w:jc w:val="center"/>
        <w:rPr>
          <w:rFonts w:ascii="Times New Roman" w:hAnsi="Times New Roman" w:cs="Times New Roman"/>
          <w:lang w:val="en-US"/>
        </w:rPr>
      </w:pPr>
      <w:bookmarkStart w:id="38" w:name="_Toc79171808"/>
      <w:r w:rsidRPr="00D875E6">
        <w:rPr>
          <w:rFonts w:ascii="Times New Roman" w:hAnsi="Times New Roman" w:cs="Times New Roman"/>
          <w:lang w:val="en-US"/>
        </w:rPr>
        <w:t xml:space="preserve">Table </w:t>
      </w:r>
      <w:r w:rsidRPr="00D875E6">
        <w:rPr>
          <w:rFonts w:ascii="Times New Roman" w:hAnsi="Times New Roman" w:cs="Times New Roman"/>
          <w:lang w:val="en-US"/>
        </w:rPr>
        <w:fldChar w:fldCharType="begin"/>
      </w:r>
      <w:r w:rsidRPr="00D875E6">
        <w:rPr>
          <w:rFonts w:ascii="Times New Roman" w:hAnsi="Times New Roman" w:cs="Times New Roman"/>
          <w:lang w:val="en-US"/>
        </w:rPr>
        <w:instrText xml:space="preserve"> SEQ Table \* ARABIC </w:instrText>
      </w:r>
      <w:r w:rsidRPr="00D875E6">
        <w:rPr>
          <w:rFonts w:ascii="Times New Roman" w:hAnsi="Times New Roman" w:cs="Times New Roman"/>
          <w:lang w:val="en-US"/>
        </w:rPr>
        <w:fldChar w:fldCharType="separate"/>
      </w:r>
      <w:r w:rsidR="00545801">
        <w:rPr>
          <w:rFonts w:ascii="Times New Roman" w:hAnsi="Times New Roman" w:cs="Times New Roman"/>
          <w:noProof/>
          <w:lang w:val="en-US"/>
        </w:rPr>
        <w:t>14</w:t>
      </w:r>
      <w:r w:rsidRPr="00D875E6">
        <w:rPr>
          <w:rFonts w:ascii="Times New Roman" w:hAnsi="Times New Roman" w:cs="Times New Roman"/>
          <w:lang w:val="en-US"/>
        </w:rPr>
        <w:fldChar w:fldCharType="end"/>
      </w:r>
      <w:r w:rsidRPr="00D875E6">
        <w:rPr>
          <w:rFonts w:ascii="Times New Roman" w:hAnsi="Times New Roman" w:cs="Times New Roman"/>
          <w:lang w:val="en-US"/>
        </w:rPr>
        <w:t xml:space="preserve">: </w:t>
      </w:r>
      <w:r>
        <w:rPr>
          <w:rFonts w:ascii="Times New Roman" w:hAnsi="Times New Roman" w:cs="Times New Roman"/>
          <w:lang w:val="en-US"/>
        </w:rPr>
        <w:t xml:space="preserve">Sorted </w:t>
      </w:r>
      <w:r w:rsidRPr="00D875E6">
        <w:rPr>
          <w:rFonts w:ascii="Times New Roman" w:hAnsi="Times New Roman" w:cs="Times New Roman"/>
          <w:lang w:val="en-US"/>
        </w:rPr>
        <w:t xml:space="preserve">by number of </w:t>
      </w:r>
      <w:r>
        <w:rPr>
          <w:rFonts w:ascii="Times New Roman" w:hAnsi="Times New Roman" w:cs="Times New Roman"/>
          <w:lang w:val="en-US"/>
        </w:rPr>
        <w:t xml:space="preserve">Wikipedia </w:t>
      </w:r>
      <w:r w:rsidRPr="00D875E6">
        <w:rPr>
          <w:rFonts w:ascii="Times New Roman" w:hAnsi="Times New Roman" w:cs="Times New Roman"/>
          <w:lang w:val="en-US"/>
        </w:rPr>
        <w:t>articles</w:t>
      </w:r>
      <w:bookmarkEnd w:id="38"/>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0"/>
        <w:gridCol w:w="1510"/>
        <w:gridCol w:w="1004"/>
        <w:gridCol w:w="1060"/>
        <w:gridCol w:w="831"/>
      </w:tblGrid>
      <w:tr w:rsidR="00A055B2" w:rsidRPr="00217B15" w:rsidTr="0050694F">
        <w:trPr>
          <w:trHeight w:val="300"/>
          <w:jc w:val="center"/>
        </w:trPr>
        <w:tc>
          <w:tcPr>
            <w:tcW w:w="2820" w:type="dxa"/>
            <w:shd w:val="clear" w:color="000000" w:fill="F9F9F9"/>
            <w:noWrap/>
            <w:vAlign w:val="center"/>
            <w:hideMark/>
          </w:tcPr>
          <w:p w:rsidR="00A055B2" w:rsidRPr="00217B15" w:rsidRDefault="00A055B2" w:rsidP="0097170E">
            <w:pPr>
              <w:spacing w:after="0" w:line="240" w:lineRule="auto"/>
              <w:jc w:val="center"/>
              <w:rPr>
                <w:rFonts w:ascii="Times New Roman" w:eastAsia="Times New Roman" w:hAnsi="Times New Roman" w:cs="Times New Roman"/>
                <w:b/>
                <w:bCs/>
                <w:color w:val="202122"/>
                <w:sz w:val="14"/>
                <w:szCs w:val="14"/>
                <w:lang w:val="en-US" w:eastAsia="es-ES"/>
              </w:rPr>
            </w:pPr>
            <w:r w:rsidRPr="00217B15">
              <w:rPr>
                <w:rFonts w:ascii="Times New Roman" w:eastAsia="Times New Roman" w:hAnsi="Times New Roman" w:cs="Times New Roman"/>
                <w:b/>
                <w:bCs/>
                <w:color w:val="202122"/>
                <w:sz w:val="14"/>
                <w:szCs w:val="14"/>
                <w:lang w:val="en-US" w:eastAsia="es-ES"/>
              </w:rPr>
              <w:t>Language</w:t>
            </w:r>
          </w:p>
        </w:tc>
        <w:tc>
          <w:tcPr>
            <w:tcW w:w="1510" w:type="dxa"/>
            <w:shd w:val="clear" w:color="000000" w:fill="F9F9F9"/>
            <w:noWrap/>
            <w:vAlign w:val="center"/>
            <w:hideMark/>
          </w:tcPr>
          <w:p w:rsidR="00A055B2" w:rsidRPr="00217B15" w:rsidRDefault="00A055B2" w:rsidP="005E65FE">
            <w:pPr>
              <w:spacing w:after="0" w:line="240" w:lineRule="auto"/>
              <w:jc w:val="center"/>
              <w:rPr>
                <w:rFonts w:ascii="Times New Roman" w:eastAsia="Times New Roman" w:hAnsi="Times New Roman" w:cs="Times New Roman"/>
                <w:b/>
                <w:bCs/>
                <w:color w:val="202122"/>
                <w:sz w:val="14"/>
                <w:szCs w:val="14"/>
                <w:lang w:val="en-US" w:eastAsia="es-ES"/>
              </w:rPr>
            </w:pPr>
            <w:r w:rsidRPr="00217B15">
              <w:rPr>
                <w:rFonts w:ascii="Times New Roman" w:eastAsia="Times New Roman" w:hAnsi="Times New Roman" w:cs="Times New Roman"/>
                <w:b/>
                <w:bCs/>
                <w:color w:val="202122"/>
                <w:sz w:val="14"/>
                <w:szCs w:val="14"/>
                <w:lang w:val="en-US" w:eastAsia="es-ES"/>
              </w:rPr>
              <w:t>Articles</w:t>
            </w:r>
          </w:p>
        </w:tc>
        <w:tc>
          <w:tcPr>
            <w:tcW w:w="1004" w:type="dxa"/>
            <w:shd w:val="clear" w:color="000000" w:fill="F9F9F9"/>
          </w:tcPr>
          <w:p w:rsidR="00A055B2" w:rsidRPr="00217B15" w:rsidRDefault="00A055B2" w:rsidP="0097170E">
            <w:pPr>
              <w:spacing w:after="0" w:line="240" w:lineRule="auto"/>
              <w:jc w:val="center"/>
              <w:rPr>
                <w:rFonts w:ascii="Times New Roman" w:eastAsia="Times New Roman" w:hAnsi="Times New Roman" w:cs="Times New Roman"/>
                <w:b/>
                <w:bCs/>
                <w:color w:val="202122"/>
                <w:sz w:val="14"/>
                <w:szCs w:val="14"/>
                <w:lang w:val="en-US" w:eastAsia="es-ES"/>
              </w:rPr>
            </w:pPr>
            <w:r w:rsidRPr="00217B15">
              <w:rPr>
                <w:rFonts w:ascii="Times New Roman" w:eastAsia="Times New Roman" w:hAnsi="Times New Roman" w:cs="Times New Roman"/>
                <w:b/>
                <w:bCs/>
                <w:color w:val="202122"/>
                <w:sz w:val="14"/>
                <w:szCs w:val="14"/>
                <w:lang w:val="en-US" w:eastAsia="es-ES"/>
              </w:rPr>
              <w:t>%</w:t>
            </w:r>
          </w:p>
          <w:p w:rsidR="00A055B2" w:rsidRPr="00217B15" w:rsidRDefault="00A055B2" w:rsidP="0097170E">
            <w:pPr>
              <w:spacing w:after="0" w:line="240" w:lineRule="auto"/>
              <w:jc w:val="center"/>
              <w:rPr>
                <w:rFonts w:ascii="Times New Roman" w:eastAsia="Times New Roman" w:hAnsi="Times New Roman" w:cs="Times New Roman"/>
                <w:b/>
                <w:bCs/>
                <w:color w:val="202122"/>
                <w:sz w:val="14"/>
                <w:szCs w:val="14"/>
                <w:lang w:val="en-US" w:eastAsia="es-ES"/>
              </w:rPr>
            </w:pPr>
            <w:r w:rsidRPr="00217B15">
              <w:rPr>
                <w:rFonts w:ascii="Times New Roman" w:eastAsia="Times New Roman" w:hAnsi="Times New Roman" w:cs="Times New Roman"/>
                <w:b/>
                <w:bCs/>
                <w:color w:val="202122"/>
                <w:sz w:val="14"/>
                <w:szCs w:val="14"/>
                <w:lang w:val="en-US" w:eastAsia="es-ES"/>
              </w:rPr>
              <w:t>TOTAL ART.</w:t>
            </w:r>
          </w:p>
        </w:tc>
        <w:tc>
          <w:tcPr>
            <w:tcW w:w="1060" w:type="dxa"/>
            <w:shd w:val="clear" w:color="000000" w:fill="F9F9F9"/>
          </w:tcPr>
          <w:p w:rsidR="00A055B2" w:rsidRPr="00217B15" w:rsidRDefault="00A055B2" w:rsidP="00C05BBF">
            <w:pPr>
              <w:spacing w:after="0" w:line="240" w:lineRule="auto"/>
              <w:jc w:val="center"/>
              <w:rPr>
                <w:rFonts w:ascii="Times New Roman" w:eastAsia="Times New Roman" w:hAnsi="Times New Roman" w:cs="Times New Roman"/>
                <w:b/>
                <w:bCs/>
                <w:color w:val="202122"/>
                <w:sz w:val="14"/>
                <w:szCs w:val="14"/>
                <w:lang w:val="en-US" w:eastAsia="es-ES"/>
              </w:rPr>
            </w:pPr>
            <w:r w:rsidRPr="00217B15">
              <w:rPr>
                <w:rFonts w:ascii="Times New Roman" w:eastAsia="Times New Roman" w:hAnsi="Times New Roman" w:cs="Times New Roman"/>
                <w:b/>
                <w:bCs/>
                <w:color w:val="202122"/>
                <w:sz w:val="14"/>
                <w:szCs w:val="14"/>
                <w:lang w:val="en-US" w:eastAsia="es-ES"/>
              </w:rPr>
              <w:t>Weighted</w:t>
            </w:r>
          </w:p>
          <w:p w:rsidR="00A055B2" w:rsidRPr="00217B15" w:rsidRDefault="00A055B2" w:rsidP="00C05BBF">
            <w:pPr>
              <w:spacing w:after="0" w:line="240" w:lineRule="auto"/>
              <w:jc w:val="center"/>
              <w:rPr>
                <w:rFonts w:ascii="Times New Roman" w:eastAsia="Times New Roman" w:hAnsi="Times New Roman" w:cs="Times New Roman"/>
                <w:b/>
                <w:bCs/>
                <w:color w:val="202122"/>
                <w:sz w:val="14"/>
                <w:szCs w:val="14"/>
                <w:lang w:val="en-US" w:eastAsia="es-ES"/>
              </w:rPr>
            </w:pPr>
            <w:r w:rsidRPr="00217B15">
              <w:rPr>
                <w:rFonts w:ascii="Times New Roman" w:eastAsia="Times New Roman" w:hAnsi="Times New Roman" w:cs="Times New Roman"/>
                <w:b/>
                <w:bCs/>
                <w:color w:val="202122"/>
                <w:sz w:val="14"/>
                <w:szCs w:val="14"/>
                <w:lang w:val="en-US" w:eastAsia="es-ES"/>
              </w:rPr>
              <w:t>%</w:t>
            </w:r>
          </w:p>
        </w:tc>
        <w:tc>
          <w:tcPr>
            <w:tcW w:w="831" w:type="dxa"/>
          </w:tcPr>
          <w:p w:rsidR="00A055B2" w:rsidRPr="00217B15" w:rsidRDefault="00A055B2" w:rsidP="005E65FE">
            <w:pPr>
              <w:spacing w:after="0" w:line="240" w:lineRule="auto"/>
              <w:jc w:val="center"/>
              <w:rPr>
                <w:rFonts w:ascii="Times New Roman" w:eastAsia="Times New Roman" w:hAnsi="Times New Roman" w:cs="Times New Roman"/>
                <w:b/>
                <w:bCs/>
                <w:color w:val="202122"/>
                <w:sz w:val="14"/>
                <w:szCs w:val="14"/>
                <w:lang w:val="en-US" w:eastAsia="es-ES"/>
              </w:rPr>
            </w:pPr>
            <w:r w:rsidRPr="00217B15">
              <w:rPr>
                <w:rFonts w:ascii="Times New Roman" w:eastAsia="Times New Roman" w:hAnsi="Times New Roman" w:cs="Times New Roman"/>
                <w:b/>
                <w:bCs/>
                <w:color w:val="202122"/>
                <w:sz w:val="14"/>
                <w:szCs w:val="14"/>
                <w:lang w:val="en-US" w:eastAsia="es-ES"/>
              </w:rPr>
              <w:t>Art./L1+L2</w:t>
            </w:r>
          </w:p>
          <w:p w:rsidR="00A055B2" w:rsidRPr="00217B15" w:rsidRDefault="00A055B2" w:rsidP="005E65FE">
            <w:pPr>
              <w:spacing w:after="0" w:line="240" w:lineRule="auto"/>
              <w:jc w:val="center"/>
              <w:rPr>
                <w:rFonts w:ascii="Times New Roman" w:eastAsia="Times New Roman" w:hAnsi="Times New Roman" w:cs="Times New Roman"/>
                <w:b/>
                <w:bCs/>
                <w:color w:val="202122"/>
                <w:sz w:val="14"/>
                <w:szCs w:val="14"/>
                <w:lang w:val="en-US" w:eastAsia="es-ES"/>
              </w:rPr>
            </w:pP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000000"/>
                <w:lang w:val="en-US" w:eastAsia="es-ES"/>
              </w:rPr>
            </w:pPr>
            <w:r w:rsidRPr="00662D1B">
              <w:rPr>
                <w:rFonts w:ascii="Times New Roman" w:eastAsia="Times New Roman" w:hAnsi="Times New Roman" w:cs="Times New Roman"/>
                <w:b/>
                <w:color w:val="FF0000"/>
                <w:lang w:val="en-US" w:eastAsia="es-ES"/>
              </w:rPr>
              <w:t>English</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6332139</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12,92%</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0,28%</w:t>
            </w:r>
          </w:p>
        </w:tc>
        <w:tc>
          <w:tcPr>
            <w:tcW w:w="831" w:type="dxa"/>
            <w:vAlign w:val="bottom"/>
          </w:tcPr>
          <w:p w:rsidR="00A055B2" w:rsidRPr="00217B15" w:rsidRDefault="00A055B2" w:rsidP="005E65FE">
            <w:pPr>
              <w:spacing w:after="0" w:line="240" w:lineRule="auto"/>
              <w:jc w:val="center"/>
              <w:rPr>
                <w:rFonts w:ascii="Times New Roman" w:eastAsia="Times New Roman" w:hAnsi="Times New Roman" w:cs="Times New Roman"/>
                <w:color w:val="000000"/>
                <w:lang w:eastAsia="es-ES"/>
              </w:rPr>
            </w:pPr>
            <w:r w:rsidRPr="00C05BBF">
              <w:rPr>
                <w:rFonts w:ascii="Times New Roman" w:eastAsia="Times New Roman" w:hAnsi="Times New Roman" w:cs="Times New Roman"/>
                <w:color w:val="FF0000"/>
                <w:lang w:eastAsia="es-ES"/>
              </w:rPr>
              <w:t>7</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000000"/>
                <w:lang w:val="en-US" w:eastAsia="es-ES"/>
              </w:rPr>
            </w:pPr>
            <w:r w:rsidRPr="00662D1B">
              <w:rPr>
                <w:rFonts w:ascii="Times New Roman" w:eastAsia="Times New Roman" w:hAnsi="Times New Roman" w:cs="Times New Roman"/>
                <w:b/>
                <w:color w:val="0070C0"/>
                <w:lang w:val="en-US" w:eastAsia="es-ES"/>
              </w:rPr>
              <w:t>Cebuano</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5853095</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11,94%</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22,16%</w:t>
            </w:r>
          </w:p>
        </w:tc>
        <w:tc>
          <w:tcPr>
            <w:tcW w:w="831" w:type="dxa"/>
            <w:vAlign w:val="bottom"/>
          </w:tcPr>
          <w:p w:rsidR="00A055B2" w:rsidRPr="00BF6F9C" w:rsidRDefault="00A055B2" w:rsidP="005E65FE">
            <w:pPr>
              <w:spacing w:after="0" w:line="240" w:lineRule="auto"/>
              <w:jc w:val="center"/>
              <w:rPr>
                <w:rFonts w:ascii="Times New Roman" w:eastAsia="Times New Roman" w:hAnsi="Times New Roman" w:cs="Times New Roman"/>
                <w:color w:val="0070C0"/>
                <w:lang w:eastAsia="es-ES"/>
              </w:rPr>
            </w:pPr>
            <w:r w:rsidRPr="00BF6F9C">
              <w:rPr>
                <w:rFonts w:ascii="Times New Roman" w:eastAsia="Times New Roman" w:hAnsi="Times New Roman" w:cs="Times New Roman"/>
                <w:color w:val="0070C0"/>
                <w:lang w:eastAsia="es-ES"/>
              </w:rPr>
              <w:t>851</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000000"/>
                <w:lang w:val="en-US" w:eastAsia="es-ES"/>
              </w:rPr>
            </w:pPr>
            <w:r w:rsidRPr="00662D1B">
              <w:rPr>
                <w:rFonts w:ascii="Times New Roman" w:eastAsia="Times New Roman" w:hAnsi="Times New Roman" w:cs="Times New Roman"/>
                <w:b/>
                <w:color w:val="0070C0"/>
                <w:lang w:val="en-US" w:eastAsia="es-ES"/>
              </w:rPr>
              <w:t>Swedish</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3050759</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6,22%</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14,11%</w:t>
            </w:r>
          </w:p>
        </w:tc>
        <w:tc>
          <w:tcPr>
            <w:tcW w:w="831" w:type="dxa"/>
            <w:vAlign w:val="bottom"/>
          </w:tcPr>
          <w:p w:rsidR="00A055B2" w:rsidRPr="00BF6F9C" w:rsidRDefault="00A055B2" w:rsidP="005E65FE">
            <w:pPr>
              <w:spacing w:after="0" w:line="240" w:lineRule="auto"/>
              <w:jc w:val="center"/>
              <w:rPr>
                <w:rFonts w:ascii="Times New Roman" w:eastAsia="Times New Roman" w:hAnsi="Times New Roman" w:cs="Times New Roman"/>
                <w:color w:val="0070C0"/>
                <w:lang w:eastAsia="es-ES"/>
              </w:rPr>
            </w:pPr>
            <w:r w:rsidRPr="00BF6F9C">
              <w:rPr>
                <w:rFonts w:ascii="Times New Roman" w:eastAsia="Times New Roman" w:hAnsi="Times New Roman" w:cs="Times New Roman"/>
                <w:color w:val="0070C0"/>
                <w:lang w:eastAsia="es-ES"/>
              </w:rPr>
              <w:t>250</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000000"/>
                <w:lang w:val="en-US" w:eastAsia="es-ES"/>
              </w:rPr>
            </w:pPr>
            <w:r w:rsidRPr="00662D1B">
              <w:rPr>
                <w:rFonts w:ascii="Times New Roman" w:eastAsia="Times New Roman" w:hAnsi="Times New Roman" w:cs="Times New Roman"/>
                <w:b/>
                <w:color w:val="00B0F0"/>
                <w:lang w:val="en-US" w:eastAsia="es-ES"/>
              </w:rPr>
              <w:t>German</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2593827</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5,29%</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1,16%</w:t>
            </w:r>
          </w:p>
        </w:tc>
        <w:tc>
          <w:tcPr>
            <w:tcW w:w="831" w:type="dxa"/>
            <w:vAlign w:val="bottom"/>
          </w:tcPr>
          <w:p w:rsidR="00A055B2" w:rsidRPr="00662D1B" w:rsidRDefault="00A055B2" w:rsidP="00662D1B">
            <w:pPr>
              <w:spacing w:after="0" w:line="240" w:lineRule="auto"/>
              <w:jc w:val="center"/>
              <w:rPr>
                <w:rFonts w:ascii="Times New Roman" w:eastAsia="Times New Roman" w:hAnsi="Times New Roman" w:cs="Times New Roman"/>
                <w:color w:val="00B0F0"/>
                <w:lang w:val="en-US" w:eastAsia="es-ES"/>
              </w:rPr>
            </w:pPr>
            <w:r w:rsidRPr="00662D1B">
              <w:rPr>
                <w:rFonts w:ascii="Times New Roman" w:eastAsia="Times New Roman" w:hAnsi="Times New Roman" w:cs="Times New Roman"/>
                <w:color w:val="00B0F0"/>
                <w:lang w:val="en-US" w:eastAsia="es-ES"/>
              </w:rPr>
              <w:t>22</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000000"/>
                <w:lang w:val="en-US" w:eastAsia="es-ES"/>
              </w:rPr>
            </w:pPr>
            <w:r w:rsidRPr="00662D1B">
              <w:rPr>
                <w:rFonts w:ascii="Times New Roman" w:eastAsia="Times New Roman" w:hAnsi="Times New Roman" w:cs="Times New Roman"/>
                <w:b/>
                <w:color w:val="000000"/>
                <w:lang w:val="en-US" w:eastAsia="es-ES"/>
              </w:rPr>
              <w:t>Arabic</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2433772</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4,97%</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0,40%</w:t>
            </w:r>
          </w:p>
        </w:tc>
        <w:tc>
          <w:tcPr>
            <w:tcW w:w="831" w:type="dxa"/>
            <w:vAlign w:val="bottom"/>
          </w:tcPr>
          <w:p w:rsidR="00A055B2" w:rsidRPr="00217B15" w:rsidRDefault="00A055B2" w:rsidP="005E65F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11</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000000"/>
                <w:lang w:val="en-US" w:eastAsia="es-ES"/>
              </w:rPr>
            </w:pPr>
            <w:r w:rsidRPr="00662D1B">
              <w:rPr>
                <w:rFonts w:ascii="Times New Roman" w:eastAsia="Times New Roman" w:hAnsi="Times New Roman" w:cs="Times New Roman"/>
                <w:b/>
                <w:color w:val="000000"/>
                <w:lang w:val="en-US" w:eastAsia="es-ES"/>
              </w:rPr>
              <w:t>French</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2342875</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4,78%</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0,53%</w:t>
            </w:r>
          </w:p>
        </w:tc>
        <w:tc>
          <w:tcPr>
            <w:tcW w:w="831" w:type="dxa"/>
            <w:vAlign w:val="bottom"/>
          </w:tcPr>
          <w:p w:rsidR="00A055B2" w:rsidRPr="00217B15" w:rsidRDefault="00A055B2" w:rsidP="005E65F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14</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000000"/>
                <w:lang w:val="en-US" w:eastAsia="es-ES"/>
              </w:rPr>
            </w:pPr>
            <w:r w:rsidRPr="00662D1B">
              <w:rPr>
                <w:rFonts w:ascii="Times New Roman" w:eastAsia="Times New Roman" w:hAnsi="Times New Roman" w:cs="Times New Roman"/>
                <w:b/>
                <w:color w:val="0070C0"/>
                <w:lang w:val="en-US" w:eastAsia="es-ES"/>
              </w:rPr>
              <w:t>Dutch</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2060512</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4,20%</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5,10%</w:t>
            </w:r>
          </w:p>
        </w:tc>
        <w:tc>
          <w:tcPr>
            <w:tcW w:w="831" w:type="dxa"/>
            <w:vAlign w:val="bottom"/>
          </w:tcPr>
          <w:p w:rsidR="00A055B2" w:rsidRPr="00217B15" w:rsidRDefault="00A055B2" w:rsidP="005E65FE">
            <w:pPr>
              <w:spacing w:after="0" w:line="240" w:lineRule="auto"/>
              <w:jc w:val="center"/>
              <w:rPr>
                <w:rFonts w:ascii="Times New Roman" w:eastAsia="Times New Roman" w:hAnsi="Times New Roman" w:cs="Times New Roman"/>
                <w:color w:val="000000"/>
                <w:lang w:eastAsia="es-ES"/>
              </w:rPr>
            </w:pPr>
            <w:r w:rsidRPr="00BF6F9C">
              <w:rPr>
                <w:rFonts w:ascii="Times New Roman" w:eastAsia="Times New Roman" w:hAnsi="Times New Roman" w:cs="Times New Roman"/>
                <w:color w:val="0070C0"/>
                <w:lang w:eastAsia="es-ES"/>
              </w:rPr>
              <w:t>92</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FF0000"/>
                <w:lang w:val="en-US" w:eastAsia="es-ES"/>
              </w:rPr>
            </w:pPr>
            <w:r w:rsidRPr="00662D1B">
              <w:rPr>
                <w:rFonts w:ascii="Times New Roman" w:eastAsia="Times New Roman" w:hAnsi="Times New Roman" w:cs="Times New Roman"/>
                <w:b/>
                <w:color w:val="FF0000"/>
                <w:lang w:val="en-US" w:eastAsia="es-ES"/>
              </w:rPr>
              <w:t>Chinese</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1752600</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3,58%</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0,07%</w:t>
            </w:r>
          </w:p>
        </w:tc>
        <w:tc>
          <w:tcPr>
            <w:tcW w:w="831" w:type="dxa"/>
            <w:vAlign w:val="bottom"/>
          </w:tcPr>
          <w:p w:rsidR="00A055B2" w:rsidRPr="00662D1B" w:rsidRDefault="00A055B2" w:rsidP="005E65FE">
            <w:pPr>
              <w:spacing w:after="0" w:line="240" w:lineRule="auto"/>
              <w:jc w:val="center"/>
              <w:rPr>
                <w:rFonts w:ascii="Times New Roman" w:eastAsia="Times New Roman" w:hAnsi="Times New Roman" w:cs="Times New Roman"/>
                <w:color w:val="FF0000"/>
                <w:lang w:eastAsia="es-ES"/>
              </w:rPr>
            </w:pPr>
            <w:r w:rsidRPr="00662D1B">
              <w:rPr>
                <w:rFonts w:ascii="Times New Roman" w:eastAsia="Times New Roman" w:hAnsi="Times New Roman" w:cs="Times New Roman"/>
                <w:color w:val="FF0000"/>
                <w:lang w:eastAsia="es-ES"/>
              </w:rPr>
              <w:t>2</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FF0000"/>
                <w:lang w:val="en-US" w:eastAsia="es-ES"/>
              </w:rPr>
            </w:pPr>
            <w:r w:rsidRPr="00662D1B">
              <w:rPr>
                <w:rFonts w:ascii="Times New Roman" w:eastAsia="Times New Roman" w:hAnsi="Times New Roman" w:cs="Times New Roman"/>
                <w:b/>
                <w:color w:val="FF0000"/>
                <w:lang w:val="en-US" w:eastAsia="es-ES"/>
              </w:rPr>
              <w:t>Russian</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1736736</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3,54%</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0,41%</w:t>
            </w:r>
          </w:p>
        </w:tc>
        <w:tc>
          <w:tcPr>
            <w:tcW w:w="831" w:type="dxa"/>
            <w:vAlign w:val="bottom"/>
          </w:tcPr>
          <w:p w:rsidR="00A055B2" w:rsidRPr="00662D1B" w:rsidRDefault="00A055B2" w:rsidP="005E65FE">
            <w:pPr>
              <w:spacing w:after="0" w:line="240" w:lineRule="auto"/>
              <w:jc w:val="center"/>
              <w:rPr>
                <w:rFonts w:ascii="Times New Roman" w:eastAsia="Times New Roman" w:hAnsi="Times New Roman" w:cs="Times New Roman"/>
                <w:color w:val="FF0000"/>
                <w:lang w:eastAsia="es-ES"/>
              </w:rPr>
            </w:pPr>
            <w:r w:rsidRPr="00662D1B">
              <w:rPr>
                <w:rFonts w:ascii="Times New Roman" w:eastAsia="Times New Roman" w:hAnsi="Times New Roman" w:cs="Times New Roman"/>
                <w:color w:val="FF0000"/>
                <w:lang w:eastAsia="es-ES"/>
              </w:rPr>
              <w:t>9</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000000"/>
                <w:lang w:val="en-US" w:eastAsia="es-ES"/>
              </w:rPr>
            </w:pPr>
            <w:r w:rsidRPr="00662D1B">
              <w:rPr>
                <w:rFonts w:ascii="Times New Roman" w:eastAsia="Times New Roman" w:hAnsi="Times New Roman" w:cs="Times New Roman"/>
                <w:b/>
                <w:color w:val="00B0F0"/>
                <w:lang w:val="en-US" w:eastAsia="es-ES"/>
              </w:rPr>
              <w:t>Italian</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1703284</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3,47%</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1,51%</w:t>
            </w:r>
          </w:p>
        </w:tc>
        <w:tc>
          <w:tcPr>
            <w:tcW w:w="831" w:type="dxa"/>
            <w:vAlign w:val="bottom"/>
          </w:tcPr>
          <w:p w:rsidR="00A055B2" w:rsidRPr="00662D1B" w:rsidRDefault="00A055B2" w:rsidP="005E65FE">
            <w:pPr>
              <w:spacing w:after="0" w:line="240" w:lineRule="auto"/>
              <w:jc w:val="center"/>
              <w:rPr>
                <w:rFonts w:ascii="Times New Roman" w:eastAsia="Times New Roman" w:hAnsi="Times New Roman" w:cs="Times New Roman"/>
                <w:color w:val="00B0F0"/>
                <w:lang w:val="en-US" w:eastAsia="es-ES"/>
              </w:rPr>
            </w:pPr>
            <w:r w:rsidRPr="00662D1B">
              <w:rPr>
                <w:rFonts w:ascii="Times New Roman" w:eastAsia="Times New Roman" w:hAnsi="Times New Roman" w:cs="Times New Roman"/>
                <w:color w:val="00B0F0"/>
                <w:lang w:val="en-US" w:eastAsia="es-ES"/>
              </w:rPr>
              <w:t>33</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000000"/>
                <w:lang w:val="en-US" w:eastAsia="es-ES"/>
              </w:rPr>
            </w:pPr>
            <w:r w:rsidRPr="00662D1B">
              <w:rPr>
                <w:rFonts w:ascii="Times New Roman" w:eastAsia="Times New Roman" w:hAnsi="Times New Roman" w:cs="Times New Roman"/>
                <w:b/>
                <w:color w:val="FF0000"/>
                <w:lang w:val="en-US" w:eastAsia="es-ES"/>
              </w:rPr>
              <w:t>Spanish</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1698331</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3,46%</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0,19%</w:t>
            </w:r>
          </w:p>
        </w:tc>
        <w:tc>
          <w:tcPr>
            <w:tcW w:w="831" w:type="dxa"/>
            <w:vAlign w:val="bottom"/>
          </w:tcPr>
          <w:p w:rsidR="00A055B2" w:rsidRPr="00217B15" w:rsidRDefault="00A055B2" w:rsidP="005E65FE">
            <w:pPr>
              <w:spacing w:after="0" w:line="240" w:lineRule="auto"/>
              <w:jc w:val="center"/>
              <w:rPr>
                <w:rFonts w:ascii="Times New Roman" w:eastAsia="Times New Roman" w:hAnsi="Times New Roman" w:cs="Times New Roman"/>
                <w:color w:val="000000"/>
                <w:lang w:eastAsia="es-ES"/>
              </w:rPr>
            </w:pPr>
            <w:r w:rsidRPr="00662D1B">
              <w:rPr>
                <w:rFonts w:ascii="Times New Roman" w:eastAsia="Times New Roman" w:hAnsi="Times New Roman" w:cs="Times New Roman"/>
                <w:color w:val="FF0000"/>
                <w:lang w:eastAsia="es-ES"/>
              </w:rPr>
              <w:t>4</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000000"/>
                <w:lang w:val="en-US" w:eastAsia="es-ES"/>
              </w:rPr>
            </w:pPr>
            <w:r w:rsidRPr="00662D1B">
              <w:rPr>
                <w:rFonts w:ascii="Times New Roman" w:eastAsia="Times New Roman" w:hAnsi="Times New Roman" w:cs="Times New Roman"/>
                <w:b/>
                <w:color w:val="0070C0"/>
                <w:lang w:val="en-US" w:eastAsia="es-ES"/>
              </w:rPr>
              <w:t>Serbo-Croatian</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1514114</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3,09%</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4,57%</w:t>
            </w:r>
          </w:p>
        </w:tc>
        <w:tc>
          <w:tcPr>
            <w:tcW w:w="831" w:type="dxa"/>
            <w:vAlign w:val="bottom"/>
          </w:tcPr>
          <w:p w:rsidR="00A055B2" w:rsidRPr="00217B15" w:rsidRDefault="00A055B2" w:rsidP="005E65FE">
            <w:pPr>
              <w:spacing w:after="0" w:line="240" w:lineRule="auto"/>
              <w:jc w:val="center"/>
              <w:rPr>
                <w:rFonts w:ascii="Times New Roman" w:eastAsia="Times New Roman" w:hAnsi="Times New Roman" w:cs="Times New Roman"/>
                <w:color w:val="000000"/>
                <w:lang w:eastAsia="es-ES"/>
              </w:rPr>
            </w:pPr>
            <w:r w:rsidRPr="00BF6F9C">
              <w:rPr>
                <w:rFonts w:ascii="Times New Roman" w:eastAsia="Times New Roman" w:hAnsi="Times New Roman" w:cs="Times New Roman"/>
                <w:color w:val="0070C0"/>
                <w:lang w:eastAsia="es-ES"/>
              </w:rPr>
              <w:t>97</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000000"/>
                <w:lang w:val="en-US" w:eastAsia="es-ES"/>
              </w:rPr>
            </w:pPr>
            <w:r w:rsidRPr="00662D1B">
              <w:rPr>
                <w:rFonts w:ascii="Times New Roman" w:eastAsia="Times New Roman" w:hAnsi="Times New Roman" w:cs="Times New Roman"/>
                <w:b/>
                <w:color w:val="00B0F0"/>
                <w:lang w:val="en-US" w:eastAsia="es-ES"/>
              </w:rPr>
              <w:t>Polish</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1480982</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3,02%</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2,20%</w:t>
            </w:r>
          </w:p>
        </w:tc>
        <w:tc>
          <w:tcPr>
            <w:tcW w:w="831" w:type="dxa"/>
            <w:vAlign w:val="bottom"/>
          </w:tcPr>
          <w:p w:rsidR="00A055B2" w:rsidRPr="00217B15" w:rsidRDefault="00A055B2" w:rsidP="005E65FE">
            <w:pPr>
              <w:spacing w:after="0" w:line="240" w:lineRule="auto"/>
              <w:jc w:val="center"/>
              <w:rPr>
                <w:rFonts w:ascii="Times New Roman" w:eastAsia="Times New Roman" w:hAnsi="Times New Roman" w:cs="Times New Roman"/>
                <w:color w:val="000000"/>
                <w:lang w:eastAsia="es-ES"/>
              </w:rPr>
            </w:pPr>
            <w:r w:rsidRPr="00C05BBF">
              <w:rPr>
                <w:rFonts w:ascii="Times New Roman" w:eastAsia="Times New Roman" w:hAnsi="Times New Roman" w:cs="Times New Roman"/>
                <w:color w:val="00B0F0"/>
                <w:lang w:eastAsia="es-ES"/>
              </w:rPr>
              <w:t>45</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000000"/>
                <w:lang w:val="en-US" w:eastAsia="es-ES"/>
              </w:rPr>
            </w:pPr>
            <w:r w:rsidRPr="00662D1B">
              <w:rPr>
                <w:rFonts w:ascii="Times New Roman" w:eastAsia="Times New Roman" w:hAnsi="Times New Roman" w:cs="Times New Roman"/>
                <w:b/>
                <w:color w:val="000000"/>
                <w:lang w:val="en-US" w:eastAsia="es-ES"/>
              </w:rPr>
              <w:t>Japanese</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1277204</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2,61%</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0,61%</w:t>
            </w:r>
          </w:p>
        </w:tc>
        <w:tc>
          <w:tcPr>
            <w:tcW w:w="831" w:type="dxa"/>
            <w:vAlign w:val="bottom"/>
          </w:tcPr>
          <w:p w:rsidR="00A055B2" w:rsidRPr="00217B15" w:rsidRDefault="00A055B2" w:rsidP="005E65F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11</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000000"/>
                <w:lang w:val="en-US" w:eastAsia="es-ES"/>
              </w:rPr>
            </w:pPr>
            <w:r w:rsidRPr="00662D1B">
              <w:rPr>
                <w:rFonts w:ascii="Times New Roman" w:eastAsia="Times New Roman" w:hAnsi="Times New Roman" w:cs="Times New Roman"/>
                <w:b/>
                <w:color w:val="00B0F0"/>
                <w:lang w:val="en-US" w:eastAsia="es-ES"/>
              </w:rPr>
              <w:t>Vietnamese</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1266628</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2,58%</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1,00%</w:t>
            </w:r>
          </w:p>
        </w:tc>
        <w:tc>
          <w:tcPr>
            <w:tcW w:w="831" w:type="dxa"/>
            <w:vAlign w:val="bottom"/>
          </w:tcPr>
          <w:p w:rsidR="00A055B2" w:rsidRPr="00662D1B" w:rsidRDefault="00A055B2" w:rsidP="005E65FE">
            <w:pPr>
              <w:spacing w:after="0" w:line="240" w:lineRule="auto"/>
              <w:jc w:val="center"/>
              <w:rPr>
                <w:rFonts w:ascii="Times New Roman" w:eastAsia="Times New Roman" w:hAnsi="Times New Roman" w:cs="Times New Roman"/>
                <w:color w:val="00B0F0"/>
                <w:lang w:val="en-US" w:eastAsia="es-ES"/>
              </w:rPr>
            </w:pPr>
            <w:r w:rsidRPr="00662D1B">
              <w:rPr>
                <w:rFonts w:ascii="Times New Roman" w:eastAsia="Times New Roman" w:hAnsi="Times New Roman" w:cs="Times New Roman"/>
                <w:color w:val="00B0F0"/>
                <w:lang w:val="en-US" w:eastAsia="es-ES"/>
              </w:rPr>
              <w:t>24</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00B0F0"/>
                <w:lang w:val="en-US" w:eastAsia="es-ES"/>
              </w:rPr>
            </w:pPr>
            <w:r w:rsidRPr="00662D1B">
              <w:rPr>
                <w:rFonts w:ascii="Times New Roman" w:eastAsia="Times New Roman" w:hAnsi="Times New Roman" w:cs="Times New Roman"/>
                <w:b/>
                <w:color w:val="00B0F0"/>
                <w:lang w:val="en-US" w:eastAsia="es-ES"/>
              </w:rPr>
              <w:t>Ukrainian</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1100281</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2,24%</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2,00%</w:t>
            </w:r>
          </w:p>
        </w:tc>
        <w:tc>
          <w:tcPr>
            <w:tcW w:w="831" w:type="dxa"/>
            <w:vAlign w:val="bottom"/>
          </w:tcPr>
          <w:p w:rsidR="00A055B2" w:rsidRPr="00217B15" w:rsidRDefault="00A055B2" w:rsidP="005E65FE">
            <w:pPr>
              <w:spacing w:after="0" w:line="240" w:lineRule="auto"/>
              <w:jc w:val="center"/>
              <w:rPr>
                <w:rFonts w:ascii="Times New Roman" w:eastAsia="Times New Roman" w:hAnsi="Times New Roman" w:cs="Times New Roman"/>
                <w:color w:val="000000"/>
                <w:lang w:eastAsia="es-ES"/>
              </w:rPr>
            </w:pPr>
            <w:r w:rsidRPr="00C05BBF">
              <w:rPr>
                <w:rFonts w:ascii="Times New Roman" w:eastAsia="Times New Roman" w:hAnsi="Times New Roman" w:cs="Times New Roman"/>
                <w:color w:val="00B0F0"/>
                <w:lang w:eastAsia="es-ES"/>
              </w:rPr>
              <w:t>52</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FF0000"/>
                <w:lang w:val="en-US" w:eastAsia="es-ES"/>
              </w:rPr>
            </w:pPr>
            <w:r w:rsidRPr="00662D1B">
              <w:rPr>
                <w:rFonts w:ascii="Times New Roman" w:eastAsia="Times New Roman" w:hAnsi="Times New Roman" w:cs="Times New Roman"/>
                <w:b/>
                <w:color w:val="FF0000"/>
                <w:lang w:val="en-US" w:eastAsia="es-ES"/>
              </w:rPr>
              <w:t>Portuguese</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1067241</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2,18%</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0,25%</w:t>
            </w:r>
          </w:p>
        </w:tc>
        <w:tc>
          <w:tcPr>
            <w:tcW w:w="831" w:type="dxa"/>
            <w:vAlign w:val="bottom"/>
          </w:tcPr>
          <w:p w:rsidR="00A055B2" w:rsidRPr="00C05BBF" w:rsidRDefault="00A055B2" w:rsidP="005E65FE">
            <w:pPr>
              <w:spacing w:after="0" w:line="240" w:lineRule="auto"/>
              <w:jc w:val="center"/>
              <w:rPr>
                <w:rFonts w:ascii="Times New Roman" w:eastAsia="Times New Roman" w:hAnsi="Times New Roman" w:cs="Times New Roman"/>
                <w:color w:val="FF0000"/>
                <w:lang w:eastAsia="es-ES"/>
              </w:rPr>
            </w:pPr>
            <w:r w:rsidRPr="00C05BBF">
              <w:rPr>
                <w:rFonts w:ascii="Times New Roman" w:eastAsia="Times New Roman" w:hAnsi="Times New Roman" w:cs="Times New Roman"/>
                <w:color w:val="FF0000"/>
                <w:lang w:eastAsia="es-ES"/>
              </w:rPr>
              <w:t>6</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FF0000"/>
                <w:lang w:val="en-US" w:eastAsia="es-ES"/>
              </w:rPr>
            </w:pPr>
            <w:r w:rsidRPr="00662D1B">
              <w:rPr>
                <w:rFonts w:ascii="Times New Roman" w:eastAsia="Times New Roman" w:hAnsi="Times New Roman" w:cs="Times New Roman"/>
                <w:b/>
                <w:color w:val="FF0000"/>
                <w:lang w:val="en-US" w:eastAsia="es-ES"/>
              </w:rPr>
              <w:t>Malay</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936876</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1,91%</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0,23%</w:t>
            </w:r>
          </w:p>
        </w:tc>
        <w:tc>
          <w:tcPr>
            <w:tcW w:w="831" w:type="dxa"/>
            <w:vAlign w:val="bottom"/>
          </w:tcPr>
          <w:p w:rsidR="00A055B2" w:rsidRPr="00C05BBF" w:rsidRDefault="00A055B2" w:rsidP="005E65FE">
            <w:pPr>
              <w:spacing w:after="0" w:line="240" w:lineRule="auto"/>
              <w:jc w:val="center"/>
              <w:rPr>
                <w:rFonts w:ascii="Times New Roman" w:eastAsia="Times New Roman" w:hAnsi="Times New Roman" w:cs="Times New Roman"/>
                <w:color w:val="FF0000"/>
                <w:lang w:eastAsia="es-ES"/>
              </w:rPr>
            </w:pPr>
            <w:r w:rsidRPr="00C05BBF">
              <w:rPr>
                <w:rFonts w:ascii="Times New Roman" w:eastAsia="Times New Roman" w:hAnsi="Times New Roman" w:cs="Times New Roman"/>
                <w:color w:val="FF0000"/>
                <w:lang w:eastAsia="es-ES"/>
              </w:rPr>
              <w:t>8</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000000"/>
                <w:lang w:val="en-US" w:eastAsia="es-ES"/>
              </w:rPr>
            </w:pPr>
            <w:r w:rsidRPr="00662D1B">
              <w:rPr>
                <w:rFonts w:ascii="Times New Roman" w:eastAsia="Times New Roman" w:hAnsi="Times New Roman" w:cs="Times New Roman"/>
                <w:b/>
                <w:color w:val="000000"/>
                <w:lang w:val="en-US" w:eastAsia="es-ES"/>
              </w:rPr>
              <w:t>Persian</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816984</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1,67%</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0,59%</w:t>
            </w:r>
          </w:p>
        </w:tc>
        <w:tc>
          <w:tcPr>
            <w:tcW w:w="831" w:type="dxa"/>
            <w:vAlign w:val="bottom"/>
          </w:tcPr>
          <w:p w:rsidR="00A055B2" w:rsidRPr="00217B15" w:rsidRDefault="00A055B2" w:rsidP="005E65F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15</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000000"/>
                <w:lang w:val="en-US" w:eastAsia="es-ES"/>
              </w:rPr>
            </w:pPr>
            <w:r w:rsidRPr="00662D1B">
              <w:rPr>
                <w:rFonts w:ascii="Times New Roman" w:eastAsia="Times New Roman" w:hAnsi="Times New Roman" w:cs="Times New Roman"/>
                <w:b/>
                <w:color w:val="000000"/>
                <w:lang w:val="en-US" w:eastAsia="es-ES"/>
              </w:rPr>
              <w:t>Korean</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543656</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1,11%</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0,40%</w:t>
            </w:r>
          </w:p>
        </w:tc>
        <w:tc>
          <w:tcPr>
            <w:tcW w:w="831" w:type="dxa"/>
            <w:vAlign w:val="bottom"/>
          </w:tcPr>
          <w:p w:rsidR="00A055B2" w:rsidRPr="00217B15" w:rsidRDefault="00A055B2" w:rsidP="005E65F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10</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00B0F0"/>
                <w:lang w:val="en-US" w:eastAsia="es-ES"/>
              </w:rPr>
            </w:pPr>
            <w:r w:rsidRPr="00662D1B">
              <w:rPr>
                <w:rFonts w:ascii="Times New Roman" w:eastAsia="Times New Roman" w:hAnsi="Times New Roman" w:cs="Times New Roman"/>
                <w:b/>
                <w:color w:val="0070C0"/>
                <w:lang w:val="en-US" w:eastAsia="es-ES"/>
              </w:rPr>
              <w:t>Finnish</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512026</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1,04%</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5,36%</w:t>
            </w:r>
          </w:p>
        </w:tc>
        <w:tc>
          <w:tcPr>
            <w:tcW w:w="831" w:type="dxa"/>
            <w:vAlign w:val="bottom"/>
          </w:tcPr>
          <w:p w:rsidR="00A055B2" w:rsidRPr="00217B15" w:rsidRDefault="00A055B2" w:rsidP="005E65FE">
            <w:pPr>
              <w:spacing w:after="0" w:line="240" w:lineRule="auto"/>
              <w:jc w:val="center"/>
              <w:rPr>
                <w:rFonts w:ascii="Times New Roman" w:eastAsia="Times New Roman" w:hAnsi="Times New Roman" w:cs="Times New Roman"/>
                <w:color w:val="000000"/>
                <w:lang w:eastAsia="es-ES"/>
              </w:rPr>
            </w:pPr>
            <w:r w:rsidRPr="00BF6F9C">
              <w:rPr>
                <w:rFonts w:ascii="Times New Roman" w:eastAsia="Times New Roman" w:hAnsi="Times New Roman" w:cs="Times New Roman"/>
                <w:color w:val="0070C0"/>
                <w:lang w:eastAsia="es-ES"/>
              </w:rPr>
              <w:t>99</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00B0F0"/>
                <w:lang w:val="en-US" w:eastAsia="es-ES"/>
              </w:rPr>
            </w:pPr>
            <w:r w:rsidRPr="00662D1B">
              <w:rPr>
                <w:rFonts w:ascii="Times New Roman" w:eastAsia="Times New Roman" w:hAnsi="Times New Roman" w:cs="Times New Roman"/>
                <w:b/>
                <w:color w:val="00B0F0"/>
                <w:lang w:val="en-US" w:eastAsia="es-ES"/>
              </w:rPr>
              <w:t>Hungarian</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489514</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1,00%</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2,36%</w:t>
            </w:r>
          </w:p>
        </w:tc>
        <w:tc>
          <w:tcPr>
            <w:tcW w:w="831" w:type="dxa"/>
            <w:vAlign w:val="bottom"/>
          </w:tcPr>
          <w:p w:rsidR="00A055B2" w:rsidRPr="00BF6F9C" w:rsidRDefault="00A055B2" w:rsidP="005E65FE">
            <w:pPr>
              <w:spacing w:after="0" w:line="240" w:lineRule="auto"/>
              <w:jc w:val="center"/>
              <w:rPr>
                <w:rFonts w:ascii="Times New Roman" w:eastAsia="Times New Roman" w:hAnsi="Times New Roman" w:cs="Times New Roman"/>
                <w:color w:val="00B0F0"/>
                <w:lang w:eastAsia="es-ES"/>
              </w:rPr>
            </w:pPr>
            <w:r w:rsidRPr="00BF6F9C">
              <w:rPr>
                <w:rFonts w:ascii="Times New Roman" w:eastAsia="Times New Roman" w:hAnsi="Times New Roman" w:cs="Times New Roman"/>
                <w:color w:val="00B0F0"/>
                <w:lang w:eastAsia="es-ES"/>
              </w:rPr>
              <w:t>49</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00B0F0"/>
                <w:lang w:val="en-US" w:eastAsia="es-ES"/>
              </w:rPr>
            </w:pPr>
            <w:r w:rsidRPr="00662D1B">
              <w:rPr>
                <w:rFonts w:ascii="Times New Roman" w:eastAsia="Times New Roman" w:hAnsi="Times New Roman" w:cs="Times New Roman"/>
                <w:b/>
                <w:color w:val="00B0F0"/>
                <w:lang w:val="en-US" w:eastAsia="es-ES"/>
              </w:rPr>
              <w:t>Czech</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484445</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0,99%</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2,18%</w:t>
            </w:r>
          </w:p>
        </w:tc>
        <w:tc>
          <w:tcPr>
            <w:tcW w:w="831" w:type="dxa"/>
            <w:vAlign w:val="bottom"/>
          </w:tcPr>
          <w:p w:rsidR="00A055B2" w:rsidRPr="00BF6F9C" w:rsidRDefault="00A055B2" w:rsidP="005E65FE">
            <w:pPr>
              <w:spacing w:after="0" w:line="240" w:lineRule="auto"/>
              <w:jc w:val="center"/>
              <w:rPr>
                <w:rFonts w:ascii="Times New Roman" w:eastAsia="Times New Roman" w:hAnsi="Times New Roman" w:cs="Times New Roman"/>
                <w:color w:val="00B0F0"/>
                <w:lang w:eastAsia="es-ES"/>
              </w:rPr>
            </w:pPr>
            <w:r w:rsidRPr="00662D1B">
              <w:rPr>
                <w:rFonts w:ascii="Times New Roman" w:eastAsia="Times New Roman" w:hAnsi="Times New Roman" w:cs="Times New Roman"/>
                <w:color w:val="00B0F0"/>
                <w:lang w:val="en-US" w:eastAsia="es-ES"/>
              </w:rPr>
              <w:t>44</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000000"/>
                <w:lang w:val="en-US" w:eastAsia="es-ES"/>
              </w:rPr>
            </w:pPr>
            <w:r w:rsidRPr="00662D1B">
              <w:rPr>
                <w:rFonts w:ascii="Times New Roman" w:eastAsia="Times New Roman" w:hAnsi="Times New Roman" w:cs="Times New Roman"/>
                <w:b/>
                <w:color w:val="00B0F0"/>
                <w:lang w:val="en-US" w:eastAsia="es-ES"/>
              </w:rPr>
              <w:t>Romanian</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421153</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0,86%</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1,06%</w:t>
            </w:r>
          </w:p>
        </w:tc>
        <w:tc>
          <w:tcPr>
            <w:tcW w:w="831" w:type="dxa"/>
            <w:vAlign w:val="bottom"/>
          </w:tcPr>
          <w:p w:rsidR="00A055B2" w:rsidRPr="00217B15" w:rsidRDefault="00A055B2" w:rsidP="005E65FE">
            <w:pPr>
              <w:spacing w:after="0" w:line="240" w:lineRule="auto"/>
              <w:jc w:val="center"/>
              <w:rPr>
                <w:rFonts w:ascii="Times New Roman" w:eastAsia="Times New Roman" w:hAnsi="Times New Roman" w:cs="Times New Roman"/>
                <w:color w:val="000000"/>
                <w:lang w:eastAsia="es-ES"/>
              </w:rPr>
            </w:pPr>
            <w:r w:rsidRPr="00662D1B">
              <w:rPr>
                <w:rFonts w:ascii="Times New Roman" w:eastAsia="Times New Roman" w:hAnsi="Times New Roman" w:cs="Times New Roman"/>
                <w:color w:val="00B0F0"/>
                <w:lang w:eastAsia="es-ES"/>
              </w:rPr>
              <w:t>23</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000000"/>
                <w:lang w:val="en-US" w:eastAsia="es-ES"/>
              </w:rPr>
            </w:pPr>
            <w:r w:rsidRPr="00662D1B">
              <w:rPr>
                <w:rFonts w:ascii="Times New Roman" w:eastAsia="Times New Roman" w:hAnsi="Times New Roman" w:cs="Times New Roman"/>
                <w:b/>
                <w:color w:val="0070C0"/>
                <w:lang w:val="en-US" w:eastAsia="es-ES"/>
              </w:rPr>
              <w:t>Armenian</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420677</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0,86%</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6,60%</w:t>
            </w:r>
          </w:p>
        </w:tc>
        <w:tc>
          <w:tcPr>
            <w:tcW w:w="831" w:type="dxa"/>
            <w:vAlign w:val="bottom"/>
          </w:tcPr>
          <w:p w:rsidR="00A055B2" w:rsidRPr="00BF6F9C" w:rsidRDefault="00A055B2" w:rsidP="005E65FE">
            <w:pPr>
              <w:spacing w:after="0" w:line="240" w:lineRule="auto"/>
              <w:jc w:val="center"/>
              <w:rPr>
                <w:rFonts w:ascii="Times New Roman" w:eastAsia="Times New Roman" w:hAnsi="Times New Roman" w:cs="Times New Roman"/>
                <w:color w:val="0070C0"/>
                <w:lang w:eastAsia="es-ES"/>
              </w:rPr>
            </w:pPr>
            <w:r w:rsidRPr="00BF6F9C">
              <w:rPr>
                <w:rFonts w:ascii="Times New Roman" w:eastAsia="Times New Roman" w:hAnsi="Times New Roman" w:cs="Times New Roman"/>
                <w:color w:val="0070C0"/>
                <w:lang w:eastAsia="es-ES"/>
              </w:rPr>
              <w:t>156</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000000"/>
                <w:lang w:val="en-US" w:eastAsia="es-ES"/>
              </w:rPr>
            </w:pPr>
            <w:r w:rsidRPr="00662D1B">
              <w:rPr>
                <w:rFonts w:ascii="Times New Roman" w:eastAsia="Times New Roman" w:hAnsi="Times New Roman" w:cs="Times New Roman"/>
                <w:b/>
                <w:color w:val="00B0F0"/>
                <w:lang w:val="en-US" w:eastAsia="es-ES"/>
              </w:rPr>
              <w:t>Azerbaijani</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420677</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0,86%</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1,06%</w:t>
            </w:r>
          </w:p>
        </w:tc>
        <w:tc>
          <w:tcPr>
            <w:tcW w:w="831" w:type="dxa"/>
            <w:vAlign w:val="bottom"/>
          </w:tcPr>
          <w:p w:rsidR="00A055B2" w:rsidRPr="00662D1B" w:rsidRDefault="00A055B2" w:rsidP="005E65FE">
            <w:pPr>
              <w:spacing w:after="0" w:line="240" w:lineRule="auto"/>
              <w:jc w:val="center"/>
              <w:rPr>
                <w:rFonts w:ascii="Times New Roman" w:eastAsia="Times New Roman" w:hAnsi="Times New Roman" w:cs="Times New Roman"/>
                <w:color w:val="00B0F0"/>
                <w:lang w:val="en-US" w:eastAsia="es-ES"/>
              </w:rPr>
            </w:pPr>
            <w:r w:rsidRPr="00662D1B">
              <w:rPr>
                <w:rFonts w:ascii="Times New Roman" w:eastAsia="Times New Roman" w:hAnsi="Times New Roman" w:cs="Times New Roman"/>
                <w:color w:val="00B0F0"/>
                <w:lang w:val="en-US" w:eastAsia="es-ES"/>
              </w:rPr>
              <w:t>24</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000000"/>
                <w:lang w:val="en-US" w:eastAsia="es-ES"/>
              </w:rPr>
            </w:pPr>
            <w:r w:rsidRPr="00662D1B">
              <w:rPr>
                <w:rFonts w:ascii="Times New Roman" w:eastAsia="Times New Roman" w:hAnsi="Times New Roman" w:cs="Times New Roman"/>
                <w:b/>
                <w:color w:val="FF0000"/>
                <w:lang w:val="en-US" w:eastAsia="es-ES"/>
              </w:rPr>
              <w:t>Turkish</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410954</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0,84%</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0,28%</w:t>
            </w:r>
          </w:p>
        </w:tc>
        <w:tc>
          <w:tcPr>
            <w:tcW w:w="831" w:type="dxa"/>
            <w:vAlign w:val="bottom"/>
          </w:tcPr>
          <w:p w:rsidR="00A055B2" w:rsidRPr="00217B15" w:rsidRDefault="00A055B2" w:rsidP="005E65FE">
            <w:pPr>
              <w:spacing w:after="0" w:line="240" w:lineRule="auto"/>
              <w:jc w:val="center"/>
              <w:rPr>
                <w:rFonts w:ascii="Times New Roman" w:eastAsia="Times New Roman" w:hAnsi="Times New Roman" w:cs="Times New Roman"/>
                <w:color w:val="000000"/>
                <w:lang w:eastAsia="es-ES"/>
              </w:rPr>
            </w:pPr>
            <w:r w:rsidRPr="00C05BBF">
              <w:rPr>
                <w:rFonts w:ascii="Times New Roman" w:eastAsia="Times New Roman" w:hAnsi="Times New Roman" w:cs="Times New Roman"/>
                <w:color w:val="FF0000"/>
                <w:lang w:eastAsia="es-ES"/>
              </w:rPr>
              <w:t>6</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000000"/>
                <w:lang w:val="en-US" w:eastAsia="es-ES"/>
              </w:rPr>
            </w:pPr>
            <w:r w:rsidRPr="00662D1B">
              <w:rPr>
                <w:rFonts w:ascii="Times New Roman" w:eastAsia="Times New Roman" w:hAnsi="Times New Roman" w:cs="Times New Roman"/>
                <w:b/>
                <w:color w:val="0070C0"/>
                <w:lang w:val="en-US" w:eastAsia="es-ES"/>
              </w:rPr>
              <w:t>Tatar</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299494</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0,61%</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3,42%</w:t>
            </w:r>
          </w:p>
        </w:tc>
        <w:tc>
          <w:tcPr>
            <w:tcW w:w="831" w:type="dxa"/>
            <w:vAlign w:val="bottom"/>
          </w:tcPr>
          <w:p w:rsidR="00A055B2" w:rsidRPr="00217B15" w:rsidRDefault="00A055B2" w:rsidP="005E65FE">
            <w:pPr>
              <w:spacing w:after="0" w:line="240" w:lineRule="auto"/>
              <w:jc w:val="center"/>
              <w:rPr>
                <w:rFonts w:ascii="Times New Roman" w:eastAsia="Times New Roman" w:hAnsi="Times New Roman" w:cs="Times New Roman"/>
                <w:color w:val="000000"/>
                <w:lang w:eastAsia="es-ES"/>
              </w:rPr>
            </w:pPr>
            <w:r w:rsidRPr="00C05BBF">
              <w:rPr>
                <w:rFonts w:ascii="Times New Roman" w:eastAsia="Times New Roman" w:hAnsi="Times New Roman" w:cs="Times New Roman"/>
                <w:color w:val="0070C0"/>
                <w:lang w:eastAsia="es-ES"/>
              </w:rPr>
              <w:t>73</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000000"/>
                <w:lang w:val="en-US" w:eastAsia="es-ES"/>
              </w:rPr>
            </w:pPr>
            <w:r w:rsidRPr="00662D1B">
              <w:rPr>
                <w:rFonts w:ascii="Times New Roman" w:eastAsia="Times New Roman" w:hAnsi="Times New Roman" w:cs="Times New Roman"/>
                <w:b/>
                <w:color w:val="00B0F0"/>
                <w:lang w:val="en-US" w:eastAsia="es-ES"/>
              </w:rPr>
              <w:t>Hebrew</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298053</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0,61%</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1,92%</w:t>
            </w:r>
          </w:p>
        </w:tc>
        <w:tc>
          <w:tcPr>
            <w:tcW w:w="831" w:type="dxa"/>
            <w:vAlign w:val="bottom"/>
          </w:tcPr>
          <w:p w:rsidR="00A055B2" w:rsidRPr="00217B15" w:rsidRDefault="00A055B2" w:rsidP="005E65FE">
            <w:pPr>
              <w:spacing w:after="0" w:line="240" w:lineRule="auto"/>
              <w:jc w:val="center"/>
              <w:rPr>
                <w:rFonts w:ascii="Times New Roman" w:eastAsia="Times New Roman" w:hAnsi="Times New Roman" w:cs="Times New Roman"/>
                <w:color w:val="000000"/>
                <w:lang w:eastAsia="es-ES"/>
              </w:rPr>
            </w:pPr>
            <w:r w:rsidRPr="00C05BBF">
              <w:rPr>
                <w:rFonts w:ascii="Times New Roman" w:eastAsia="Times New Roman" w:hAnsi="Times New Roman" w:cs="Times New Roman"/>
                <w:color w:val="00B0F0"/>
                <w:lang w:eastAsia="es-ES"/>
              </w:rPr>
              <w:t>37</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0070C0"/>
                <w:lang w:val="en-US" w:eastAsia="es-ES"/>
              </w:rPr>
            </w:pPr>
            <w:r w:rsidRPr="00662D1B">
              <w:rPr>
                <w:rFonts w:ascii="Times New Roman" w:eastAsia="Times New Roman" w:hAnsi="Times New Roman" w:cs="Times New Roman"/>
                <w:b/>
                <w:color w:val="0070C0"/>
                <w:lang w:val="en-US" w:eastAsia="es-ES"/>
              </w:rPr>
              <w:t>Belarusian</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281379</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0,57%</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4,34%</w:t>
            </w:r>
          </w:p>
        </w:tc>
        <w:tc>
          <w:tcPr>
            <w:tcW w:w="831" w:type="dxa"/>
            <w:vAlign w:val="bottom"/>
          </w:tcPr>
          <w:p w:rsidR="00A055B2" w:rsidRPr="00BF6F9C" w:rsidRDefault="00A055B2" w:rsidP="005E65FE">
            <w:pPr>
              <w:spacing w:after="0" w:line="240" w:lineRule="auto"/>
              <w:jc w:val="center"/>
              <w:rPr>
                <w:rFonts w:ascii="Times New Roman" w:eastAsia="Times New Roman" w:hAnsi="Times New Roman" w:cs="Times New Roman"/>
                <w:color w:val="00B0F0"/>
                <w:lang w:eastAsia="es-ES"/>
              </w:rPr>
            </w:pPr>
            <w:r w:rsidRPr="00C05BBF">
              <w:rPr>
                <w:rFonts w:ascii="Times New Roman" w:eastAsia="Times New Roman" w:hAnsi="Times New Roman" w:cs="Times New Roman"/>
                <w:color w:val="0070C0"/>
                <w:lang w:eastAsia="es-ES"/>
              </w:rPr>
              <w:t>87</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00B0F0"/>
                <w:lang w:val="en-US" w:eastAsia="es-ES"/>
              </w:rPr>
            </w:pPr>
            <w:r w:rsidRPr="00662D1B">
              <w:rPr>
                <w:rFonts w:ascii="Times New Roman" w:eastAsia="Times New Roman" w:hAnsi="Times New Roman" w:cs="Times New Roman"/>
                <w:b/>
                <w:color w:val="00B0F0"/>
                <w:lang w:val="en-US" w:eastAsia="es-ES"/>
              </w:rPr>
              <w:t>Bulgarian</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273163</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0,56%</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2,00%</w:t>
            </w:r>
          </w:p>
        </w:tc>
        <w:tc>
          <w:tcPr>
            <w:tcW w:w="831" w:type="dxa"/>
            <w:vAlign w:val="bottom"/>
          </w:tcPr>
          <w:p w:rsidR="00A055B2" w:rsidRPr="00BF6F9C" w:rsidRDefault="00A055B2" w:rsidP="005E65FE">
            <w:pPr>
              <w:spacing w:after="0" w:line="240" w:lineRule="auto"/>
              <w:jc w:val="center"/>
              <w:rPr>
                <w:rFonts w:ascii="Times New Roman" w:eastAsia="Times New Roman" w:hAnsi="Times New Roman" w:cs="Times New Roman"/>
                <w:color w:val="00B0F0"/>
                <w:lang w:eastAsia="es-ES"/>
              </w:rPr>
            </w:pPr>
            <w:r w:rsidRPr="00BF6F9C">
              <w:rPr>
                <w:rFonts w:ascii="Times New Roman" w:eastAsia="Times New Roman" w:hAnsi="Times New Roman" w:cs="Times New Roman"/>
                <w:color w:val="00B0F0"/>
                <w:lang w:eastAsia="es-ES"/>
              </w:rPr>
              <w:t>47</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00B0F0"/>
                <w:lang w:val="en-US" w:eastAsia="es-ES"/>
              </w:rPr>
            </w:pPr>
            <w:r w:rsidRPr="00662D1B">
              <w:rPr>
                <w:rFonts w:ascii="Times New Roman" w:eastAsia="Times New Roman" w:hAnsi="Times New Roman" w:cs="Times New Roman"/>
                <w:b/>
                <w:color w:val="00B0F0"/>
                <w:lang w:val="en-US" w:eastAsia="es-ES"/>
              </w:rPr>
              <w:t>Danish</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267641</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0,55%</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2,88%</w:t>
            </w:r>
          </w:p>
        </w:tc>
        <w:tc>
          <w:tcPr>
            <w:tcW w:w="831" w:type="dxa"/>
            <w:vAlign w:val="bottom"/>
          </w:tcPr>
          <w:p w:rsidR="00A055B2" w:rsidRPr="00BF6F9C" w:rsidRDefault="00A055B2" w:rsidP="005E65FE">
            <w:pPr>
              <w:spacing w:after="0" w:line="240" w:lineRule="auto"/>
              <w:jc w:val="center"/>
              <w:rPr>
                <w:rFonts w:ascii="Times New Roman" w:eastAsia="Times New Roman" w:hAnsi="Times New Roman" w:cs="Times New Roman"/>
                <w:color w:val="00B0F0"/>
                <w:lang w:eastAsia="es-ES"/>
              </w:rPr>
            </w:pPr>
            <w:r w:rsidRPr="00BF6F9C">
              <w:rPr>
                <w:rFonts w:ascii="Times New Roman" w:eastAsia="Times New Roman" w:hAnsi="Times New Roman" w:cs="Times New Roman"/>
                <w:color w:val="00B0F0"/>
                <w:lang w:eastAsia="es-ES"/>
              </w:rPr>
              <w:t>49</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00B0F0"/>
                <w:lang w:val="en-US" w:eastAsia="es-ES"/>
              </w:rPr>
            </w:pPr>
            <w:r w:rsidRPr="00662D1B">
              <w:rPr>
                <w:rFonts w:ascii="Times New Roman" w:eastAsia="Times New Roman" w:hAnsi="Times New Roman" w:cs="Times New Roman"/>
                <w:b/>
                <w:color w:val="00B0F0"/>
                <w:lang w:val="en-US" w:eastAsia="es-ES"/>
              </w:rPr>
              <w:t>Slovak</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237210</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0,48%</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1,98%</w:t>
            </w:r>
          </w:p>
        </w:tc>
        <w:tc>
          <w:tcPr>
            <w:tcW w:w="831" w:type="dxa"/>
            <w:vAlign w:val="bottom"/>
          </w:tcPr>
          <w:p w:rsidR="00A055B2" w:rsidRPr="00BF6F9C" w:rsidRDefault="00A055B2" w:rsidP="005E65FE">
            <w:pPr>
              <w:spacing w:after="0" w:line="240" w:lineRule="auto"/>
              <w:jc w:val="center"/>
              <w:rPr>
                <w:rFonts w:ascii="Times New Roman" w:eastAsia="Times New Roman" w:hAnsi="Times New Roman" w:cs="Times New Roman"/>
                <w:color w:val="00B0F0"/>
                <w:lang w:eastAsia="es-ES"/>
              </w:rPr>
            </w:pPr>
            <w:r w:rsidRPr="00BF6F9C">
              <w:rPr>
                <w:rFonts w:ascii="Times New Roman" w:eastAsia="Times New Roman" w:hAnsi="Times New Roman" w:cs="Times New Roman"/>
                <w:color w:val="00B0F0"/>
                <w:lang w:eastAsia="es-ES"/>
              </w:rPr>
              <w:t>40</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000000"/>
                <w:lang w:val="en-US" w:eastAsia="es-ES"/>
              </w:rPr>
            </w:pPr>
            <w:r w:rsidRPr="00662D1B">
              <w:rPr>
                <w:rFonts w:ascii="Times New Roman" w:eastAsia="Times New Roman" w:hAnsi="Times New Roman" w:cs="Times New Roman"/>
                <w:b/>
                <w:color w:val="00B0F0"/>
                <w:lang w:val="en-US" w:eastAsia="es-ES"/>
              </w:rPr>
              <w:t>Kazakh</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228493</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0,47%</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1,05%</w:t>
            </w:r>
          </w:p>
        </w:tc>
        <w:tc>
          <w:tcPr>
            <w:tcW w:w="831" w:type="dxa"/>
            <w:vAlign w:val="bottom"/>
          </w:tcPr>
          <w:p w:rsidR="00A055B2" w:rsidRPr="00217B15" w:rsidRDefault="00A055B2" w:rsidP="005E65FE">
            <w:pPr>
              <w:spacing w:after="0" w:line="240" w:lineRule="auto"/>
              <w:jc w:val="center"/>
              <w:rPr>
                <w:rFonts w:ascii="Times New Roman" w:eastAsia="Times New Roman" w:hAnsi="Times New Roman" w:cs="Times New Roman"/>
                <w:color w:val="000000"/>
                <w:lang w:eastAsia="es-ES"/>
              </w:rPr>
            </w:pPr>
            <w:r w:rsidRPr="00662D1B">
              <w:rPr>
                <w:rFonts w:ascii="Times New Roman" w:eastAsia="Times New Roman" w:hAnsi="Times New Roman" w:cs="Times New Roman"/>
                <w:color w:val="00B0F0"/>
                <w:lang w:eastAsia="es-ES"/>
              </w:rPr>
              <w:t>23</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000000"/>
                <w:lang w:val="en-US" w:eastAsia="es-ES"/>
              </w:rPr>
            </w:pPr>
            <w:r w:rsidRPr="00662D1B">
              <w:rPr>
                <w:rFonts w:ascii="Times New Roman" w:eastAsia="Times New Roman" w:hAnsi="Times New Roman" w:cs="Times New Roman"/>
                <w:b/>
                <w:color w:val="000000"/>
                <w:lang w:val="en-US" w:eastAsia="es-ES"/>
              </w:rPr>
              <w:lastRenderedPageBreak/>
              <w:t>Greek</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195481</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0,40%</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0,89%</w:t>
            </w:r>
          </w:p>
        </w:tc>
        <w:tc>
          <w:tcPr>
            <w:tcW w:w="831" w:type="dxa"/>
            <w:vAlign w:val="bottom"/>
          </w:tcPr>
          <w:p w:rsidR="00A055B2" w:rsidRPr="00217B15" w:rsidRDefault="00A055B2" w:rsidP="005E65F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19</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FF0000"/>
                <w:lang w:val="en-US" w:eastAsia="es-ES"/>
              </w:rPr>
            </w:pPr>
            <w:r w:rsidRPr="00662D1B">
              <w:rPr>
                <w:rFonts w:ascii="Times New Roman" w:eastAsia="Times New Roman" w:hAnsi="Times New Roman" w:cs="Times New Roman"/>
                <w:b/>
                <w:color w:val="FF0000"/>
                <w:lang w:val="en-US" w:eastAsia="es-ES"/>
              </w:rPr>
              <w:t>Urdu</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164062</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0,33%</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0,04%</w:t>
            </w:r>
          </w:p>
        </w:tc>
        <w:tc>
          <w:tcPr>
            <w:tcW w:w="831" w:type="dxa"/>
            <w:vAlign w:val="bottom"/>
          </w:tcPr>
          <w:p w:rsidR="00A055B2" w:rsidRPr="00BF6F9C" w:rsidRDefault="00A055B2" w:rsidP="005E65FE">
            <w:pPr>
              <w:spacing w:after="0" w:line="240" w:lineRule="auto"/>
              <w:jc w:val="center"/>
              <w:rPr>
                <w:rFonts w:ascii="Times New Roman" w:eastAsia="Times New Roman" w:hAnsi="Times New Roman" w:cs="Times New Roman"/>
                <w:color w:val="FF0000"/>
                <w:lang w:eastAsia="es-ES"/>
              </w:rPr>
            </w:pPr>
            <w:r w:rsidRPr="00BF6F9C">
              <w:rPr>
                <w:rFonts w:ascii="Times New Roman" w:eastAsia="Times New Roman" w:hAnsi="Times New Roman" w:cs="Times New Roman"/>
                <w:color w:val="FF0000"/>
                <w:lang w:eastAsia="es-ES"/>
              </w:rPr>
              <w:t>3</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FF0000"/>
                <w:lang w:val="en-US" w:eastAsia="es-ES"/>
              </w:rPr>
            </w:pPr>
            <w:r w:rsidRPr="00662D1B">
              <w:rPr>
                <w:rFonts w:ascii="Times New Roman" w:eastAsia="Times New Roman" w:hAnsi="Times New Roman" w:cs="Times New Roman"/>
                <w:b/>
                <w:color w:val="FF0000"/>
                <w:lang w:val="en-US" w:eastAsia="es-ES"/>
              </w:rPr>
              <w:t>Hindi</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148545</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0,30%</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0,01%</w:t>
            </w:r>
          </w:p>
        </w:tc>
        <w:tc>
          <w:tcPr>
            <w:tcW w:w="831" w:type="dxa"/>
            <w:vAlign w:val="bottom"/>
          </w:tcPr>
          <w:p w:rsidR="00A055B2" w:rsidRPr="00BF6F9C" w:rsidRDefault="00A055B2" w:rsidP="005E65FE">
            <w:pPr>
              <w:spacing w:after="0" w:line="240" w:lineRule="auto"/>
              <w:jc w:val="center"/>
              <w:rPr>
                <w:rFonts w:ascii="Times New Roman" w:eastAsia="Times New Roman" w:hAnsi="Times New Roman" w:cs="Times New Roman"/>
                <w:color w:val="FF0000"/>
                <w:lang w:eastAsia="es-ES"/>
              </w:rPr>
            </w:pPr>
            <w:r w:rsidRPr="00BF6F9C">
              <w:rPr>
                <w:rFonts w:ascii="Times New Roman" w:eastAsia="Times New Roman" w:hAnsi="Times New Roman" w:cs="Times New Roman"/>
                <w:color w:val="FF0000"/>
                <w:lang w:eastAsia="es-ES"/>
              </w:rPr>
              <w:t>1</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FF0000"/>
                <w:lang w:val="en-US" w:eastAsia="es-ES"/>
              </w:rPr>
            </w:pPr>
            <w:r w:rsidRPr="00662D1B">
              <w:rPr>
                <w:rFonts w:ascii="Times New Roman" w:eastAsia="Times New Roman" w:hAnsi="Times New Roman" w:cs="Times New Roman"/>
                <w:b/>
                <w:color w:val="FF0000"/>
                <w:lang w:val="en-US" w:eastAsia="es-ES"/>
              </w:rPr>
              <w:t>Uzbek</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140894</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0,29%</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0,25%</w:t>
            </w:r>
          </w:p>
        </w:tc>
        <w:tc>
          <w:tcPr>
            <w:tcW w:w="831" w:type="dxa"/>
            <w:vAlign w:val="bottom"/>
          </w:tcPr>
          <w:p w:rsidR="00A055B2" w:rsidRPr="00BF6F9C" w:rsidRDefault="00A055B2" w:rsidP="005E65FE">
            <w:pPr>
              <w:spacing w:after="0" w:line="240" w:lineRule="auto"/>
              <w:jc w:val="center"/>
              <w:rPr>
                <w:rFonts w:ascii="Times New Roman" w:eastAsia="Times New Roman" w:hAnsi="Times New Roman" w:cs="Times New Roman"/>
                <w:color w:val="FF0000"/>
                <w:lang w:eastAsia="es-ES"/>
              </w:rPr>
            </w:pPr>
            <w:r w:rsidRPr="00BF6F9C">
              <w:rPr>
                <w:rFonts w:ascii="Times New Roman" w:eastAsia="Times New Roman" w:hAnsi="Times New Roman" w:cs="Times New Roman"/>
                <w:color w:val="FF0000"/>
                <w:lang w:eastAsia="es-ES"/>
              </w:rPr>
              <w:t>9</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FF0000"/>
                <w:lang w:val="en-US" w:eastAsia="es-ES"/>
              </w:rPr>
            </w:pPr>
            <w:r w:rsidRPr="00662D1B">
              <w:rPr>
                <w:rFonts w:ascii="Times New Roman" w:eastAsia="Times New Roman" w:hAnsi="Times New Roman" w:cs="Times New Roman"/>
                <w:b/>
                <w:color w:val="FF0000"/>
                <w:lang w:val="en-US" w:eastAsia="es-ES"/>
              </w:rPr>
              <w:t>Tamil</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138490</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0,28%</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0,10%</w:t>
            </w:r>
          </w:p>
        </w:tc>
        <w:tc>
          <w:tcPr>
            <w:tcW w:w="831" w:type="dxa"/>
            <w:vAlign w:val="bottom"/>
          </w:tcPr>
          <w:p w:rsidR="00A055B2" w:rsidRPr="00BF6F9C" w:rsidRDefault="00A055B2" w:rsidP="005E65FE">
            <w:pPr>
              <w:spacing w:after="0" w:line="240" w:lineRule="auto"/>
              <w:jc w:val="center"/>
              <w:rPr>
                <w:rFonts w:ascii="Times New Roman" w:eastAsia="Times New Roman" w:hAnsi="Times New Roman" w:cs="Times New Roman"/>
                <w:color w:val="FF0000"/>
                <w:lang w:eastAsia="es-ES"/>
              </w:rPr>
            </w:pPr>
            <w:r w:rsidRPr="00BF6F9C">
              <w:rPr>
                <w:rFonts w:ascii="Times New Roman" w:eastAsia="Times New Roman" w:hAnsi="Times New Roman" w:cs="Times New Roman"/>
                <w:color w:val="FF0000"/>
                <w:lang w:eastAsia="es-ES"/>
              </w:rPr>
              <w:t>4</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FF0000"/>
                <w:lang w:val="en-US" w:eastAsia="es-ES"/>
              </w:rPr>
            </w:pPr>
            <w:r w:rsidRPr="00662D1B">
              <w:rPr>
                <w:rFonts w:ascii="Times New Roman" w:eastAsia="Times New Roman" w:hAnsi="Times New Roman" w:cs="Times New Roman"/>
                <w:b/>
                <w:color w:val="FF0000"/>
                <w:lang w:val="en-US" w:eastAsia="es-ES"/>
              </w:rPr>
              <w:t>Thai</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137351</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0,28%</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0,14%</w:t>
            </w:r>
          </w:p>
        </w:tc>
        <w:tc>
          <w:tcPr>
            <w:tcW w:w="831" w:type="dxa"/>
            <w:vAlign w:val="bottom"/>
          </w:tcPr>
          <w:p w:rsidR="00A055B2" w:rsidRPr="00BF6F9C" w:rsidRDefault="00A055B2" w:rsidP="005E65FE">
            <w:pPr>
              <w:spacing w:after="0" w:line="240" w:lineRule="auto"/>
              <w:jc w:val="center"/>
              <w:rPr>
                <w:rFonts w:ascii="Times New Roman" w:eastAsia="Times New Roman" w:hAnsi="Times New Roman" w:cs="Times New Roman"/>
                <w:color w:val="FF0000"/>
                <w:lang w:eastAsia="es-ES"/>
              </w:rPr>
            </w:pPr>
            <w:r w:rsidRPr="00BF6F9C">
              <w:rPr>
                <w:rFonts w:ascii="Times New Roman" w:eastAsia="Times New Roman" w:hAnsi="Times New Roman" w:cs="Times New Roman"/>
                <w:color w:val="FF0000"/>
                <w:lang w:eastAsia="es-ES"/>
              </w:rPr>
              <w:t>3</w:t>
            </w:r>
          </w:p>
        </w:tc>
      </w:tr>
      <w:tr w:rsidR="00A055B2" w:rsidRPr="00217B15" w:rsidTr="00662D1B">
        <w:trPr>
          <w:trHeight w:val="290"/>
          <w:jc w:val="center"/>
        </w:trPr>
        <w:tc>
          <w:tcPr>
            <w:tcW w:w="2820" w:type="dxa"/>
            <w:shd w:val="clear" w:color="auto" w:fill="auto"/>
            <w:noWrap/>
            <w:vAlign w:val="bottom"/>
            <w:hideMark/>
          </w:tcPr>
          <w:p w:rsidR="00A055B2" w:rsidRPr="00662D1B" w:rsidRDefault="00A055B2" w:rsidP="0097170E">
            <w:pPr>
              <w:spacing w:after="0" w:line="240" w:lineRule="auto"/>
              <w:rPr>
                <w:rFonts w:ascii="Times New Roman" w:eastAsia="Times New Roman" w:hAnsi="Times New Roman" w:cs="Times New Roman"/>
                <w:b/>
                <w:color w:val="FF0000"/>
                <w:lang w:val="en-US" w:eastAsia="es-ES"/>
              </w:rPr>
            </w:pPr>
            <w:r w:rsidRPr="00662D1B">
              <w:rPr>
                <w:rFonts w:ascii="Times New Roman" w:eastAsia="Times New Roman" w:hAnsi="Times New Roman" w:cs="Times New Roman"/>
                <w:b/>
                <w:color w:val="FF0000"/>
                <w:lang w:val="en-US" w:eastAsia="es-ES"/>
              </w:rPr>
              <w:t>Bengali</w:t>
            </w:r>
          </w:p>
        </w:tc>
        <w:tc>
          <w:tcPr>
            <w:tcW w:w="1510" w:type="dxa"/>
            <w:shd w:val="clear" w:color="auto" w:fill="D9D9D9" w:themeFill="background1" w:themeFillShade="D9"/>
            <w:noWrap/>
            <w:vAlign w:val="bottom"/>
            <w:hideMark/>
          </w:tcPr>
          <w:p w:rsidR="00A055B2" w:rsidRPr="00217B15" w:rsidRDefault="00A055B2" w:rsidP="005E65FE">
            <w:pPr>
              <w:spacing w:after="0" w:line="240" w:lineRule="auto"/>
              <w:jc w:val="center"/>
              <w:rPr>
                <w:rFonts w:ascii="Times New Roman" w:eastAsia="Times New Roman" w:hAnsi="Times New Roman" w:cs="Times New Roman"/>
                <w:color w:val="000000"/>
                <w:lang w:val="en-US" w:eastAsia="es-ES"/>
              </w:rPr>
            </w:pPr>
            <w:r w:rsidRPr="00217B15">
              <w:rPr>
                <w:rFonts w:ascii="Times New Roman" w:eastAsia="Times New Roman" w:hAnsi="Times New Roman" w:cs="Times New Roman"/>
                <w:color w:val="000000"/>
                <w:lang w:val="en-US" w:eastAsia="es-ES"/>
              </w:rPr>
              <w:t>109438</w:t>
            </w:r>
          </w:p>
        </w:tc>
        <w:tc>
          <w:tcPr>
            <w:tcW w:w="1004" w:type="dxa"/>
            <w:vAlign w:val="bottom"/>
          </w:tcPr>
          <w:p w:rsidR="00A055B2" w:rsidRPr="00217B15" w:rsidRDefault="00A055B2" w:rsidP="0097170E">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0,22%</w:t>
            </w:r>
          </w:p>
        </w:tc>
        <w:tc>
          <w:tcPr>
            <w:tcW w:w="1060" w:type="dxa"/>
            <w:vAlign w:val="bottom"/>
          </w:tcPr>
          <w:p w:rsidR="00A055B2" w:rsidRPr="00217B15" w:rsidRDefault="00A055B2" w:rsidP="00C05BBF">
            <w:pPr>
              <w:spacing w:after="0" w:line="240" w:lineRule="auto"/>
              <w:jc w:val="center"/>
              <w:rPr>
                <w:rFonts w:ascii="Times New Roman" w:eastAsia="Times New Roman" w:hAnsi="Times New Roman" w:cs="Times New Roman"/>
                <w:color w:val="000000"/>
                <w:lang w:eastAsia="es-ES"/>
              </w:rPr>
            </w:pPr>
            <w:r w:rsidRPr="00217B15">
              <w:rPr>
                <w:rFonts w:ascii="Times New Roman" w:eastAsia="Times New Roman" w:hAnsi="Times New Roman" w:cs="Times New Roman"/>
                <w:color w:val="000000"/>
                <w:lang w:eastAsia="es-ES"/>
              </w:rPr>
              <w:t>0,02%</w:t>
            </w:r>
          </w:p>
        </w:tc>
        <w:tc>
          <w:tcPr>
            <w:tcW w:w="831" w:type="dxa"/>
            <w:vAlign w:val="bottom"/>
          </w:tcPr>
          <w:p w:rsidR="00A055B2" w:rsidRPr="00BF6F9C" w:rsidRDefault="00A055B2" w:rsidP="005E65FE">
            <w:pPr>
              <w:spacing w:after="0" w:line="240" w:lineRule="auto"/>
              <w:jc w:val="center"/>
              <w:rPr>
                <w:rFonts w:ascii="Times New Roman" w:eastAsia="Times New Roman" w:hAnsi="Times New Roman" w:cs="Times New Roman"/>
                <w:color w:val="FF0000"/>
                <w:lang w:eastAsia="es-ES"/>
              </w:rPr>
            </w:pPr>
            <w:r w:rsidRPr="00BF6F9C">
              <w:rPr>
                <w:rFonts w:ascii="Times New Roman" w:eastAsia="Times New Roman" w:hAnsi="Times New Roman" w:cs="Times New Roman"/>
                <w:color w:val="FF0000"/>
                <w:lang w:eastAsia="es-ES"/>
              </w:rPr>
              <w:t>2</w:t>
            </w:r>
          </w:p>
        </w:tc>
      </w:tr>
    </w:tbl>
    <w:p w:rsidR="00A055B2" w:rsidRDefault="00A055B2" w:rsidP="00A055B2">
      <w:pPr>
        <w:spacing w:after="0"/>
        <w:jc w:val="both"/>
        <w:rPr>
          <w:rFonts w:ascii="Times New Roman" w:hAnsi="Times New Roman" w:cs="Times New Roman"/>
          <w:sz w:val="24"/>
          <w:szCs w:val="24"/>
          <w:lang w:val="en-US"/>
        </w:rPr>
      </w:pPr>
    </w:p>
    <w:p w:rsidR="00C05BBF" w:rsidRDefault="00A055B2" w:rsidP="00A055B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be noticed, the presence of Cebuano from Philippines in second position, the relative presence of Chinese and languages from India. It is useful to check a weighted percentage in function of the number of L1+L2 speakers: English does not appear disproportionate and some languages appear to have a strong presence compared to their L1+L2 population, by order of importance: Cebuano, </w:t>
      </w:r>
      <w:r w:rsidRPr="00AD57D8">
        <w:rPr>
          <w:rFonts w:ascii="Times New Roman" w:hAnsi="Times New Roman" w:cs="Times New Roman"/>
          <w:sz w:val="24"/>
          <w:szCs w:val="24"/>
          <w:lang w:val="en-US"/>
        </w:rPr>
        <w:t xml:space="preserve">Swedish, Armenian, Finnish, Dutch, Serbo-Croatian Macro, Belarusian, </w:t>
      </w:r>
      <w:r w:rsidR="0071085F">
        <w:rPr>
          <w:rFonts w:ascii="Times New Roman" w:hAnsi="Times New Roman" w:cs="Times New Roman"/>
          <w:sz w:val="24"/>
          <w:szCs w:val="24"/>
          <w:lang w:val="en-US"/>
        </w:rPr>
        <w:t xml:space="preserve">and </w:t>
      </w:r>
      <w:r w:rsidRPr="00AD57D8">
        <w:rPr>
          <w:rFonts w:ascii="Times New Roman" w:hAnsi="Times New Roman" w:cs="Times New Roman"/>
          <w:sz w:val="24"/>
          <w:szCs w:val="24"/>
          <w:lang w:val="en-US"/>
        </w:rPr>
        <w:t>Tatar</w:t>
      </w:r>
      <w:r>
        <w:rPr>
          <w:rFonts w:ascii="Times New Roman" w:hAnsi="Times New Roman" w:cs="Times New Roman"/>
          <w:sz w:val="24"/>
          <w:szCs w:val="24"/>
          <w:lang w:val="en-US"/>
        </w:rPr>
        <w:t xml:space="preserve">, </w:t>
      </w:r>
      <w:r w:rsidR="00C05BBF">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the first ones. </w:t>
      </w:r>
    </w:p>
    <w:p w:rsidR="0071085F" w:rsidRDefault="0071085F" w:rsidP="00A055B2">
      <w:pPr>
        <w:spacing w:after="0"/>
        <w:jc w:val="both"/>
        <w:rPr>
          <w:rFonts w:ascii="Times New Roman" w:hAnsi="Times New Roman" w:cs="Times New Roman"/>
          <w:sz w:val="24"/>
          <w:szCs w:val="24"/>
          <w:lang w:val="en-US"/>
        </w:rPr>
      </w:pPr>
    </w:p>
    <w:p w:rsidR="005E65FE" w:rsidRDefault="005E65FE" w:rsidP="005E65F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Wikimedia is probably at the same time the cyberplace with the major linguistic diversity and the only one which systematically provides reliable and clear linguistic statistics on all its activities. Adding the central importance of its function in the Web</w:t>
      </w:r>
      <w:r w:rsidR="00530BDA">
        <w:rPr>
          <w:rFonts w:ascii="Times New Roman" w:hAnsi="Times New Roman" w:cs="Times New Roman"/>
          <w:sz w:val="24"/>
          <w:szCs w:val="24"/>
          <w:lang w:val="en-US"/>
        </w:rPr>
        <w:t xml:space="preserve"> and its focus on openness</w:t>
      </w:r>
      <w:r>
        <w:rPr>
          <w:rFonts w:ascii="Times New Roman" w:hAnsi="Times New Roman" w:cs="Times New Roman"/>
          <w:sz w:val="24"/>
          <w:szCs w:val="24"/>
          <w:lang w:val="en-US"/>
        </w:rPr>
        <w:t xml:space="preserve">, no doubt it is an uncontainable indicator when </w:t>
      </w:r>
      <w:r w:rsidRPr="00530BDA">
        <w:rPr>
          <w:rFonts w:ascii="Times New Roman" w:hAnsi="Times New Roman" w:cs="Times New Roman"/>
          <w:i/>
          <w:sz w:val="24"/>
          <w:szCs w:val="24"/>
          <w:lang w:val="en-US"/>
        </w:rPr>
        <w:t>contents</w:t>
      </w:r>
      <w:r>
        <w:rPr>
          <w:rFonts w:ascii="Times New Roman" w:hAnsi="Times New Roman" w:cs="Times New Roman"/>
          <w:sz w:val="24"/>
          <w:szCs w:val="24"/>
          <w:lang w:val="en-US"/>
        </w:rPr>
        <w:t xml:space="preserve"> are discussed. Unfortunately, serious analysis shows that in no way it could reflect a close indication of what we are looking for: the repartition of </w:t>
      </w:r>
      <w:r w:rsidRPr="00530BDA">
        <w:rPr>
          <w:rFonts w:ascii="Times New Roman" w:hAnsi="Times New Roman" w:cs="Times New Roman"/>
          <w:i/>
          <w:sz w:val="24"/>
          <w:szCs w:val="24"/>
          <w:lang w:val="en-US"/>
        </w:rPr>
        <w:t>contents</w:t>
      </w:r>
      <w:r>
        <w:rPr>
          <w:rFonts w:ascii="Times New Roman" w:hAnsi="Times New Roman" w:cs="Times New Roman"/>
          <w:sz w:val="24"/>
          <w:szCs w:val="24"/>
          <w:lang w:val="en-US"/>
        </w:rPr>
        <w:t xml:space="preserve"> by language. The importance of languages in Wikimedia is not always related to their real importance in cyberspace and some languages have invest heavily this cyberplace, independently of their overall presence in the Web. This is clearly visible across the various Wikimedia indicators we have </w:t>
      </w:r>
      <w:r w:rsidR="009A34FF">
        <w:rPr>
          <w:rFonts w:ascii="Times New Roman" w:hAnsi="Times New Roman" w:cs="Times New Roman"/>
          <w:sz w:val="24"/>
          <w:szCs w:val="24"/>
          <w:lang w:val="en-US"/>
        </w:rPr>
        <w:t>collected</w:t>
      </w:r>
      <w:r>
        <w:rPr>
          <w:rFonts w:ascii="Times New Roman" w:hAnsi="Times New Roman" w:cs="Times New Roman"/>
          <w:sz w:val="24"/>
          <w:szCs w:val="24"/>
          <w:lang w:val="en-US"/>
        </w:rPr>
        <w:t xml:space="preserve"> hereafter, showing the first positions.</w:t>
      </w:r>
      <w:r w:rsidR="00D236AA">
        <w:rPr>
          <w:rFonts w:ascii="Times New Roman" w:hAnsi="Times New Roman" w:cs="Times New Roman"/>
          <w:sz w:val="24"/>
          <w:szCs w:val="24"/>
          <w:lang w:val="en-US"/>
        </w:rPr>
        <w:t xml:space="preserve"> </w:t>
      </w:r>
    </w:p>
    <w:p w:rsidR="005E65FE" w:rsidRDefault="005E65FE" w:rsidP="00A055B2">
      <w:pPr>
        <w:spacing w:after="0"/>
        <w:jc w:val="both"/>
        <w:rPr>
          <w:rFonts w:ascii="Times New Roman" w:hAnsi="Times New Roman" w:cs="Times New Roman"/>
          <w:sz w:val="24"/>
          <w:szCs w:val="24"/>
          <w:lang w:val="en-US"/>
        </w:rPr>
      </w:pPr>
    </w:p>
    <w:p w:rsidR="00A055B2" w:rsidRDefault="00A055B2" w:rsidP="00A055B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As explained before, the number of articles is not an excellent indicator because, for some languages, bots have been implemented which have created articles from translation which later are not maintained. In order to control that, one has to pay attention to the number of active editors, the number of edits during a given year and the depth</w:t>
      </w:r>
      <w:r w:rsidR="00530BDA">
        <w:rPr>
          <w:rFonts w:ascii="Times New Roman" w:hAnsi="Times New Roman" w:cs="Times New Roman"/>
          <w:sz w:val="24"/>
          <w:szCs w:val="24"/>
          <w:lang w:val="en-US"/>
        </w:rPr>
        <w:t>,</w:t>
      </w:r>
      <w:r>
        <w:rPr>
          <w:rFonts w:ascii="Times New Roman" w:hAnsi="Times New Roman" w:cs="Times New Roman"/>
          <w:sz w:val="24"/>
          <w:szCs w:val="24"/>
          <w:lang w:val="en-US"/>
        </w:rPr>
        <w:t xml:space="preserve"> an indicator created to reflect the degree of actualization of articles. A formula has been elaborated to integrate those factors and presented previously. The results sorted by this formula and presented in percentage are the following: </w:t>
      </w:r>
    </w:p>
    <w:p w:rsidR="005E65FE" w:rsidRDefault="005E65FE" w:rsidP="00A055B2">
      <w:pPr>
        <w:pStyle w:val="Lgende"/>
        <w:spacing w:after="0"/>
        <w:jc w:val="center"/>
        <w:rPr>
          <w:rFonts w:ascii="Times New Roman" w:hAnsi="Times New Roman" w:cs="Times New Roman"/>
          <w:lang w:val="en-US"/>
        </w:rPr>
      </w:pPr>
    </w:p>
    <w:p w:rsidR="00A055B2" w:rsidRPr="00E7207F" w:rsidRDefault="00A055B2" w:rsidP="00A055B2">
      <w:pPr>
        <w:pStyle w:val="Lgende"/>
        <w:spacing w:after="0"/>
        <w:jc w:val="center"/>
        <w:rPr>
          <w:rFonts w:ascii="Times New Roman" w:hAnsi="Times New Roman" w:cs="Times New Roman"/>
          <w:sz w:val="24"/>
          <w:szCs w:val="24"/>
          <w:lang w:val="en-US"/>
        </w:rPr>
      </w:pPr>
      <w:bookmarkStart w:id="39" w:name="_Toc79171809"/>
      <w:r w:rsidRPr="00E7207F">
        <w:rPr>
          <w:rFonts w:ascii="Times New Roman" w:hAnsi="Times New Roman" w:cs="Times New Roman"/>
          <w:lang w:val="en-US"/>
        </w:rPr>
        <w:t xml:space="preserve">Table </w:t>
      </w:r>
      <w:r w:rsidRPr="00E7207F">
        <w:rPr>
          <w:rFonts w:ascii="Times New Roman" w:hAnsi="Times New Roman" w:cs="Times New Roman"/>
          <w:lang w:val="en-US"/>
        </w:rPr>
        <w:fldChar w:fldCharType="begin"/>
      </w:r>
      <w:r w:rsidRPr="00E7207F">
        <w:rPr>
          <w:rFonts w:ascii="Times New Roman" w:hAnsi="Times New Roman" w:cs="Times New Roman"/>
          <w:lang w:val="en-US"/>
        </w:rPr>
        <w:instrText xml:space="preserve"> SEQ Table \* ARABIC </w:instrText>
      </w:r>
      <w:r w:rsidRPr="00E7207F">
        <w:rPr>
          <w:rFonts w:ascii="Times New Roman" w:hAnsi="Times New Roman" w:cs="Times New Roman"/>
          <w:lang w:val="en-US"/>
        </w:rPr>
        <w:fldChar w:fldCharType="separate"/>
      </w:r>
      <w:r w:rsidR="00545801">
        <w:rPr>
          <w:rFonts w:ascii="Times New Roman" w:hAnsi="Times New Roman" w:cs="Times New Roman"/>
          <w:noProof/>
          <w:lang w:val="en-US"/>
        </w:rPr>
        <w:t>15</w:t>
      </w:r>
      <w:r w:rsidRPr="00E7207F">
        <w:rPr>
          <w:rFonts w:ascii="Times New Roman" w:hAnsi="Times New Roman" w:cs="Times New Roman"/>
          <w:lang w:val="en-US"/>
        </w:rPr>
        <w:fldChar w:fldCharType="end"/>
      </w:r>
      <w:r w:rsidRPr="00E7207F">
        <w:rPr>
          <w:rFonts w:ascii="Times New Roman" w:hAnsi="Times New Roman" w:cs="Times New Roman"/>
          <w:lang w:val="en-US"/>
        </w:rPr>
        <w:t>: Wikipedia articles sorted by formula</w:t>
      </w:r>
      <w:bookmarkEnd w:id="39"/>
    </w:p>
    <w:tbl>
      <w:tblPr>
        <w:tblW w:w="3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819"/>
      </w:tblGrid>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English</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53,96%</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Hebrew</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10,32%</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Italian</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6,99%</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Serbo-Croatia</w:t>
            </w:r>
            <w:r w:rsidR="00530BDA">
              <w:rPr>
                <w:rFonts w:ascii="Times New Roman" w:eastAsia="Times New Roman" w:hAnsi="Times New Roman" w:cs="Times New Roman"/>
                <w:b/>
                <w:color w:val="000000"/>
                <w:lang w:val="en-US" w:eastAsia="es-ES"/>
              </w:rPr>
              <w:t>n</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6,02%</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German</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5,70%</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French</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2,96%</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Swedish</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2,55%</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Finnish</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2,39%</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Dutch</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1,54%</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Japanese</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0,97%</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Polish</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0,87%</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lastRenderedPageBreak/>
              <w:t>Armenian</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0,84%</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Hungarian</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0,77%</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Czech</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0,63%</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Ukrainian</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0,54%</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Danish</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0,50%</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Russian</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0,48%</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Persian</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0,40%</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Belarusian</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0,29%</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Spanish</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0,29%</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Portuguese</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0,18%</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Arabic</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0,16%</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Romanian</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0,13%</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Bulgarian</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0,11%</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Korean</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0,10%</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Turkish</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0,10%</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Greek</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0,07%</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Slovak</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0,04%</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Cebuano</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0,03%</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Azerbaijani</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0,02%</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Malay</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0,02%</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Thai</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0,01%</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Chinese</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0,01%</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Malayalam</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0,00%</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Kazakh</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0,00%</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Afrikaans</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0,00%</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Tatar</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0,00%</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Bengali</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0,00%</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Mongolian</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0,00%</w:t>
            </w:r>
          </w:p>
        </w:tc>
      </w:tr>
      <w:tr w:rsidR="00A055B2" w:rsidRPr="00E7207F" w:rsidTr="00530BDA">
        <w:trPr>
          <w:trHeight w:val="290"/>
          <w:jc w:val="center"/>
        </w:trPr>
        <w:tc>
          <w:tcPr>
            <w:tcW w:w="2405"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Tagalog</w:t>
            </w:r>
          </w:p>
        </w:tc>
        <w:tc>
          <w:tcPr>
            <w:tcW w:w="799" w:type="dxa"/>
            <w:shd w:val="clear" w:color="auto" w:fill="D9D9D9" w:themeFill="background1" w:themeFillShade="D9"/>
            <w:noWrap/>
            <w:vAlign w:val="bottom"/>
            <w:hideMark/>
          </w:tcPr>
          <w:p w:rsidR="00A055B2" w:rsidRPr="00E7207F" w:rsidRDefault="00A055B2" w:rsidP="0097170E">
            <w:pPr>
              <w:spacing w:after="0" w:line="240" w:lineRule="auto"/>
              <w:jc w:val="right"/>
              <w:rPr>
                <w:rFonts w:ascii="Times New Roman" w:eastAsia="Times New Roman" w:hAnsi="Times New Roman" w:cs="Times New Roman"/>
                <w:color w:val="000000"/>
                <w:lang w:val="en-US" w:eastAsia="es-ES"/>
              </w:rPr>
            </w:pPr>
            <w:r w:rsidRPr="00E7207F">
              <w:rPr>
                <w:rFonts w:ascii="Times New Roman" w:eastAsia="Times New Roman" w:hAnsi="Times New Roman" w:cs="Times New Roman"/>
                <w:color w:val="000000"/>
                <w:lang w:val="en-US" w:eastAsia="es-ES"/>
              </w:rPr>
              <w:t>0,00%</w:t>
            </w:r>
          </w:p>
        </w:tc>
      </w:tr>
    </w:tbl>
    <w:p w:rsidR="00A055B2" w:rsidRDefault="00A055B2" w:rsidP="00A055B2">
      <w:pPr>
        <w:spacing w:after="0"/>
        <w:jc w:val="both"/>
        <w:rPr>
          <w:rFonts w:ascii="Times New Roman" w:hAnsi="Times New Roman" w:cs="Times New Roman"/>
          <w:sz w:val="24"/>
          <w:szCs w:val="24"/>
          <w:lang w:val="en-US"/>
        </w:rPr>
      </w:pPr>
    </w:p>
    <w:p w:rsidR="00A055B2" w:rsidRDefault="00A055B2" w:rsidP="00A055B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This is clearly a fair</w:t>
      </w:r>
      <w:r w:rsidR="005E65FE">
        <w:rPr>
          <w:rFonts w:ascii="Times New Roman" w:hAnsi="Times New Roman" w:cs="Times New Roman"/>
          <w:sz w:val="24"/>
          <w:szCs w:val="24"/>
          <w:lang w:val="en-US"/>
        </w:rPr>
        <w:t>er</w:t>
      </w:r>
      <w:r>
        <w:rPr>
          <w:rFonts w:ascii="Times New Roman" w:hAnsi="Times New Roman" w:cs="Times New Roman"/>
          <w:sz w:val="24"/>
          <w:szCs w:val="24"/>
          <w:lang w:val="en-US"/>
        </w:rPr>
        <w:t xml:space="preserve"> representation of the reality with Wikipedia, paying balanced attention to the number of editors</w:t>
      </w:r>
      <w:r w:rsidR="00530BDA">
        <w:rPr>
          <w:rFonts w:ascii="Times New Roman" w:hAnsi="Times New Roman" w:cs="Times New Roman"/>
          <w:sz w:val="24"/>
          <w:szCs w:val="24"/>
          <w:lang w:val="en-US"/>
        </w:rPr>
        <w:t>,</w:t>
      </w:r>
      <w:r>
        <w:rPr>
          <w:rFonts w:ascii="Times New Roman" w:hAnsi="Times New Roman" w:cs="Times New Roman"/>
          <w:sz w:val="24"/>
          <w:szCs w:val="24"/>
          <w:lang w:val="en-US"/>
        </w:rPr>
        <w:t xml:space="preserve"> edits</w:t>
      </w:r>
      <w:r w:rsidR="00530BDA">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depths</w:t>
      </w:r>
      <w:r w:rsidR="00530BDA">
        <w:rPr>
          <w:rFonts w:ascii="Times New Roman" w:hAnsi="Times New Roman" w:cs="Times New Roman"/>
          <w:sz w:val="24"/>
          <w:szCs w:val="24"/>
          <w:lang w:val="en-US"/>
        </w:rPr>
        <w:t>, then</w:t>
      </w:r>
      <w:r>
        <w:rPr>
          <w:rFonts w:ascii="Times New Roman" w:hAnsi="Times New Roman" w:cs="Times New Roman"/>
          <w:sz w:val="24"/>
          <w:szCs w:val="24"/>
          <w:lang w:val="en-US"/>
        </w:rPr>
        <w:t xml:space="preserve"> weighted in function of the number of speakers L1+L2. To be noted that Cebuano is penalized now for its policy of using bots but another language from Philippines is getting its way to the top: Tagalog! The predominance of English on Wikimedia appears also more clearly with this approach. </w:t>
      </w:r>
    </w:p>
    <w:p w:rsidR="009A34FF" w:rsidRDefault="009A34FF" w:rsidP="00A055B2">
      <w:pPr>
        <w:spacing w:after="0"/>
        <w:jc w:val="both"/>
        <w:rPr>
          <w:rFonts w:ascii="Times New Roman" w:hAnsi="Times New Roman" w:cs="Times New Roman"/>
          <w:sz w:val="24"/>
          <w:szCs w:val="24"/>
          <w:lang w:val="en-US"/>
        </w:rPr>
      </w:pPr>
    </w:p>
    <w:p w:rsidR="00ED48C9" w:rsidRDefault="00A055B2" w:rsidP="00A055B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is more in Wikimedia than Wikipedia and stats exist also for each of the other indicators: </w:t>
      </w:r>
      <w:r w:rsidRPr="00217B15">
        <w:rPr>
          <w:rFonts w:ascii="Times New Roman" w:hAnsi="Times New Roman" w:cs="Times New Roman"/>
          <w:sz w:val="24"/>
          <w:szCs w:val="24"/>
          <w:lang w:val="en-US"/>
        </w:rPr>
        <w:t>WikiBooks, WikiQuote, WikiSource, Wikiversity, Wiktionnary, WikiNews and WikiVoyages</w:t>
      </w:r>
      <w:r>
        <w:rPr>
          <w:rFonts w:ascii="Times New Roman" w:hAnsi="Times New Roman" w:cs="Times New Roman"/>
          <w:sz w:val="24"/>
          <w:szCs w:val="24"/>
          <w:lang w:val="en-US"/>
        </w:rPr>
        <w:t xml:space="preserve"> for which the number of articles per language is accessible. For those elements of </w:t>
      </w:r>
      <w:r w:rsidR="0040520E">
        <w:rPr>
          <w:rFonts w:ascii="Times New Roman" w:hAnsi="Times New Roman" w:cs="Times New Roman"/>
          <w:sz w:val="24"/>
          <w:szCs w:val="24"/>
          <w:lang w:val="en-US"/>
        </w:rPr>
        <w:t>Wikimedia,</w:t>
      </w:r>
      <w:r>
        <w:rPr>
          <w:rFonts w:ascii="Times New Roman" w:hAnsi="Times New Roman" w:cs="Times New Roman"/>
          <w:sz w:val="24"/>
          <w:szCs w:val="24"/>
          <w:lang w:val="en-US"/>
        </w:rPr>
        <w:t xml:space="preserve"> the sources are presented in absolute, without weighting by function of the number of speakers, showing only the top one</w:t>
      </w:r>
      <w:r w:rsidR="009A34FF">
        <w:rPr>
          <w:rFonts w:ascii="Times New Roman" w:hAnsi="Times New Roman" w:cs="Times New Roman"/>
          <w:sz w:val="24"/>
          <w:szCs w:val="24"/>
          <w:lang w:val="en-US"/>
        </w:rPr>
        <w:t>s.</w:t>
      </w:r>
    </w:p>
    <w:p w:rsidR="00530BDA" w:rsidRDefault="00530BDA" w:rsidP="00A055B2">
      <w:pPr>
        <w:spacing w:after="0"/>
        <w:jc w:val="both"/>
        <w:rPr>
          <w:rFonts w:ascii="Times New Roman" w:hAnsi="Times New Roman" w:cs="Times New Roman"/>
          <w:sz w:val="24"/>
          <w:szCs w:val="24"/>
          <w:lang w:val="en-US"/>
        </w:rPr>
      </w:pPr>
    </w:p>
    <w:p w:rsidR="00530BDA" w:rsidRDefault="00530BDA" w:rsidP="00A055B2">
      <w:pPr>
        <w:spacing w:after="0"/>
        <w:jc w:val="both"/>
        <w:rPr>
          <w:rFonts w:ascii="Times New Roman" w:hAnsi="Times New Roman" w:cs="Times New Roman"/>
          <w:sz w:val="24"/>
          <w:szCs w:val="24"/>
          <w:lang w:val="en-US"/>
        </w:rPr>
      </w:pPr>
    </w:p>
    <w:p w:rsidR="00530BDA" w:rsidRDefault="00530BDA" w:rsidP="00A055B2">
      <w:pPr>
        <w:spacing w:after="0"/>
        <w:jc w:val="both"/>
        <w:rPr>
          <w:rFonts w:ascii="Times New Roman" w:hAnsi="Times New Roman" w:cs="Times New Roman"/>
          <w:sz w:val="24"/>
          <w:szCs w:val="24"/>
          <w:lang w:val="en-US"/>
        </w:rPr>
      </w:pPr>
    </w:p>
    <w:p w:rsidR="009A34FF" w:rsidRDefault="009A34FF" w:rsidP="00A055B2">
      <w:pPr>
        <w:spacing w:after="0"/>
        <w:jc w:val="both"/>
        <w:rPr>
          <w:rFonts w:ascii="Times New Roman" w:hAnsi="Times New Roman" w:cs="Times New Roman"/>
          <w:sz w:val="24"/>
          <w:szCs w:val="24"/>
          <w:lang w:val="en-US"/>
        </w:rPr>
      </w:pPr>
    </w:p>
    <w:p w:rsidR="00A055B2" w:rsidRPr="005F78D3" w:rsidRDefault="00A055B2" w:rsidP="00A055B2">
      <w:pPr>
        <w:pStyle w:val="Lgende"/>
        <w:spacing w:after="0"/>
        <w:jc w:val="center"/>
        <w:rPr>
          <w:rFonts w:ascii="Times New Roman" w:hAnsi="Times New Roman" w:cs="Times New Roman"/>
          <w:sz w:val="24"/>
          <w:szCs w:val="24"/>
          <w:lang w:val="en-US"/>
        </w:rPr>
      </w:pPr>
      <w:bookmarkStart w:id="40" w:name="_Toc79171810"/>
      <w:r w:rsidRPr="005F78D3">
        <w:rPr>
          <w:rFonts w:ascii="Times New Roman" w:hAnsi="Times New Roman" w:cs="Times New Roman"/>
          <w:lang w:val="en-US"/>
        </w:rPr>
        <w:lastRenderedPageBreak/>
        <w:t xml:space="preserve">Table </w:t>
      </w:r>
      <w:r w:rsidRPr="005F78D3">
        <w:rPr>
          <w:rFonts w:ascii="Times New Roman" w:hAnsi="Times New Roman" w:cs="Times New Roman"/>
          <w:lang w:val="en-US"/>
        </w:rPr>
        <w:fldChar w:fldCharType="begin"/>
      </w:r>
      <w:r w:rsidRPr="005F78D3">
        <w:rPr>
          <w:rFonts w:ascii="Times New Roman" w:hAnsi="Times New Roman" w:cs="Times New Roman"/>
          <w:lang w:val="en-US"/>
        </w:rPr>
        <w:instrText xml:space="preserve"> SEQ Table \* ARABIC </w:instrText>
      </w:r>
      <w:r w:rsidRPr="005F78D3">
        <w:rPr>
          <w:rFonts w:ascii="Times New Roman" w:hAnsi="Times New Roman" w:cs="Times New Roman"/>
          <w:lang w:val="en-US"/>
        </w:rPr>
        <w:fldChar w:fldCharType="separate"/>
      </w:r>
      <w:r w:rsidR="00545801">
        <w:rPr>
          <w:rFonts w:ascii="Times New Roman" w:hAnsi="Times New Roman" w:cs="Times New Roman"/>
          <w:noProof/>
          <w:lang w:val="en-US"/>
        </w:rPr>
        <w:t>16</w:t>
      </w:r>
      <w:r w:rsidRPr="005F78D3">
        <w:rPr>
          <w:rFonts w:ascii="Times New Roman" w:hAnsi="Times New Roman" w:cs="Times New Roman"/>
          <w:lang w:val="en-US"/>
        </w:rPr>
        <w:fldChar w:fldCharType="end"/>
      </w:r>
      <w:r w:rsidRPr="005F78D3">
        <w:rPr>
          <w:rFonts w:ascii="Times New Roman" w:hAnsi="Times New Roman" w:cs="Times New Roman"/>
          <w:lang w:val="en-US"/>
        </w:rPr>
        <w:t>: Number of Wikibooks</w:t>
      </w:r>
      <w:bookmarkEnd w:id="40"/>
    </w:p>
    <w:tbl>
      <w:tblPr>
        <w:tblW w:w="3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28"/>
        <w:gridCol w:w="1200"/>
        <w:gridCol w:w="1200"/>
      </w:tblGrid>
      <w:tr w:rsidR="00A055B2" w:rsidRPr="00DB7557" w:rsidTr="00530BDA">
        <w:trPr>
          <w:trHeight w:val="290"/>
          <w:jc w:val="center"/>
        </w:trPr>
        <w:tc>
          <w:tcPr>
            <w:tcW w:w="120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English</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3851195</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35,72%</w:t>
            </w:r>
          </w:p>
        </w:tc>
      </w:tr>
      <w:tr w:rsidR="00A055B2" w:rsidRPr="00DB7557" w:rsidTr="00530BDA">
        <w:trPr>
          <w:trHeight w:val="290"/>
          <w:jc w:val="center"/>
        </w:trPr>
        <w:tc>
          <w:tcPr>
            <w:tcW w:w="120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German</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961696</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8,92%</w:t>
            </w:r>
          </w:p>
        </w:tc>
      </w:tr>
      <w:tr w:rsidR="00A055B2" w:rsidRPr="00DB7557" w:rsidTr="00530BDA">
        <w:trPr>
          <w:trHeight w:val="290"/>
          <w:jc w:val="center"/>
        </w:trPr>
        <w:tc>
          <w:tcPr>
            <w:tcW w:w="120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French</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657991</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6,10%</w:t>
            </w:r>
          </w:p>
        </w:tc>
      </w:tr>
      <w:tr w:rsidR="00A055B2" w:rsidRPr="00DB7557" w:rsidTr="00530BDA">
        <w:trPr>
          <w:trHeight w:val="290"/>
          <w:jc w:val="center"/>
        </w:trPr>
        <w:tc>
          <w:tcPr>
            <w:tcW w:w="120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Portuguese</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473196</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4,39%</w:t>
            </w:r>
          </w:p>
        </w:tc>
      </w:tr>
      <w:tr w:rsidR="00A055B2" w:rsidRPr="00DB7557" w:rsidTr="00530BDA">
        <w:trPr>
          <w:trHeight w:val="290"/>
          <w:jc w:val="center"/>
        </w:trPr>
        <w:tc>
          <w:tcPr>
            <w:tcW w:w="120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Italian</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411671</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3,82%</w:t>
            </w:r>
          </w:p>
        </w:tc>
      </w:tr>
      <w:tr w:rsidR="00A055B2" w:rsidRPr="00DB7557" w:rsidTr="00530BDA">
        <w:trPr>
          <w:trHeight w:val="290"/>
          <w:jc w:val="center"/>
        </w:trPr>
        <w:tc>
          <w:tcPr>
            <w:tcW w:w="120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Polish</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403336</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3,74%</w:t>
            </w:r>
          </w:p>
        </w:tc>
      </w:tr>
      <w:tr w:rsidR="00A055B2" w:rsidRPr="00DB7557" w:rsidTr="00530BDA">
        <w:trPr>
          <w:trHeight w:val="290"/>
          <w:jc w:val="center"/>
        </w:trPr>
        <w:tc>
          <w:tcPr>
            <w:tcW w:w="120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Hungarian</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401256</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3,72%</w:t>
            </w:r>
          </w:p>
        </w:tc>
      </w:tr>
      <w:tr w:rsidR="00A055B2" w:rsidRPr="00DB7557" w:rsidTr="00530BDA">
        <w:trPr>
          <w:trHeight w:val="290"/>
          <w:jc w:val="center"/>
        </w:trPr>
        <w:tc>
          <w:tcPr>
            <w:tcW w:w="120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Spanish</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396546</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3,68%</w:t>
            </w:r>
          </w:p>
        </w:tc>
      </w:tr>
      <w:tr w:rsidR="00A055B2" w:rsidRPr="00DB7557" w:rsidTr="00530BDA">
        <w:trPr>
          <w:trHeight w:val="290"/>
          <w:jc w:val="center"/>
        </w:trPr>
        <w:tc>
          <w:tcPr>
            <w:tcW w:w="120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Dutch</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349987</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3,25%</w:t>
            </w:r>
          </w:p>
        </w:tc>
      </w:tr>
      <w:tr w:rsidR="00A055B2" w:rsidRPr="00DB7557" w:rsidTr="00530BDA">
        <w:trPr>
          <w:trHeight w:val="290"/>
          <w:jc w:val="center"/>
        </w:trPr>
        <w:tc>
          <w:tcPr>
            <w:tcW w:w="120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Vietnamese</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256386</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2,38%</w:t>
            </w:r>
          </w:p>
        </w:tc>
      </w:tr>
      <w:tr w:rsidR="00A055B2" w:rsidRPr="00DB7557" w:rsidTr="00530BDA">
        <w:trPr>
          <w:trHeight w:val="290"/>
          <w:jc w:val="center"/>
        </w:trPr>
        <w:tc>
          <w:tcPr>
            <w:tcW w:w="120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Russian</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205469</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1,91%</w:t>
            </w:r>
          </w:p>
        </w:tc>
      </w:tr>
      <w:tr w:rsidR="00A055B2" w:rsidRPr="00DB7557" w:rsidTr="00530BDA">
        <w:trPr>
          <w:trHeight w:val="290"/>
          <w:jc w:val="center"/>
        </w:trPr>
        <w:tc>
          <w:tcPr>
            <w:tcW w:w="120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Japanese</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178783</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1,66%</w:t>
            </w:r>
          </w:p>
        </w:tc>
      </w:tr>
      <w:tr w:rsidR="00A055B2" w:rsidRPr="00DB7557" w:rsidTr="00530BDA">
        <w:trPr>
          <w:trHeight w:val="290"/>
          <w:jc w:val="center"/>
        </w:trPr>
        <w:tc>
          <w:tcPr>
            <w:tcW w:w="120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Arabic</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174452</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1,62%</w:t>
            </w:r>
          </w:p>
        </w:tc>
      </w:tr>
      <w:tr w:rsidR="00A055B2" w:rsidRPr="00DB7557" w:rsidTr="00530BDA">
        <w:trPr>
          <w:trHeight w:val="290"/>
          <w:jc w:val="center"/>
        </w:trPr>
        <w:tc>
          <w:tcPr>
            <w:tcW w:w="120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Hebrew</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164355</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1,52%</w:t>
            </w:r>
          </w:p>
        </w:tc>
      </w:tr>
      <w:tr w:rsidR="00A055B2" w:rsidRPr="00DB7557" w:rsidTr="00530BDA">
        <w:trPr>
          <w:trHeight w:val="290"/>
          <w:jc w:val="center"/>
        </w:trPr>
        <w:tc>
          <w:tcPr>
            <w:tcW w:w="120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Chinese</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141302</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1,31%</w:t>
            </w:r>
          </w:p>
        </w:tc>
      </w:tr>
      <w:tr w:rsidR="00A055B2" w:rsidRPr="00DB7557" w:rsidTr="00530BDA">
        <w:trPr>
          <w:trHeight w:val="290"/>
          <w:jc w:val="center"/>
        </w:trPr>
        <w:tc>
          <w:tcPr>
            <w:tcW w:w="120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Finnish</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131314</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1,22%</w:t>
            </w:r>
          </w:p>
        </w:tc>
      </w:tr>
      <w:tr w:rsidR="00A055B2" w:rsidRPr="00DB7557" w:rsidTr="00530BDA">
        <w:trPr>
          <w:trHeight w:val="290"/>
          <w:jc w:val="center"/>
        </w:trPr>
        <w:tc>
          <w:tcPr>
            <w:tcW w:w="120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Persian</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112964</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1,05%</w:t>
            </w:r>
          </w:p>
        </w:tc>
      </w:tr>
      <w:tr w:rsidR="00A055B2" w:rsidRPr="00DB7557" w:rsidTr="00530BDA">
        <w:trPr>
          <w:trHeight w:val="290"/>
          <w:jc w:val="center"/>
        </w:trPr>
        <w:tc>
          <w:tcPr>
            <w:tcW w:w="120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Malay</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89019</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0,83%</w:t>
            </w:r>
          </w:p>
        </w:tc>
      </w:tr>
      <w:tr w:rsidR="00A055B2" w:rsidRPr="00DB7557" w:rsidTr="00530BDA">
        <w:trPr>
          <w:trHeight w:val="290"/>
          <w:jc w:val="center"/>
        </w:trPr>
        <w:tc>
          <w:tcPr>
            <w:tcW w:w="120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Hindi</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73969</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0,69%</w:t>
            </w:r>
          </w:p>
        </w:tc>
      </w:tr>
    </w:tbl>
    <w:p w:rsidR="00A055B2" w:rsidRDefault="00A055B2" w:rsidP="00A055B2">
      <w:pPr>
        <w:spacing w:after="0"/>
        <w:jc w:val="both"/>
        <w:rPr>
          <w:rFonts w:ascii="Times New Roman" w:hAnsi="Times New Roman" w:cs="Times New Roman"/>
          <w:sz w:val="24"/>
          <w:szCs w:val="24"/>
          <w:lang w:val="en-US"/>
        </w:rPr>
      </w:pPr>
    </w:p>
    <w:p w:rsidR="00A055B2" w:rsidRPr="00DB7557" w:rsidRDefault="00A055B2" w:rsidP="00A055B2">
      <w:pPr>
        <w:pStyle w:val="Lgende"/>
        <w:spacing w:after="0"/>
        <w:jc w:val="center"/>
        <w:rPr>
          <w:rFonts w:ascii="Times New Roman" w:hAnsi="Times New Roman" w:cs="Times New Roman"/>
          <w:sz w:val="24"/>
          <w:szCs w:val="24"/>
          <w:lang w:val="en-US"/>
        </w:rPr>
      </w:pPr>
      <w:bookmarkStart w:id="41" w:name="_Toc79171811"/>
      <w:r w:rsidRPr="00DB7557">
        <w:rPr>
          <w:rFonts w:ascii="Times New Roman" w:hAnsi="Times New Roman" w:cs="Times New Roman"/>
          <w:lang w:val="en-US"/>
        </w:rPr>
        <w:t xml:space="preserve">Table </w:t>
      </w:r>
      <w:r w:rsidRPr="00DB7557">
        <w:rPr>
          <w:rFonts w:ascii="Times New Roman" w:hAnsi="Times New Roman" w:cs="Times New Roman"/>
          <w:lang w:val="en-US"/>
        </w:rPr>
        <w:fldChar w:fldCharType="begin"/>
      </w:r>
      <w:r w:rsidRPr="00DB7557">
        <w:rPr>
          <w:rFonts w:ascii="Times New Roman" w:hAnsi="Times New Roman" w:cs="Times New Roman"/>
          <w:lang w:val="en-US"/>
        </w:rPr>
        <w:instrText xml:space="preserve"> SEQ Table \* ARABIC </w:instrText>
      </w:r>
      <w:r w:rsidRPr="00DB7557">
        <w:rPr>
          <w:rFonts w:ascii="Times New Roman" w:hAnsi="Times New Roman" w:cs="Times New Roman"/>
          <w:lang w:val="en-US"/>
        </w:rPr>
        <w:fldChar w:fldCharType="separate"/>
      </w:r>
      <w:r w:rsidR="00545801">
        <w:rPr>
          <w:rFonts w:ascii="Times New Roman" w:hAnsi="Times New Roman" w:cs="Times New Roman"/>
          <w:noProof/>
          <w:lang w:val="en-US"/>
        </w:rPr>
        <w:t>17</w:t>
      </w:r>
      <w:r w:rsidRPr="00DB7557">
        <w:rPr>
          <w:rFonts w:ascii="Times New Roman" w:hAnsi="Times New Roman" w:cs="Times New Roman"/>
          <w:lang w:val="en-US"/>
        </w:rPr>
        <w:fldChar w:fldCharType="end"/>
      </w:r>
      <w:r w:rsidRPr="00DB7557">
        <w:rPr>
          <w:rFonts w:ascii="Times New Roman" w:hAnsi="Times New Roman" w:cs="Times New Roman"/>
          <w:lang w:val="en-US"/>
        </w:rPr>
        <w:t>: Number of Quotes</w:t>
      </w:r>
      <w:bookmarkEnd w:id="41"/>
    </w:p>
    <w:tbl>
      <w:tblPr>
        <w:tblW w:w="4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0"/>
        <w:gridCol w:w="1200"/>
        <w:gridCol w:w="1200"/>
      </w:tblGrid>
      <w:tr w:rsidR="00A055B2" w:rsidRPr="00DB7557" w:rsidTr="00530BDA">
        <w:trPr>
          <w:trHeight w:val="290"/>
          <w:jc w:val="center"/>
        </w:trPr>
        <w:tc>
          <w:tcPr>
            <w:tcW w:w="194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English</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33897</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14,28%</w:t>
            </w:r>
          </w:p>
        </w:tc>
      </w:tr>
      <w:tr w:rsidR="00A055B2" w:rsidRPr="00DB7557" w:rsidTr="00530BDA">
        <w:trPr>
          <w:trHeight w:val="290"/>
          <w:jc w:val="center"/>
        </w:trPr>
        <w:tc>
          <w:tcPr>
            <w:tcW w:w="194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Italian</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30799</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12,98%</w:t>
            </w:r>
          </w:p>
        </w:tc>
      </w:tr>
      <w:tr w:rsidR="00A055B2" w:rsidRPr="00DB7557" w:rsidTr="00530BDA">
        <w:trPr>
          <w:trHeight w:val="290"/>
          <w:jc w:val="center"/>
        </w:trPr>
        <w:tc>
          <w:tcPr>
            <w:tcW w:w="194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Polish</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28960</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12,20%</w:t>
            </w:r>
          </w:p>
        </w:tc>
      </w:tr>
      <w:tr w:rsidR="00A055B2" w:rsidRPr="00DB7557" w:rsidTr="00530BDA">
        <w:trPr>
          <w:trHeight w:val="290"/>
          <w:jc w:val="center"/>
        </w:trPr>
        <w:tc>
          <w:tcPr>
            <w:tcW w:w="194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Russian</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13148</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5,54%</w:t>
            </w:r>
          </w:p>
        </w:tc>
      </w:tr>
      <w:tr w:rsidR="00A055B2" w:rsidRPr="00DB7557" w:rsidTr="00530BDA">
        <w:trPr>
          <w:trHeight w:val="290"/>
          <w:jc w:val="center"/>
        </w:trPr>
        <w:tc>
          <w:tcPr>
            <w:tcW w:w="194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Czech</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9263</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3,90%</w:t>
            </w:r>
          </w:p>
        </w:tc>
      </w:tr>
      <w:tr w:rsidR="00A055B2" w:rsidRPr="00DB7557" w:rsidTr="00530BDA">
        <w:trPr>
          <w:trHeight w:val="290"/>
          <w:jc w:val="center"/>
        </w:trPr>
        <w:tc>
          <w:tcPr>
            <w:tcW w:w="194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Persian</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8495</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3,58%</w:t>
            </w:r>
          </w:p>
        </w:tc>
      </w:tr>
      <w:tr w:rsidR="00A055B2" w:rsidRPr="00DB7557" w:rsidTr="00530BDA">
        <w:trPr>
          <w:trHeight w:val="290"/>
          <w:jc w:val="center"/>
        </w:trPr>
        <w:tc>
          <w:tcPr>
            <w:tcW w:w="194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German</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7879</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3,32%</w:t>
            </w:r>
          </w:p>
        </w:tc>
      </w:tr>
      <w:tr w:rsidR="00A055B2" w:rsidRPr="00DB7557" w:rsidTr="00530BDA">
        <w:trPr>
          <w:trHeight w:val="290"/>
          <w:jc w:val="center"/>
        </w:trPr>
        <w:tc>
          <w:tcPr>
            <w:tcW w:w="194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Portuguese</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7443</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3,14%</w:t>
            </w:r>
          </w:p>
        </w:tc>
      </w:tr>
      <w:tr w:rsidR="00A055B2" w:rsidRPr="00DB7557" w:rsidTr="00530BDA">
        <w:trPr>
          <w:trHeight w:val="290"/>
          <w:jc w:val="center"/>
        </w:trPr>
        <w:tc>
          <w:tcPr>
            <w:tcW w:w="194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Spanish</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7116</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3,00%</w:t>
            </w:r>
          </w:p>
        </w:tc>
      </w:tr>
      <w:tr w:rsidR="00A055B2" w:rsidRPr="00DB7557" w:rsidTr="00530BDA">
        <w:trPr>
          <w:trHeight w:val="290"/>
          <w:jc w:val="center"/>
        </w:trPr>
        <w:tc>
          <w:tcPr>
            <w:tcW w:w="194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Serbo-Croatian</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7022</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2,96%</w:t>
            </w:r>
          </w:p>
        </w:tc>
      </w:tr>
      <w:tr w:rsidR="00A055B2" w:rsidRPr="00DB7557" w:rsidTr="00530BDA">
        <w:trPr>
          <w:trHeight w:val="290"/>
          <w:jc w:val="center"/>
        </w:trPr>
        <w:tc>
          <w:tcPr>
            <w:tcW w:w="194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French</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5923</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2,50%</w:t>
            </w:r>
          </w:p>
        </w:tc>
      </w:tr>
      <w:tr w:rsidR="00A055B2" w:rsidRPr="00DB7557" w:rsidTr="00530BDA">
        <w:trPr>
          <w:trHeight w:val="290"/>
          <w:jc w:val="center"/>
        </w:trPr>
        <w:tc>
          <w:tcPr>
            <w:tcW w:w="194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Ukrainian</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5798</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2,44%</w:t>
            </w:r>
          </w:p>
        </w:tc>
      </w:tr>
      <w:tr w:rsidR="00A055B2" w:rsidRPr="00DB7557" w:rsidTr="00530BDA">
        <w:trPr>
          <w:trHeight w:val="290"/>
          <w:jc w:val="center"/>
        </w:trPr>
        <w:tc>
          <w:tcPr>
            <w:tcW w:w="194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Slovak</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4547</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1,92%</w:t>
            </w:r>
          </w:p>
        </w:tc>
      </w:tr>
      <w:tr w:rsidR="00A055B2" w:rsidRPr="00DB7557" w:rsidTr="00530BDA">
        <w:trPr>
          <w:trHeight w:val="290"/>
          <w:jc w:val="center"/>
        </w:trPr>
        <w:tc>
          <w:tcPr>
            <w:tcW w:w="194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Turkish</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4503</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1,90%</w:t>
            </w:r>
          </w:p>
        </w:tc>
      </w:tr>
      <w:tr w:rsidR="00A055B2" w:rsidRPr="00DB7557" w:rsidTr="00530BDA">
        <w:trPr>
          <w:trHeight w:val="290"/>
          <w:jc w:val="center"/>
        </w:trPr>
        <w:tc>
          <w:tcPr>
            <w:tcW w:w="194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Bulgarian</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4389</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1,85%</w:t>
            </w:r>
          </w:p>
        </w:tc>
      </w:tr>
      <w:tr w:rsidR="00A055B2" w:rsidRPr="00DB7557" w:rsidTr="00530BDA">
        <w:trPr>
          <w:trHeight w:val="290"/>
          <w:jc w:val="center"/>
        </w:trPr>
        <w:tc>
          <w:tcPr>
            <w:tcW w:w="194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Hebrew</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4202</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1,77%</w:t>
            </w:r>
          </w:p>
        </w:tc>
      </w:tr>
    </w:tbl>
    <w:p w:rsidR="0040520E" w:rsidRDefault="0040520E" w:rsidP="00A055B2">
      <w:pPr>
        <w:pStyle w:val="Lgende"/>
        <w:spacing w:after="0"/>
        <w:jc w:val="center"/>
        <w:rPr>
          <w:lang w:val="en-US"/>
        </w:rPr>
      </w:pPr>
    </w:p>
    <w:p w:rsidR="0040520E" w:rsidRDefault="0040520E" w:rsidP="00A055B2">
      <w:pPr>
        <w:pStyle w:val="Lgende"/>
        <w:spacing w:after="0"/>
        <w:jc w:val="center"/>
        <w:rPr>
          <w:lang w:val="en-US"/>
        </w:rPr>
      </w:pPr>
    </w:p>
    <w:p w:rsidR="00A055B2" w:rsidRPr="00DB7557" w:rsidRDefault="00A055B2" w:rsidP="00A055B2">
      <w:pPr>
        <w:pStyle w:val="Lgende"/>
        <w:spacing w:after="0"/>
        <w:jc w:val="center"/>
        <w:rPr>
          <w:rFonts w:ascii="Times New Roman" w:hAnsi="Times New Roman" w:cs="Times New Roman"/>
          <w:sz w:val="24"/>
          <w:szCs w:val="24"/>
          <w:lang w:val="en-US"/>
        </w:rPr>
      </w:pPr>
      <w:bookmarkStart w:id="42" w:name="_Toc79171812"/>
      <w:r w:rsidRPr="00DB7557">
        <w:rPr>
          <w:lang w:val="en-US"/>
        </w:rPr>
        <w:t xml:space="preserve">Table </w:t>
      </w:r>
      <w:r w:rsidRPr="00DB7557">
        <w:rPr>
          <w:lang w:val="en-US"/>
        </w:rPr>
        <w:fldChar w:fldCharType="begin"/>
      </w:r>
      <w:r w:rsidRPr="00DB7557">
        <w:rPr>
          <w:lang w:val="en-US"/>
        </w:rPr>
        <w:instrText xml:space="preserve"> SEQ Table \* ARABIC </w:instrText>
      </w:r>
      <w:r w:rsidRPr="00DB7557">
        <w:rPr>
          <w:lang w:val="en-US"/>
        </w:rPr>
        <w:fldChar w:fldCharType="separate"/>
      </w:r>
      <w:r w:rsidR="00545801">
        <w:rPr>
          <w:noProof/>
          <w:lang w:val="en-US"/>
        </w:rPr>
        <w:t>18</w:t>
      </w:r>
      <w:r w:rsidRPr="00DB7557">
        <w:rPr>
          <w:lang w:val="en-US"/>
        </w:rPr>
        <w:fldChar w:fldCharType="end"/>
      </w:r>
      <w:r w:rsidRPr="00DB7557">
        <w:rPr>
          <w:lang w:val="en-US"/>
        </w:rPr>
        <w:t>: Number of Wikisources</w:t>
      </w:r>
      <w:bookmarkEnd w:id="42"/>
    </w:p>
    <w:tbl>
      <w:tblPr>
        <w:tblW w:w="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5"/>
        <w:gridCol w:w="1200"/>
        <w:gridCol w:w="1200"/>
      </w:tblGrid>
      <w:tr w:rsidR="00A055B2" w:rsidRPr="00DB7557" w:rsidTr="00530BDA">
        <w:trPr>
          <w:trHeight w:val="290"/>
          <w:jc w:val="center"/>
        </w:trPr>
        <w:tc>
          <w:tcPr>
            <w:tcW w:w="2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French</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2609546</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25,3%</w:t>
            </w:r>
          </w:p>
        </w:tc>
      </w:tr>
      <w:tr w:rsidR="00A055B2" w:rsidRPr="00DB7557" w:rsidTr="00530BDA">
        <w:trPr>
          <w:trHeight w:val="290"/>
          <w:jc w:val="center"/>
        </w:trPr>
        <w:tc>
          <w:tcPr>
            <w:tcW w:w="2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English</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2204231</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21,3%</w:t>
            </w:r>
          </w:p>
        </w:tc>
      </w:tr>
      <w:tr w:rsidR="00A055B2" w:rsidRPr="00DB7557" w:rsidTr="00530BDA">
        <w:trPr>
          <w:trHeight w:val="290"/>
          <w:jc w:val="center"/>
        </w:trPr>
        <w:tc>
          <w:tcPr>
            <w:tcW w:w="2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Chinese</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778716</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7,5%</w:t>
            </w:r>
          </w:p>
        </w:tc>
      </w:tr>
      <w:tr w:rsidR="00A055B2" w:rsidRPr="00DB7557" w:rsidTr="00530BDA">
        <w:trPr>
          <w:trHeight w:val="290"/>
          <w:jc w:val="center"/>
        </w:trPr>
        <w:tc>
          <w:tcPr>
            <w:tcW w:w="2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Bengali</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722295</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7,0%</w:t>
            </w:r>
          </w:p>
        </w:tc>
      </w:tr>
      <w:tr w:rsidR="00A055B2" w:rsidRPr="00DB7557" w:rsidTr="00530BDA">
        <w:trPr>
          <w:trHeight w:val="290"/>
          <w:jc w:val="center"/>
        </w:trPr>
        <w:tc>
          <w:tcPr>
            <w:tcW w:w="2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Polish</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669381</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6,5%</w:t>
            </w:r>
          </w:p>
        </w:tc>
      </w:tr>
      <w:tr w:rsidR="00A055B2" w:rsidRPr="00DB7557" w:rsidTr="00530BDA">
        <w:trPr>
          <w:trHeight w:val="290"/>
          <w:jc w:val="center"/>
        </w:trPr>
        <w:tc>
          <w:tcPr>
            <w:tcW w:w="2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Russian</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642705</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6,2%</w:t>
            </w:r>
          </w:p>
        </w:tc>
      </w:tr>
      <w:tr w:rsidR="00A055B2" w:rsidRPr="00DB7557" w:rsidTr="00530BDA">
        <w:trPr>
          <w:trHeight w:val="290"/>
          <w:jc w:val="center"/>
        </w:trPr>
        <w:tc>
          <w:tcPr>
            <w:tcW w:w="2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lastRenderedPageBreak/>
              <w:t>German</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431714</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4,2%</w:t>
            </w:r>
          </w:p>
        </w:tc>
      </w:tr>
      <w:tr w:rsidR="00A055B2" w:rsidRPr="00DB7557" w:rsidTr="00530BDA">
        <w:trPr>
          <w:trHeight w:val="290"/>
          <w:jc w:val="center"/>
        </w:trPr>
        <w:tc>
          <w:tcPr>
            <w:tcW w:w="2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Italian</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415032</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4,0%</w:t>
            </w:r>
          </w:p>
        </w:tc>
      </w:tr>
      <w:tr w:rsidR="00A055B2" w:rsidRPr="00DB7557" w:rsidTr="00530BDA">
        <w:trPr>
          <w:trHeight w:val="290"/>
          <w:jc w:val="center"/>
        </w:trPr>
        <w:tc>
          <w:tcPr>
            <w:tcW w:w="2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Tamil</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411502</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4,0%</w:t>
            </w:r>
          </w:p>
        </w:tc>
      </w:tr>
      <w:tr w:rsidR="00A055B2" w:rsidRPr="00DB7557" w:rsidTr="00530BDA">
        <w:trPr>
          <w:trHeight w:val="290"/>
          <w:jc w:val="center"/>
        </w:trPr>
        <w:tc>
          <w:tcPr>
            <w:tcW w:w="2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Hebrew</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214947</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2,1%</w:t>
            </w:r>
          </w:p>
        </w:tc>
      </w:tr>
      <w:tr w:rsidR="00A055B2" w:rsidRPr="00DB7557" w:rsidTr="00530BDA">
        <w:trPr>
          <w:trHeight w:val="290"/>
          <w:jc w:val="center"/>
        </w:trPr>
        <w:tc>
          <w:tcPr>
            <w:tcW w:w="2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Swedish</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84882</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0,8%</w:t>
            </w:r>
          </w:p>
        </w:tc>
      </w:tr>
      <w:tr w:rsidR="00A055B2" w:rsidRPr="00DB7557" w:rsidTr="00530BDA">
        <w:trPr>
          <w:trHeight w:val="290"/>
          <w:jc w:val="center"/>
        </w:trPr>
        <w:tc>
          <w:tcPr>
            <w:tcW w:w="2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Arabic</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80708</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0,8%</w:t>
            </w:r>
          </w:p>
        </w:tc>
      </w:tr>
      <w:tr w:rsidR="00A055B2" w:rsidRPr="00DB7557" w:rsidTr="00530BDA">
        <w:trPr>
          <w:trHeight w:val="290"/>
          <w:jc w:val="center"/>
        </w:trPr>
        <w:tc>
          <w:tcPr>
            <w:tcW w:w="2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Multilingual Wikisource</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78809</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0,8%</w:t>
            </w:r>
          </w:p>
        </w:tc>
      </w:tr>
      <w:tr w:rsidR="00A055B2" w:rsidRPr="00DB7557" w:rsidTr="00530BDA">
        <w:trPr>
          <w:trHeight w:val="290"/>
          <w:jc w:val="center"/>
        </w:trPr>
        <w:tc>
          <w:tcPr>
            <w:tcW w:w="2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Armenian</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75487</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0,7%</w:t>
            </w:r>
          </w:p>
        </w:tc>
      </w:tr>
      <w:tr w:rsidR="00A055B2" w:rsidRPr="00DB7557" w:rsidTr="00530BDA">
        <w:trPr>
          <w:trHeight w:val="290"/>
          <w:jc w:val="center"/>
        </w:trPr>
        <w:tc>
          <w:tcPr>
            <w:tcW w:w="2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Portuguese</w:t>
            </w:r>
          </w:p>
        </w:tc>
        <w:tc>
          <w:tcPr>
            <w:tcW w:w="1200" w:type="dxa"/>
            <w:shd w:val="clear" w:color="auto" w:fill="auto"/>
            <w:noWrap/>
            <w:vAlign w:val="bottom"/>
            <w:hideMark/>
          </w:tcPr>
          <w:p w:rsidR="00A055B2" w:rsidRPr="00DB7557" w:rsidRDefault="00A055B2" w:rsidP="0097170E">
            <w:pPr>
              <w:spacing w:after="0" w:line="240" w:lineRule="auto"/>
              <w:jc w:val="right"/>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73139</w:t>
            </w:r>
          </w:p>
        </w:tc>
        <w:tc>
          <w:tcPr>
            <w:tcW w:w="1200" w:type="dxa"/>
            <w:shd w:val="clear" w:color="auto" w:fill="D9D9D9" w:themeFill="background1" w:themeFillShade="D9"/>
            <w:noWrap/>
            <w:vAlign w:val="bottom"/>
            <w:hideMark/>
          </w:tcPr>
          <w:p w:rsidR="00A055B2" w:rsidRPr="00DB7557" w:rsidRDefault="00A055B2" w:rsidP="005E65F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0,7%</w:t>
            </w:r>
          </w:p>
        </w:tc>
      </w:tr>
    </w:tbl>
    <w:p w:rsidR="00A055B2" w:rsidRDefault="00A055B2" w:rsidP="00A055B2">
      <w:pPr>
        <w:spacing w:after="0"/>
        <w:jc w:val="both"/>
        <w:rPr>
          <w:rFonts w:ascii="Times New Roman" w:hAnsi="Times New Roman" w:cs="Times New Roman"/>
          <w:sz w:val="24"/>
          <w:szCs w:val="24"/>
          <w:lang w:val="en-US"/>
        </w:rPr>
      </w:pPr>
    </w:p>
    <w:p w:rsidR="009A34FF" w:rsidRDefault="009A34FF" w:rsidP="005E65FE">
      <w:pPr>
        <w:pStyle w:val="Lgende"/>
        <w:spacing w:after="0"/>
        <w:jc w:val="center"/>
        <w:rPr>
          <w:rFonts w:ascii="Times New Roman" w:hAnsi="Times New Roman" w:cs="Times New Roman"/>
          <w:lang w:val="en-US"/>
        </w:rPr>
      </w:pPr>
    </w:p>
    <w:p w:rsidR="009A34FF" w:rsidRDefault="009A34FF" w:rsidP="005E65FE">
      <w:pPr>
        <w:pStyle w:val="Lgende"/>
        <w:spacing w:after="0"/>
        <w:jc w:val="center"/>
        <w:rPr>
          <w:rFonts w:ascii="Times New Roman" w:hAnsi="Times New Roman" w:cs="Times New Roman"/>
          <w:lang w:val="en-US"/>
        </w:rPr>
      </w:pPr>
    </w:p>
    <w:p w:rsidR="009A34FF" w:rsidRDefault="009A34FF" w:rsidP="005E65FE">
      <w:pPr>
        <w:pStyle w:val="Lgende"/>
        <w:spacing w:after="0"/>
        <w:jc w:val="center"/>
        <w:rPr>
          <w:rFonts w:ascii="Times New Roman" w:hAnsi="Times New Roman" w:cs="Times New Roman"/>
          <w:lang w:val="en-US"/>
        </w:rPr>
      </w:pPr>
    </w:p>
    <w:p w:rsidR="00A055B2" w:rsidRPr="00DB7557" w:rsidRDefault="00A055B2" w:rsidP="005E65FE">
      <w:pPr>
        <w:pStyle w:val="Lgende"/>
        <w:spacing w:after="0"/>
        <w:jc w:val="center"/>
        <w:rPr>
          <w:rFonts w:ascii="Times New Roman" w:hAnsi="Times New Roman" w:cs="Times New Roman"/>
          <w:sz w:val="24"/>
          <w:szCs w:val="24"/>
          <w:lang w:val="en-US"/>
        </w:rPr>
      </w:pPr>
      <w:bookmarkStart w:id="43" w:name="_Toc79171813"/>
      <w:r w:rsidRPr="00DB7557">
        <w:rPr>
          <w:rFonts w:ascii="Times New Roman" w:hAnsi="Times New Roman" w:cs="Times New Roman"/>
          <w:lang w:val="en-US"/>
        </w:rPr>
        <w:t xml:space="preserve">Table </w:t>
      </w:r>
      <w:r w:rsidRPr="00DB7557">
        <w:rPr>
          <w:rFonts w:ascii="Times New Roman" w:hAnsi="Times New Roman" w:cs="Times New Roman"/>
          <w:lang w:val="en-US"/>
        </w:rPr>
        <w:fldChar w:fldCharType="begin"/>
      </w:r>
      <w:r w:rsidRPr="00DB7557">
        <w:rPr>
          <w:rFonts w:ascii="Times New Roman" w:hAnsi="Times New Roman" w:cs="Times New Roman"/>
          <w:lang w:val="en-US"/>
        </w:rPr>
        <w:instrText xml:space="preserve"> SEQ Table \* ARABIC </w:instrText>
      </w:r>
      <w:r w:rsidRPr="00DB7557">
        <w:rPr>
          <w:rFonts w:ascii="Times New Roman" w:hAnsi="Times New Roman" w:cs="Times New Roman"/>
          <w:lang w:val="en-US"/>
        </w:rPr>
        <w:fldChar w:fldCharType="separate"/>
      </w:r>
      <w:r w:rsidR="00545801">
        <w:rPr>
          <w:rFonts w:ascii="Times New Roman" w:hAnsi="Times New Roman" w:cs="Times New Roman"/>
          <w:noProof/>
          <w:lang w:val="en-US"/>
        </w:rPr>
        <w:t>19</w:t>
      </w:r>
      <w:r w:rsidRPr="00DB7557">
        <w:rPr>
          <w:rFonts w:ascii="Times New Roman" w:hAnsi="Times New Roman" w:cs="Times New Roman"/>
          <w:lang w:val="en-US"/>
        </w:rPr>
        <w:fldChar w:fldCharType="end"/>
      </w:r>
      <w:r w:rsidRPr="00DB7557">
        <w:rPr>
          <w:rFonts w:ascii="Times New Roman" w:hAnsi="Times New Roman" w:cs="Times New Roman"/>
          <w:lang w:val="en-US"/>
        </w:rPr>
        <w:t xml:space="preserve">: Number of </w:t>
      </w:r>
      <w:r w:rsidR="0040520E">
        <w:rPr>
          <w:rFonts w:ascii="Times New Roman" w:hAnsi="Times New Roman" w:cs="Times New Roman"/>
          <w:lang w:val="en-US"/>
        </w:rPr>
        <w:t>W</w:t>
      </w:r>
      <w:r w:rsidRPr="00DB7557">
        <w:rPr>
          <w:rFonts w:ascii="Times New Roman" w:hAnsi="Times New Roman" w:cs="Times New Roman"/>
          <w:lang w:val="en-US"/>
        </w:rPr>
        <w:t>ikiversity</w:t>
      </w:r>
      <w:bookmarkEnd w:id="43"/>
    </w:p>
    <w:tbl>
      <w:tblPr>
        <w:tblW w:w="3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200"/>
        <w:gridCol w:w="1200"/>
      </w:tblGrid>
      <w:tr w:rsidR="00A055B2" w:rsidRPr="00DB7557" w:rsidTr="00530BDA">
        <w:trPr>
          <w:trHeight w:val="290"/>
          <w:jc w:val="center"/>
        </w:trPr>
        <w:tc>
          <w:tcPr>
            <w:tcW w:w="1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German</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49011</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36,9%</w:t>
            </w:r>
          </w:p>
        </w:tc>
      </w:tr>
      <w:tr w:rsidR="00A055B2" w:rsidRPr="00DB7557" w:rsidTr="00530BDA">
        <w:trPr>
          <w:trHeight w:val="290"/>
          <w:jc w:val="center"/>
        </w:trPr>
        <w:tc>
          <w:tcPr>
            <w:tcW w:w="1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English</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38612</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29,0%</w:t>
            </w:r>
          </w:p>
        </w:tc>
      </w:tr>
      <w:tr w:rsidR="00A055B2" w:rsidRPr="00DB7557" w:rsidTr="00530BDA">
        <w:trPr>
          <w:trHeight w:val="290"/>
          <w:jc w:val="center"/>
        </w:trPr>
        <w:tc>
          <w:tcPr>
            <w:tcW w:w="1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French</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17553</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13,2%</w:t>
            </w:r>
          </w:p>
        </w:tc>
      </w:tr>
      <w:tr w:rsidR="00A055B2" w:rsidRPr="00DB7557" w:rsidTr="00530BDA">
        <w:trPr>
          <w:trHeight w:val="290"/>
          <w:jc w:val="center"/>
        </w:trPr>
        <w:tc>
          <w:tcPr>
            <w:tcW w:w="1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Russian</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5883</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4,4%</w:t>
            </w:r>
          </w:p>
        </w:tc>
      </w:tr>
      <w:tr w:rsidR="00A055B2" w:rsidRPr="00DB7557" w:rsidTr="00530BDA">
        <w:trPr>
          <w:trHeight w:val="290"/>
          <w:jc w:val="center"/>
        </w:trPr>
        <w:tc>
          <w:tcPr>
            <w:tcW w:w="1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Czech</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5195</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3,9%</w:t>
            </w:r>
          </w:p>
        </w:tc>
      </w:tr>
      <w:tr w:rsidR="00A055B2" w:rsidRPr="00DB7557" w:rsidTr="00530BDA">
        <w:trPr>
          <w:trHeight w:val="290"/>
          <w:jc w:val="center"/>
        </w:trPr>
        <w:tc>
          <w:tcPr>
            <w:tcW w:w="1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Portuguese</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4692</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3,5%</w:t>
            </w:r>
          </w:p>
        </w:tc>
      </w:tr>
      <w:tr w:rsidR="00A055B2" w:rsidRPr="00DB7557" w:rsidTr="00530BDA">
        <w:trPr>
          <w:trHeight w:val="290"/>
          <w:jc w:val="center"/>
        </w:trPr>
        <w:tc>
          <w:tcPr>
            <w:tcW w:w="1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Italian</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4472</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3,4%</w:t>
            </w:r>
          </w:p>
        </w:tc>
      </w:tr>
      <w:tr w:rsidR="00A055B2" w:rsidRPr="00DB7557" w:rsidTr="00530BDA">
        <w:trPr>
          <w:trHeight w:val="290"/>
          <w:jc w:val="center"/>
        </w:trPr>
        <w:tc>
          <w:tcPr>
            <w:tcW w:w="1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Spanish</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2662</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2,0%</w:t>
            </w:r>
          </w:p>
        </w:tc>
      </w:tr>
      <w:tr w:rsidR="00A055B2" w:rsidRPr="00DB7557" w:rsidTr="00530BDA">
        <w:trPr>
          <w:trHeight w:val="290"/>
          <w:jc w:val="center"/>
        </w:trPr>
        <w:tc>
          <w:tcPr>
            <w:tcW w:w="1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Finnish</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1914</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1,4%</w:t>
            </w:r>
          </w:p>
        </w:tc>
      </w:tr>
      <w:tr w:rsidR="00A055B2" w:rsidRPr="00DB7557" w:rsidTr="00530BDA">
        <w:trPr>
          <w:trHeight w:val="290"/>
          <w:jc w:val="center"/>
        </w:trPr>
        <w:tc>
          <w:tcPr>
            <w:tcW w:w="1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Slovene</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1252</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0,9%</w:t>
            </w:r>
          </w:p>
        </w:tc>
      </w:tr>
      <w:tr w:rsidR="00A055B2" w:rsidRPr="00DB7557" w:rsidTr="00530BDA">
        <w:trPr>
          <w:trHeight w:val="290"/>
          <w:jc w:val="center"/>
        </w:trPr>
        <w:tc>
          <w:tcPr>
            <w:tcW w:w="1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Swedish</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858</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0,6%</w:t>
            </w:r>
          </w:p>
        </w:tc>
      </w:tr>
      <w:tr w:rsidR="00A055B2" w:rsidRPr="00DB7557" w:rsidTr="00530BDA">
        <w:trPr>
          <w:trHeight w:val="290"/>
          <w:jc w:val="center"/>
        </w:trPr>
        <w:tc>
          <w:tcPr>
            <w:tcW w:w="1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Greek</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644</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0,5%</w:t>
            </w:r>
          </w:p>
        </w:tc>
      </w:tr>
      <w:tr w:rsidR="00A055B2" w:rsidRPr="00DB7557" w:rsidTr="00530BDA">
        <w:trPr>
          <w:trHeight w:val="290"/>
          <w:jc w:val="center"/>
        </w:trPr>
        <w:tc>
          <w:tcPr>
            <w:tcW w:w="1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Japanese</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207</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0,2%</w:t>
            </w:r>
          </w:p>
        </w:tc>
      </w:tr>
    </w:tbl>
    <w:p w:rsidR="00A055B2" w:rsidRPr="00DB7557" w:rsidRDefault="00A055B2" w:rsidP="00A055B2">
      <w:pPr>
        <w:spacing w:after="0"/>
        <w:jc w:val="center"/>
        <w:rPr>
          <w:rFonts w:ascii="Times New Roman" w:hAnsi="Times New Roman" w:cs="Times New Roman"/>
          <w:sz w:val="24"/>
          <w:szCs w:val="24"/>
          <w:lang w:val="en-US"/>
        </w:rPr>
      </w:pPr>
    </w:p>
    <w:p w:rsidR="00A055B2" w:rsidRPr="00DB7557" w:rsidRDefault="00A055B2" w:rsidP="005E65FE">
      <w:pPr>
        <w:pStyle w:val="Lgende"/>
        <w:spacing w:after="0"/>
        <w:jc w:val="center"/>
        <w:rPr>
          <w:rFonts w:ascii="Times New Roman" w:hAnsi="Times New Roman" w:cs="Times New Roman"/>
          <w:sz w:val="24"/>
          <w:szCs w:val="24"/>
          <w:lang w:val="en-US"/>
        </w:rPr>
      </w:pPr>
      <w:bookmarkStart w:id="44" w:name="_Toc79171814"/>
      <w:r w:rsidRPr="00DB7557">
        <w:rPr>
          <w:rFonts w:ascii="Times New Roman" w:hAnsi="Times New Roman" w:cs="Times New Roman"/>
          <w:lang w:val="en-US"/>
        </w:rPr>
        <w:t xml:space="preserve">Table </w:t>
      </w:r>
      <w:r w:rsidRPr="00DB7557">
        <w:rPr>
          <w:rFonts w:ascii="Times New Roman" w:hAnsi="Times New Roman" w:cs="Times New Roman"/>
          <w:lang w:val="en-US"/>
        </w:rPr>
        <w:fldChar w:fldCharType="begin"/>
      </w:r>
      <w:r w:rsidRPr="00DB7557">
        <w:rPr>
          <w:rFonts w:ascii="Times New Roman" w:hAnsi="Times New Roman" w:cs="Times New Roman"/>
          <w:lang w:val="en-US"/>
        </w:rPr>
        <w:instrText xml:space="preserve"> SEQ Table \* ARABIC </w:instrText>
      </w:r>
      <w:r w:rsidRPr="00DB7557">
        <w:rPr>
          <w:rFonts w:ascii="Times New Roman" w:hAnsi="Times New Roman" w:cs="Times New Roman"/>
          <w:lang w:val="en-US"/>
        </w:rPr>
        <w:fldChar w:fldCharType="separate"/>
      </w:r>
      <w:r w:rsidR="00545801">
        <w:rPr>
          <w:rFonts w:ascii="Times New Roman" w:hAnsi="Times New Roman" w:cs="Times New Roman"/>
          <w:noProof/>
          <w:lang w:val="en-US"/>
        </w:rPr>
        <w:t>20</w:t>
      </w:r>
      <w:r w:rsidRPr="00DB7557">
        <w:rPr>
          <w:rFonts w:ascii="Times New Roman" w:hAnsi="Times New Roman" w:cs="Times New Roman"/>
          <w:lang w:val="en-US"/>
        </w:rPr>
        <w:fldChar w:fldCharType="end"/>
      </w:r>
      <w:r w:rsidRPr="00DB7557">
        <w:rPr>
          <w:rFonts w:ascii="Times New Roman" w:hAnsi="Times New Roman" w:cs="Times New Roman"/>
          <w:lang w:val="en-US"/>
        </w:rPr>
        <w:t>: Number of Wiktionnary entries</w:t>
      </w:r>
      <w:bookmarkEnd w:id="44"/>
    </w:p>
    <w:tbl>
      <w:tblPr>
        <w:tblW w:w="4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1"/>
        <w:gridCol w:w="1200"/>
        <w:gridCol w:w="1200"/>
      </w:tblGrid>
      <w:tr w:rsidR="00A055B2" w:rsidRPr="00DB7557" w:rsidTr="00530BDA">
        <w:trPr>
          <w:trHeight w:val="290"/>
          <w:jc w:val="center"/>
        </w:trPr>
        <w:tc>
          <w:tcPr>
            <w:tcW w:w="163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English</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5923218</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19,2%</w:t>
            </w:r>
          </w:p>
        </w:tc>
      </w:tr>
      <w:tr w:rsidR="00A055B2" w:rsidRPr="00DB7557" w:rsidTr="00530BDA">
        <w:trPr>
          <w:trHeight w:val="290"/>
          <w:jc w:val="center"/>
        </w:trPr>
        <w:tc>
          <w:tcPr>
            <w:tcW w:w="163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Malagasy</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5466228</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17,7%</w:t>
            </w:r>
          </w:p>
        </w:tc>
      </w:tr>
      <w:tr w:rsidR="00A055B2" w:rsidRPr="00DB7557" w:rsidTr="00530BDA">
        <w:trPr>
          <w:trHeight w:val="290"/>
          <w:jc w:val="center"/>
        </w:trPr>
        <w:tc>
          <w:tcPr>
            <w:tcW w:w="163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French</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3392407</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11,0%</w:t>
            </w:r>
          </w:p>
        </w:tc>
      </w:tr>
      <w:tr w:rsidR="00A055B2" w:rsidRPr="00DB7557" w:rsidTr="00530BDA">
        <w:trPr>
          <w:trHeight w:val="290"/>
          <w:jc w:val="center"/>
        </w:trPr>
        <w:tc>
          <w:tcPr>
            <w:tcW w:w="163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Chinese</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1239843</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4,0%</w:t>
            </w:r>
          </w:p>
        </w:tc>
      </w:tr>
      <w:tr w:rsidR="00A055B2" w:rsidRPr="00DB7557" w:rsidTr="00530BDA">
        <w:trPr>
          <w:trHeight w:val="290"/>
          <w:jc w:val="center"/>
        </w:trPr>
        <w:tc>
          <w:tcPr>
            <w:tcW w:w="163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Serbo-Croatian</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1177979</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3,8%</w:t>
            </w:r>
          </w:p>
        </w:tc>
      </w:tr>
      <w:tr w:rsidR="00A055B2" w:rsidRPr="00DB7557" w:rsidTr="00530BDA">
        <w:trPr>
          <w:trHeight w:val="290"/>
          <w:jc w:val="center"/>
        </w:trPr>
        <w:tc>
          <w:tcPr>
            <w:tcW w:w="163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Russian</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1002462</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3,2%</w:t>
            </w:r>
          </w:p>
        </w:tc>
      </w:tr>
      <w:tr w:rsidR="00A055B2" w:rsidRPr="00DB7557" w:rsidTr="00530BDA">
        <w:trPr>
          <w:trHeight w:val="290"/>
          <w:jc w:val="center"/>
        </w:trPr>
        <w:tc>
          <w:tcPr>
            <w:tcW w:w="163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Spanish</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885649</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2,9%</w:t>
            </w:r>
          </w:p>
        </w:tc>
      </w:tr>
      <w:tr w:rsidR="00A055B2" w:rsidRPr="00DB7557" w:rsidTr="00530BDA">
        <w:trPr>
          <w:trHeight w:val="290"/>
          <w:jc w:val="center"/>
        </w:trPr>
        <w:tc>
          <w:tcPr>
            <w:tcW w:w="163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German</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737337</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2,4%</w:t>
            </w:r>
          </w:p>
        </w:tc>
      </w:tr>
      <w:tr w:rsidR="00A055B2" w:rsidRPr="00DB7557" w:rsidTr="00530BDA">
        <w:trPr>
          <w:trHeight w:val="290"/>
          <w:jc w:val="center"/>
        </w:trPr>
        <w:tc>
          <w:tcPr>
            <w:tcW w:w="163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Dutch</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686499</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2,2%</w:t>
            </w:r>
          </w:p>
        </w:tc>
      </w:tr>
      <w:tr w:rsidR="00A055B2" w:rsidRPr="00DB7557" w:rsidTr="00530BDA">
        <w:trPr>
          <w:trHeight w:val="290"/>
          <w:jc w:val="center"/>
        </w:trPr>
        <w:tc>
          <w:tcPr>
            <w:tcW w:w="163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Swedish</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674872</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2,2%</w:t>
            </w:r>
          </w:p>
        </w:tc>
      </w:tr>
      <w:tr w:rsidR="00A055B2" w:rsidRPr="00DB7557" w:rsidTr="00530BDA">
        <w:trPr>
          <w:trHeight w:val="290"/>
          <w:jc w:val="center"/>
        </w:trPr>
        <w:tc>
          <w:tcPr>
            <w:tcW w:w="163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Polish</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649612</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2,1%</w:t>
            </w:r>
          </w:p>
        </w:tc>
      </w:tr>
      <w:tr w:rsidR="00A055B2" w:rsidRPr="00DB7557" w:rsidTr="00530BDA">
        <w:trPr>
          <w:trHeight w:val="290"/>
          <w:jc w:val="center"/>
        </w:trPr>
        <w:tc>
          <w:tcPr>
            <w:tcW w:w="163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Kurdish</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635201</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2,1%</w:t>
            </w:r>
          </w:p>
        </w:tc>
      </w:tr>
      <w:tr w:rsidR="00A055B2" w:rsidRPr="00DB7557" w:rsidTr="00530BDA">
        <w:trPr>
          <w:trHeight w:val="290"/>
          <w:jc w:val="center"/>
        </w:trPr>
        <w:tc>
          <w:tcPr>
            <w:tcW w:w="163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Lithuanian</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616313</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2,0%</w:t>
            </w:r>
          </w:p>
        </w:tc>
      </w:tr>
      <w:tr w:rsidR="00A055B2" w:rsidRPr="00DB7557" w:rsidTr="00530BDA">
        <w:trPr>
          <w:trHeight w:val="290"/>
          <w:jc w:val="center"/>
        </w:trPr>
        <w:tc>
          <w:tcPr>
            <w:tcW w:w="163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Greek</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462897</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1,5%</w:t>
            </w:r>
          </w:p>
        </w:tc>
      </w:tr>
      <w:tr w:rsidR="00A055B2" w:rsidRPr="00DB7557" w:rsidTr="00530BDA">
        <w:trPr>
          <w:trHeight w:val="290"/>
          <w:jc w:val="center"/>
        </w:trPr>
        <w:tc>
          <w:tcPr>
            <w:tcW w:w="163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Italian</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434058</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1,4%</w:t>
            </w:r>
          </w:p>
        </w:tc>
      </w:tr>
      <w:tr w:rsidR="00A055B2" w:rsidRPr="00DB7557" w:rsidTr="00530BDA">
        <w:trPr>
          <w:trHeight w:val="290"/>
          <w:jc w:val="center"/>
        </w:trPr>
        <w:tc>
          <w:tcPr>
            <w:tcW w:w="163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Korean</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398737</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1,3%</w:t>
            </w:r>
          </w:p>
        </w:tc>
      </w:tr>
      <w:tr w:rsidR="00A055B2" w:rsidRPr="00DB7557" w:rsidTr="00530BDA">
        <w:trPr>
          <w:trHeight w:val="290"/>
          <w:jc w:val="center"/>
        </w:trPr>
        <w:tc>
          <w:tcPr>
            <w:tcW w:w="1631"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Finnish</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374056</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1,2%</w:t>
            </w:r>
          </w:p>
        </w:tc>
      </w:tr>
    </w:tbl>
    <w:p w:rsidR="00A055B2" w:rsidRDefault="00A055B2" w:rsidP="00A055B2">
      <w:pPr>
        <w:spacing w:after="0"/>
        <w:jc w:val="center"/>
        <w:rPr>
          <w:rFonts w:ascii="Times New Roman" w:hAnsi="Times New Roman" w:cs="Times New Roman"/>
          <w:sz w:val="24"/>
          <w:szCs w:val="24"/>
          <w:lang w:val="en-US"/>
        </w:rPr>
      </w:pPr>
    </w:p>
    <w:p w:rsidR="009A34FF" w:rsidRDefault="009A34FF" w:rsidP="009A34F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It is important to try to understand what happened with Malagasy and wonder if </w:t>
      </w:r>
      <w:r w:rsidR="005A74A3">
        <w:rPr>
          <w:rFonts w:ascii="Times New Roman" w:hAnsi="Times New Roman" w:cs="Times New Roman"/>
          <w:sz w:val="24"/>
          <w:szCs w:val="24"/>
          <w:lang w:val="en-US"/>
        </w:rPr>
        <w:t xml:space="preserve">its abnormal third ranking in the </w:t>
      </w:r>
      <w:r w:rsidR="00EC26C6" w:rsidRPr="00EC26C6">
        <w:rPr>
          <w:rFonts w:ascii="Times New Roman" w:hAnsi="Times New Roman" w:cs="Times New Roman"/>
          <w:i/>
          <w:sz w:val="24"/>
          <w:szCs w:val="24"/>
          <w:lang w:val="en-US"/>
        </w:rPr>
        <w:t>g</w:t>
      </w:r>
      <w:r w:rsidR="005A74A3" w:rsidRPr="00EC26C6">
        <w:rPr>
          <w:rFonts w:ascii="Times New Roman" w:hAnsi="Times New Roman" w:cs="Times New Roman"/>
          <w:i/>
          <w:sz w:val="24"/>
          <w:szCs w:val="24"/>
          <w:lang w:val="en-US"/>
        </w:rPr>
        <w:t>radient</w:t>
      </w:r>
      <w:r w:rsidR="005A74A3">
        <w:rPr>
          <w:rFonts w:ascii="Times New Roman" w:hAnsi="Times New Roman" w:cs="Times New Roman"/>
          <w:sz w:val="24"/>
          <w:szCs w:val="24"/>
          <w:lang w:val="en-US"/>
        </w:rPr>
        <w:t xml:space="preserve"> macro-indicator invalids the method. This language </w:t>
      </w:r>
      <w:r w:rsidR="00E10442">
        <w:rPr>
          <w:rFonts w:ascii="Times New Roman" w:hAnsi="Times New Roman" w:cs="Times New Roman"/>
          <w:sz w:val="24"/>
          <w:szCs w:val="24"/>
          <w:lang w:val="en-US"/>
        </w:rPr>
        <w:t>ranks</w:t>
      </w:r>
      <w:r w:rsidR="005A74A3">
        <w:rPr>
          <w:rFonts w:ascii="Times New Roman" w:hAnsi="Times New Roman" w:cs="Times New Roman"/>
          <w:sz w:val="24"/>
          <w:szCs w:val="24"/>
          <w:lang w:val="en-US"/>
        </w:rPr>
        <w:t xml:space="preserve"> second in this </w:t>
      </w:r>
      <w:r w:rsidR="00E10442">
        <w:rPr>
          <w:rFonts w:ascii="Times New Roman" w:hAnsi="Times New Roman" w:cs="Times New Roman"/>
          <w:sz w:val="24"/>
          <w:szCs w:val="24"/>
          <w:lang w:val="en-US"/>
        </w:rPr>
        <w:t>micro-</w:t>
      </w:r>
      <w:r w:rsidR="005A74A3">
        <w:rPr>
          <w:rFonts w:ascii="Times New Roman" w:hAnsi="Times New Roman" w:cs="Times New Roman"/>
          <w:sz w:val="24"/>
          <w:szCs w:val="24"/>
          <w:lang w:val="en-US"/>
        </w:rPr>
        <w:t xml:space="preserve">indicator and shows a hugely disproportionate 17% of entries compare to its population (18 million speakers) and still much more to its very low number of connect speakers (1.8 million). Even </w:t>
      </w:r>
      <w:r w:rsidR="00E10442">
        <w:rPr>
          <w:rFonts w:ascii="Times New Roman" w:hAnsi="Times New Roman" w:cs="Times New Roman"/>
          <w:sz w:val="24"/>
          <w:szCs w:val="24"/>
          <w:lang w:val="en-US"/>
        </w:rPr>
        <w:t>t</w:t>
      </w:r>
      <w:r w:rsidR="005A74A3">
        <w:rPr>
          <w:rFonts w:ascii="Times New Roman" w:hAnsi="Times New Roman" w:cs="Times New Roman"/>
          <w:sz w:val="24"/>
          <w:szCs w:val="24"/>
          <w:lang w:val="en-US"/>
        </w:rPr>
        <w:t xml:space="preserve">hough </w:t>
      </w:r>
      <w:r w:rsidR="00E10442">
        <w:rPr>
          <w:rFonts w:ascii="Times New Roman" w:hAnsi="Times New Roman" w:cs="Times New Roman"/>
          <w:sz w:val="24"/>
          <w:szCs w:val="24"/>
          <w:lang w:val="en-US"/>
        </w:rPr>
        <w:t xml:space="preserve">the weight of this micro-indicator has been set </w:t>
      </w:r>
      <w:r w:rsidR="00C33ED1">
        <w:rPr>
          <w:rFonts w:ascii="Times New Roman" w:hAnsi="Times New Roman" w:cs="Times New Roman"/>
          <w:sz w:val="24"/>
          <w:szCs w:val="24"/>
          <w:lang w:val="en-US"/>
        </w:rPr>
        <w:t xml:space="preserve">to </w:t>
      </w:r>
      <w:r w:rsidR="00E10442">
        <w:rPr>
          <w:rFonts w:ascii="Times New Roman" w:hAnsi="Times New Roman" w:cs="Times New Roman"/>
          <w:sz w:val="24"/>
          <w:szCs w:val="24"/>
          <w:lang w:val="en-US"/>
        </w:rPr>
        <w:t>0.1 (the same as all the Wikimedia’s except Wikipedia formula and Wikibooks) the disproportion is so giant it does affect a weighted average with only 9 elements</w:t>
      </w:r>
      <w:r w:rsidR="00C33ED1">
        <w:rPr>
          <w:rFonts w:ascii="Times New Roman" w:hAnsi="Times New Roman" w:cs="Times New Roman"/>
          <w:sz w:val="24"/>
          <w:szCs w:val="24"/>
          <w:lang w:val="en-US"/>
        </w:rPr>
        <w:t xml:space="preserve"> and in cascade the </w:t>
      </w:r>
      <w:r w:rsidR="00EC26C6" w:rsidRPr="00C33ED1">
        <w:rPr>
          <w:rFonts w:ascii="Times New Roman" w:hAnsi="Times New Roman" w:cs="Times New Roman"/>
          <w:i/>
          <w:sz w:val="24"/>
          <w:szCs w:val="24"/>
          <w:lang w:val="en-US"/>
        </w:rPr>
        <w:t>power</w:t>
      </w:r>
      <w:r w:rsidR="00EC26C6">
        <w:rPr>
          <w:rFonts w:ascii="Times New Roman" w:hAnsi="Times New Roman" w:cs="Times New Roman"/>
          <w:sz w:val="24"/>
          <w:szCs w:val="24"/>
          <w:lang w:val="en-US"/>
        </w:rPr>
        <w:t xml:space="preserve"> </w:t>
      </w:r>
      <w:r w:rsidR="00C33ED1">
        <w:rPr>
          <w:rFonts w:ascii="Times New Roman" w:hAnsi="Times New Roman" w:cs="Times New Roman"/>
          <w:sz w:val="24"/>
          <w:szCs w:val="24"/>
          <w:lang w:val="en-US"/>
        </w:rPr>
        <w:t xml:space="preserve">and </w:t>
      </w:r>
      <w:r w:rsidR="00EC26C6">
        <w:rPr>
          <w:rFonts w:ascii="Times New Roman" w:hAnsi="Times New Roman" w:cs="Times New Roman"/>
          <w:i/>
          <w:sz w:val="24"/>
          <w:szCs w:val="24"/>
          <w:lang w:val="en-US"/>
        </w:rPr>
        <w:t>g</w:t>
      </w:r>
      <w:r w:rsidR="00C33ED1" w:rsidRPr="00C33ED1">
        <w:rPr>
          <w:rFonts w:ascii="Times New Roman" w:hAnsi="Times New Roman" w:cs="Times New Roman"/>
          <w:i/>
          <w:sz w:val="24"/>
          <w:szCs w:val="24"/>
          <w:lang w:val="en-US"/>
        </w:rPr>
        <w:t>radient</w:t>
      </w:r>
      <w:r w:rsidR="00C33ED1">
        <w:rPr>
          <w:rFonts w:ascii="Times New Roman" w:hAnsi="Times New Roman" w:cs="Times New Roman"/>
          <w:sz w:val="24"/>
          <w:szCs w:val="24"/>
          <w:lang w:val="en-US"/>
        </w:rPr>
        <w:t xml:space="preserve"> macro-indicators</w:t>
      </w:r>
      <w:r w:rsidR="00E10442">
        <w:rPr>
          <w:rFonts w:ascii="Times New Roman" w:hAnsi="Times New Roman" w:cs="Times New Roman"/>
          <w:sz w:val="24"/>
          <w:szCs w:val="24"/>
          <w:lang w:val="en-US"/>
        </w:rPr>
        <w:t xml:space="preserve">. This situation does not delegitimate the definition of </w:t>
      </w:r>
      <w:r w:rsidR="00EC26C6">
        <w:rPr>
          <w:rFonts w:ascii="Times New Roman" w:hAnsi="Times New Roman" w:cs="Times New Roman"/>
          <w:sz w:val="24"/>
          <w:szCs w:val="24"/>
          <w:lang w:val="en-US"/>
        </w:rPr>
        <w:t>g</w:t>
      </w:r>
      <w:r w:rsidR="00E10442" w:rsidRPr="00C33ED1">
        <w:rPr>
          <w:rFonts w:ascii="Times New Roman" w:hAnsi="Times New Roman" w:cs="Times New Roman"/>
          <w:i/>
          <w:sz w:val="24"/>
          <w:szCs w:val="24"/>
          <w:lang w:val="en-US"/>
        </w:rPr>
        <w:t>radient</w:t>
      </w:r>
      <w:r w:rsidR="00C33ED1">
        <w:rPr>
          <w:rFonts w:ascii="Times New Roman" w:hAnsi="Times New Roman" w:cs="Times New Roman"/>
          <w:i/>
          <w:sz w:val="24"/>
          <w:szCs w:val="24"/>
          <w:lang w:val="en-US"/>
        </w:rPr>
        <w:t xml:space="preserve"> </w:t>
      </w:r>
      <w:r w:rsidR="00C33ED1">
        <w:rPr>
          <w:rFonts w:ascii="Times New Roman" w:hAnsi="Times New Roman" w:cs="Times New Roman"/>
          <w:sz w:val="24"/>
          <w:szCs w:val="24"/>
          <w:lang w:val="en-US"/>
        </w:rPr>
        <w:t xml:space="preserve">but it is indeed a symptom of the weakness of the </w:t>
      </w:r>
      <w:r w:rsidR="00C33ED1" w:rsidRPr="00C33ED1">
        <w:rPr>
          <w:rFonts w:ascii="Times New Roman" w:hAnsi="Times New Roman" w:cs="Times New Roman"/>
          <w:i/>
          <w:sz w:val="24"/>
          <w:szCs w:val="24"/>
          <w:lang w:val="en-US"/>
        </w:rPr>
        <w:t>content</w:t>
      </w:r>
      <w:r w:rsidR="00C33ED1">
        <w:rPr>
          <w:rFonts w:ascii="Times New Roman" w:hAnsi="Times New Roman" w:cs="Times New Roman"/>
          <w:sz w:val="24"/>
          <w:szCs w:val="24"/>
          <w:lang w:val="en-US"/>
        </w:rPr>
        <w:t xml:space="preserve"> indicator.</w:t>
      </w:r>
    </w:p>
    <w:p w:rsidR="009A34FF" w:rsidRPr="00DB7557" w:rsidRDefault="009A34FF" w:rsidP="00A055B2">
      <w:pPr>
        <w:spacing w:after="0"/>
        <w:jc w:val="center"/>
        <w:rPr>
          <w:rFonts w:ascii="Times New Roman" w:hAnsi="Times New Roman" w:cs="Times New Roman"/>
          <w:sz w:val="24"/>
          <w:szCs w:val="24"/>
          <w:lang w:val="en-US"/>
        </w:rPr>
      </w:pPr>
    </w:p>
    <w:p w:rsidR="00A055B2" w:rsidRPr="00DB7557" w:rsidRDefault="00A055B2" w:rsidP="005E65FE">
      <w:pPr>
        <w:pStyle w:val="Lgende"/>
        <w:spacing w:after="0"/>
        <w:jc w:val="center"/>
        <w:rPr>
          <w:rFonts w:ascii="Times New Roman" w:hAnsi="Times New Roman" w:cs="Times New Roman"/>
          <w:sz w:val="24"/>
          <w:szCs w:val="24"/>
          <w:lang w:val="en-US"/>
        </w:rPr>
      </w:pPr>
      <w:bookmarkStart w:id="45" w:name="_Toc79171815"/>
      <w:r w:rsidRPr="00DB7557">
        <w:rPr>
          <w:rFonts w:ascii="Times New Roman" w:hAnsi="Times New Roman" w:cs="Times New Roman"/>
          <w:lang w:val="en-US"/>
        </w:rPr>
        <w:t xml:space="preserve">Table </w:t>
      </w:r>
      <w:r w:rsidRPr="00DB7557">
        <w:rPr>
          <w:rFonts w:ascii="Times New Roman" w:hAnsi="Times New Roman" w:cs="Times New Roman"/>
          <w:lang w:val="en-US"/>
        </w:rPr>
        <w:fldChar w:fldCharType="begin"/>
      </w:r>
      <w:r w:rsidRPr="00DB7557">
        <w:rPr>
          <w:rFonts w:ascii="Times New Roman" w:hAnsi="Times New Roman" w:cs="Times New Roman"/>
          <w:lang w:val="en-US"/>
        </w:rPr>
        <w:instrText xml:space="preserve"> SEQ Table \* ARABIC </w:instrText>
      </w:r>
      <w:r w:rsidRPr="00DB7557">
        <w:rPr>
          <w:rFonts w:ascii="Times New Roman" w:hAnsi="Times New Roman" w:cs="Times New Roman"/>
          <w:lang w:val="en-US"/>
        </w:rPr>
        <w:fldChar w:fldCharType="separate"/>
      </w:r>
      <w:r w:rsidR="00545801">
        <w:rPr>
          <w:rFonts w:ascii="Times New Roman" w:hAnsi="Times New Roman" w:cs="Times New Roman"/>
          <w:noProof/>
          <w:lang w:val="en-US"/>
        </w:rPr>
        <w:t>21</w:t>
      </w:r>
      <w:r w:rsidRPr="00DB7557">
        <w:rPr>
          <w:rFonts w:ascii="Times New Roman" w:hAnsi="Times New Roman" w:cs="Times New Roman"/>
          <w:lang w:val="en-US"/>
        </w:rPr>
        <w:fldChar w:fldCharType="end"/>
      </w:r>
      <w:r w:rsidRPr="00DB7557">
        <w:rPr>
          <w:rFonts w:ascii="Times New Roman" w:hAnsi="Times New Roman" w:cs="Times New Roman"/>
          <w:lang w:val="en-US"/>
        </w:rPr>
        <w:t>: Number of Wikinews</w:t>
      </w:r>
      <w:bookmarkEnd w:id="45"/>
    </w:p>
    <w:tbl>
      <w:tblPr>
        <w:tblW w:w="4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09"/>
        <w:gridCol w:w="1200"/>
        <w:gridCol w:w="1200"/>
      </w:tblGrid>
      <w:tr w:rsidR="00A055B2" w:rsidRPr="00DB7557" w:rsidTr="00530BDA">
        <w:trPr>
          <w:trHeight w:val="290"/>
          <w:jc w:val="center"/>
        </w:trPr>
        <w:tc>
          <w:tcPr>
            <w:tcW w:w="1809"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English</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21687</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14,9%</w:t>
            </w:r>
          </w:p>
        </w:tc>
      </w:tr>
      <w:tr w:rsidR="00A055B2" w:rsidRPr="00DB7557" w:rsidTr="00530BDA">
        <w:trPr>
          <w:trHeight w:val="290"/>
          <w:jc w:val="center"/>
        </w:trPr>
        <w:tc>
          <w:tcPr>
            <w:tcW w:w="1809"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French</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20761</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14,3%</w:t>
            </w:r>
          </w:p>
        </w:tc>
      </w:tr>
      <w:tr w:rsidR="00A055B2" w:rsidRPr="00DB7557" w:rsidTr="00530BDA">
        <w:trPr>
          <w:trHeight w:val="290"/>
          <w:jc w:val="center"/>
        </w:trPr>
        <w:tc>
          <w:tcPr>
            <w:tcW w:w="1809"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Russian</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17649</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12,1%</w:t>
            </w:r>
          </w:p>
        </w:tc>
      </w:tr>
      <w:tr w:rsidR="00A055B2" w:rsidRPr="00DB7557" w:rsidTr="00530BDA">
        <w:trPr>
          <w:trHeight w:val="290"/>
          <w:jc w:val="center"/>
        </w:trPr>
        <w:tc>
          <w:tcPr>
            <w:tcW w:w="1809"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Polish</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14357</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9,9%</w:t>
            </w:r>
          </w:p>
        </w:tc>
      </w:tr>
      <w:tr w:rsidR="00A055B2" w:rsidRPr="00DB7557" w:rsidTr="00530BDA">
        <w:trPr>
          <w:trHeight w:val="290"/>
          <w:jc w:val="center"/>
        </w:trPr>
        <w:tc>
          <w:tcPr>
            <w:tcW w:w="1809"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Spanish</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11312</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7,8%</w:t>
            </w:r>
          </w:p>
        </w:tc>
      </w:tr>
      <w:tr w:rsidR="00A055B2" w:rsidRPr="00DB7557" w:rsidTr="00530BDA">
        <w:trPr>
          <w:trHeight w:val="290"/>
          <w:jc w:val="center"/>
        </w:trPr>
        <w:tc>
          <w:tcPr>
            <w:tcW w:w="1809"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Chinese</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8559</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5,9%</w:t>
            </w:r>
          </w:p>
        </w:tc>
      </w:tr>
      <w:tr w:rsidR="00A055B2" w:rsidRPr="00DB7557" w:rsidTr="00530BDA">
        <w:trPr>
          <w:trHeight w:val="290"/>
          <w:jc w:val="center"/>
        </w:trPr>
        <w:tc>
          <w:tcPr>
            <w:tcW w:w="1809"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Arabic</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7578</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5,2%</w:t>
            </w:r>
          </w:p>
        </w:tc>
      </w:tr>
      <w:tr w:rsidR="00A055B2" w:rsidRPr="00DB7557" w:rsidTr="00530BDA">
        <w:trPr>
          <w:trHeight w:val="290"/>
          <w:jc w:val="center"/>
        </w:trPr>
        <w:tc>
          <w:tcPr>
            <w:tcW w:w="1809"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Serbo-Croatian</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5650</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3,9%</w:t>
            </w:r>
          </w:p>
        </w:tc>
      </w:tr>
      <w:tr w:rsidR="00A055B2" w:rsidRPr="00DB7557" w:rsidTr="00530BDA">
        <w:trPr>
          <w:trHeight w:val="290"/>
          <w:jc w:val="center"/>
        </w:trPr>
        <w:tc>
          <w:tcPr>
            <w:tcW w:w="1809"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Czech</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5608</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3,9%</w:t>
            </w:r>
          </w:p>
        </w:tc>
      </w:tr>
      <w:tr w:rsidR="00A055B2" w:rsidRPr="00DB7557" w:rsidTr="00530BDA">
        <w:trPr>
          <w:trHeight w:val="290"/>
          <w:jc w:val="center"/>
        </w:trPr>
        <w:tc>
          <w:tcPr>
            <w:tcW w:w="1809"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Catalan</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4056</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2,8%</w:t>
            </w:r>
          </w:p>
        </w:tc>
      </w:tr>
      <w:tr w:rsidR="00A055B2" w:rsidRPr="00DB7557" w:rsidTr="00530BDA">
        <w:trPr>
          <w:trHeight w:val="290"/>
          <w:jc w:val="center"/>
        </w:trPr>
        <w:tc>
          <w:tcPr>
            <w:tcW w:w="1809"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Tamil</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3363</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2,3%</w:t>
            </w:r>
          </w:p>
        </w:tc>
      </w:tr>
      <w:tr w:rsidR="00A055B2" w:rsidRPr="00DB7557" w:rsidTr="00530BDA">
        <w:trPr>
          <w:trHeight w:val="290"/>
          <w:jc w:val="center"/>
        </w:trPr>
        <w:tc>
          <w:tcPr>
            <w:tcW w:w="1809"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Swedish</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3317</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2,3%</w:t>
            </w:r>
          </w:p>
        </w:tc>
      </w:tr>
      <w:tr w:rsidR="00A055B2" w:rsidRPr="00DB7557" w:rsidTr="00530BDA">
        <w:trPr>
          <w:trHeight w:val="290"/>
          <w:jc w:val="center"/>
        </w:trPr>
        <w:tc>
          <w:tcPr>
            <w:tcW w:w="1809"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Greek</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3084</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2,1%</w:t>
            </w:r>
          </w:p>
        </w:tc>
      </w:tr>
      <w:tr w:rsidR="00A055B2" w:rsidRPr="00DB7557" w:rsidTr="00530BDA">
        <w:trPr>
          <w:trHeight w:val="290"/>
          <w:jc w:val="center"/>
        </w:trPr>
        <w:tc>
          <w:tcPr>
            <w:tcW w:w="1809"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Ukrainian</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1738</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1,2%</w:t>
            </w:r>
          </w:p>
        </w:tc>
      </w:tr>
      <w:tr w:rsidR="00A055B2" w:rsidRPr="00DB7557" w:rsidTr="00530BDA">
        <w:trPr>
          <w:trHeight w:val="290"/>
          <w:jc w:val="center"/>
        </w:trPr>
        <w:tc>
          <w:tcPr>
            <w:tcW w:w="1809"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Romanian</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1697</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1,2%</w:t>
            </w:r>
          </w:p>
        </w:tc>
      </w:tr>
      <w:tr w:rsidR="00A055B2" w:rsidRPr="00DB7557" w:rsidTr="00530BDA">
        <w:trPr>
          <w:trHeight w:val="290"/>
          <w:jc w:val="center"/>
        </w:trPr>
        <w:tc>
          <w:tcPr>
            <w:tcW w:w="1809"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Persian</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1645</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1,1%</w:t>
            </w:r>
          </w:p>
        </w:tc>
      </w:tr>
      <w:tr w:rsidR="00A055B2" w:rsidRPr="00DB7557" w:rsidTr="00530BDA">
        <w:trPr>
          <w:trHeight w:val="290"/>
          <w:jc w:val="center"/>
        </w:trPr>
        <w:tc>
          <w:tcPr>
            <w:tcW w:w="1809"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Bulgarian</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1562</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1,1%</w:t>
            </w:r>
          </w:p>
        </w:tc>
      </w:tr>
      <w:tr w:rsidR="00A055B2" w:rsidRPr="00DB7557" w:rsidTr="00530BDA">
        <w:trPr>
          <w:trHeight w:val="290"/>
          <w:jc w:val="center"/>
        </w:trPr>
        <w:tc>
          <w:tcPr>
            <w:tcW w:w="1809"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Portuguese</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1474</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1,0%</w:t>
            </w:r>
          </w:p>
        </w:tc>
      </w:tr>
      <w:tr w:rsidR="00A055B2" w:rsidRPr="00DB7557" w:rsidTr="00530BDA">
        <w:trPr>
          <w:trHeight w:val="290"/>
          <w:jc w:val="center"/>
        </w:trPr>
        <w:tc>
          <w:tcPr>
            <w:tcW w:w="1809"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German</w:t>
            </w:r>
          </w:p>
        </w:tc>
        <w:tc>
          <w:tcPr>
            <w:tcW w:w="1200" w:type="dxa"/>
            <w:shd w:val="clear" w:color="auto" w:fill="auto"/>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1386</w:t>
            </w:r>
          </w:p>
        </w:tc>
        <w:tc>
          <w:tcPr>
            <w:tcW w:w="1200" w:type="dxa"/>
            <w:shd w:val="clear" w:color="auto" w:fill="D9D9D9" w:themeFill="background1" w:themeFillShade="D9"/>
            <w:noWrap/>
            <w:vAlign w:val="bottom"/>
            <w:hideMark/>
          </w:tcPr>
          <w:p w:rsidR="00A055B2" w:rsidRPr="00DB7557" w:rsidRDefault="00A055B2" w:rsidP="0097170E">
            <w:pPr>
              <w:spacing w:after="0" w:line="240" w:lineRule="auto"/>
              <w:jc w:val="center"/>
              <w:rPr>
                <w:rFonts w:ascii="Times New Roman" w:eastAsia="Times New Roman" w:hAnsi="Times New Roman" w:cs="Times New Roman"/>
                <w:color w:val="000000"/>
                <w:lang w:val="en-US" w:eastAsia="es-ES"/>
              </w:rPr>
            </w:pPr>
            <w:r w:rsidRPr="00DB7557">
              <w:rPr>
                <w:rFonts w:ascii="Times New Roman" w:eastAsia="Times New Roman" w:hAnsi="Times New Roman" w:cs="Times New Roman"/>
                <w:color w:val="000000"/>
                <w:lang w:val="en-US" w:eastAsia="es-ES"/>
              </w:rPr>
              <w:t>1,0%</w:t>
            </w:r>
          </w:p>
        </w:tc>
      </w:tr>
    </w:tbl>
    <w:p w:rsidR="00A055B2" w:rsidRPr="00DB7557" w:rsidRDefault="00A055B2" w:rsidP="00A055B2">
      <w:pPr>
        <w:spacing w:after="0"/>
        <w:jc w:val="center"/>
        <w:rPr>
          <w:rFonts w:ascii="Times New Roman" w:hAnsi="Times New Roman" w:cs="Times New Roman"/>
          <w:sz w:val="24"/>
          <w:szCs w:val="24"/>
          <w:lang w:val="en-US"/>
        </w:rPr>
      </w:pPr>
    </w:p>
    <w:p w:rsidR="00A055B2" w:rsidRPr="00DB7557" w:rsidRDefault="00A055B2" w:rsidP="005E65FE">
      <w:pPr>
        <w:pStyle w:val="Lgende"/>
        <w:spacing w:after="0"/>
        <w:jc w:val="center"/>
        <w:rPr>
          <w:rFonts w:ascii="Times New Roman" w:hAnsi="Times New Roman" w:cs="Times New Roman"/>
          <w:sz w:val="24"/>
          <w:szCs w:val="24"/>
          <w:lang w:val="en-US"/>
        </w:rPr>
      </w:pPr>
      <w:bookmarkStart w:id="46" w:name="_Toc79171816"/>
      <w:r w:rsidRPr="00DB7557">
        <w:rPr>
          <w:rFonts w:ascii="Times New Roman" w:hAnsi="Times New Roman" w:cs="Times New Roman"/>
          <w:lang w:val="en-US"/>
        </w:rPr>
        <w:t xml:space="preserve">Table </w:t>
      </w:r>
      <w:r w:rsidRPr="00DB7557">
        <w:rPr>
          <w:rFonts w:ascii="Times New Roman" w:hAnsi="Times New Roman" w:cs="Times New Roman"/>
          <w:lang w:val="en-US"/>
        </w:rPr>
        <w:fldChar w:fldCharType="begin"/>
      </w:r>
      <w:r w:rsidRPr="00DB7557">
        <w:rPr>
          <w:rFonts w:ascii="Times New Roman" w:hAnsi="Times New Roman" w:cs="Times New Roman"/>
          <w:lang w:val="en-US"/>
        </w:rPr>
        <w:instrText xml:space="preserve"> SEQ Table \* ARABIC </w:instrText>
      </w:r>
      <w:r w:rsidRPr="00DB7557">
        <w:rPr>
          <w:rFonts w:ascii="Times New Roman" w:hAnsi="Times New Roman" w:cs="Times New Roman"/>
          <w:lang w:val="en-US"/>
        </w:rPr>
        <w:fldChar w:fldCharType="separate"/>
      </w:r>
      <w:r w:rsidR="00545801">
        <w:rPr>
          <w:rFonts w:ascii="Times New Roman" w:hAnsi="Times New Roman" w:cs="Times New Roman"/>
          <w:noProof/>
          <w:lang w:val="en-US"/>
        </w:rPr>
        <w:t>22</w:t>
      </w:r>
      <w:r w:rsidRPr="00DB7557">
        <w:rPr>
          <w:rFonts w:ascii="Times New Roman" w:hAnsi="Times New Roman" w:cs="Times New Roman"/>
          <w:lang w:val="en-US"/>
        </w:rPr>
        <w:fldChar w:fldCharType="end"/>
      </w:r>
      <w:r w:rsidRPr="00DB7557">
        <w:rPr>
          <w:rFonts w:ascii="Times New Roman" w:hAnsi="Times New Roman" w:cs="Times New Roman"/>
          <w:lang w:val="en-US"/>
        </w:rPr>
        <w:t>: Number of articles in Wikivoyages</w:t>
      </w:r>
      <w:bookmarkEnd w:id="46"/>
    </w:p>
    <w:tbl>
      <w:tblPr>
        <w:tblW w:w="3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28"/>
        <w:gridCol w:w="1200"/>
        <w:gridCol w:w="1200"/>
      </w:tblGrid>
      <w:tr w:rsidR="00A055B2" w:rsidRPr="006D577C" w:rsidTr="00530BDA">
        <w:trPr>
          <w:trHeight w:val="290"/>
          <w:jc w:val="center"/>
        </w:trPr>
        <w:tc>
          <w:tcPr>
            <w:tcW w:w="1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English</w:t>
            </w:r>
          </w:p>
        </w:tc>
        <w:tc>
          <w:tcPr>
            <w:tcW w:w="1200" w:type="dxa"/>
            <w:shd w:val="clear" w:color="auto" w:fill="auto"/>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28852</w:t>
            </w:r>
          </w:p>
        </w:tc>
        <w:tc>
          <w:tcPr>
            <w:tcW w:w="1200" w:type="dxa"/>
            <w:shd w:val="clear" w:color="auto" w:fill="D9D9D9" w:themeFill="background1" w:themeFillShade="D9"/>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28,1%</w:t>
            </w:r>
          </w:p>
        </w:tc>
      </w:tr>
      <w:tr w:rsidR="00A055B2" w:rsidRPr="006D577C" w:rsidTr="00530BDA">
        <w:trPr>
          <w:trHeight w:val="290"/>
          <w:jc w:val="center"/>
        </w:trPr>
        <w:tc>
          <w:tcPr>
            <w:tcW w:w="1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German</w:t>
            </w:r>
          </w:p>
        </w:tc>
        <w:tc>
          <w:tcPr>
            <w:tcW w:w="1200" w:type="dxa"/>
            <w:shd w:val="clear" w:color="auto" w:fill="auto"/>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16545</w:t>
            </w:r>
          </w:p>
        </w:tc>
        <w:tc>
          <w:tcPr>
            <w:tcW w:w="1200" w:type="dxa"/>
            <w:shd w:val="clear" w:color="auto" w:fill="D9D9D9" w:themeFill="background1" w:themeFillShade="D9"/>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16,1%</w:t>
            </w:r>
          </w:p>
        </w:tc>
      </w:tr>
      <w:tr w:rsidR="00A055B2" w:rsidRPr="006D577C" w:rsidTr="00530BDA">
        <w:trPr>
          <w:trHeight w:val="290"/>
          <w:jc w:val="center"/>
        </w:trPr>
        <w:tc>
          <w:tcPr>
            <w:tcW w:w="1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Persian</w:t>
            </w:r>
          </w:p>
        </w:tc>
        <w:tc>
          <w:tcPr>
            <w:tcW w:w="1200" w:type="dxa"/>
            <w:shd w:val="clear" w:color="auto" w:fill="auto"/>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8674</w:t>
            </w:r>
          </w:p>
        </w:tc>
        <w:tc>
          <w:tcPr>
            <w:tcW w:w="1200" w:type="dxa"/>
            <w:shd w:val="clear" w:color="auto" w:fill="D9D9D9" w:themeFill="background1" w:themeFillShade="D9"/>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8,5%</w:t>
            </w:r>
          </w:p>
        </w:tc>
      </w:tr>
      <w:tr w:rsidR="00A055B2" w:rsidRPr="006D577C" w:rsidTr="00530BDA">
        <w:trPr>
          <w:trHeight w:val="290"/>
          <w:jc w:val="center"/>
        </w:trPr>
        <w:tc>
          <w:tcPr>
            <w:tcW w:w="1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Italian</w:t>
            </w:r>
          </w:p>
        </w:tc>
        <w:tc>
          <w:tcPr>
            <w:tcW w:w="1200" w:type="dxa"/>
            <w:shd w:val="clear" w:color="auto" w:fill="auto"/>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7619</w:t>
            </w:r>
          </w:p>
        </w:tc>
        <w:tc>
          <w:tcPr>
            <w:tcW w:w="1200" w:type="dxa"/>
            <w:shd w:val="clear" w:color="auto" w:fill="D9D9D9" w:themeFill="background1" w:themeFillShade="D9"/>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7,4%</w:t>
            </w:r>
          </w:p>
        </w:tc>
      </w:tr>
      <w:tr w:rsidR="00A055B2" w:rsidRPr="006D577C" w:rsidTr="00530BDA">
        <w:trPr>
          <w:trHeight w:val="290"/>
          <w:jc w:val="center"/>
        </w:trPr>
        <w:tc>
          <w:tcPr>
            <w:tcW w:w="1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French</w:t>
            </w:r>
          </w:p>
        </w:tc>
        <w:tc>
          <w:tcPr>
            <w:tcW w:w="1200" w:type="dxa"/>
            <w:shd w:val="clear" w:color="auto" w:fill="auto"/>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7407</w:t>
            </w:r>
          </w:p>
        </w:tc>
        <w:tc>
          <w:tcPr>
            <w:tcW w:w="1200" w:type="dxa"/>
            <w:shd w:val="clear" w:color="auto" w:fill="D9D9D9" w:themeFill="background1" w:themeFillShade="D9"/>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7,2%</w:t>
            </w:r>
          </w:p>
        </w:tc>
      </w:tr>
      <w:tr w:rsidR="00A055B2" w:rsidRPr="006D577C" w:rsidTr="00530BDA">
        <w:trPr>
          <w:trHeight w:val="290"/>
          <w:jc w:val="center"/>
        </w:trPr>
        <w:tc>
          <w:tcPr>
            <w:tcW w:w="1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Polish</w:t>
            </w:r>
          </w:p>
        </w:tc>
        <w:tc>
          <w:tcPr>
            <w:tcW w:w="1200" w:type="dxa"/>
            <w:shd w:val="clear" w:color="auto" w:fill="auto"/>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6946</w:t>
            </w:r>
          </w:p>
        </w:tc>
        <w:tc>
          <w:tcPr>
            <w:tcW w:w="1200" w:type="dxa"/>
            <w:shd w:val="clear" w:color="auto" w:fill="D9D9D9" w:themeFill="background1" w:themeFillShade="D9"/>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6,8%</w:t>
            </w:r>
          </w:p>
        </w:tc>
      </w:tr>
      <w:tr w:rsidR="00A055B2" w:rsidRPr="006D577C" w:rsidTr="00530BDA">
        <w:trPr>
          <w:trHeight w:val="290"/>
          <w:jc w:val="center"/>
        </w:trPr>
        <w:tc>
          <w:tcPr>
            <w:tcW w:w="1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Russian</w:t>
            </w:r>
          </w:p>
        </w:tc>
        <w:tc>
          <w:tcPr>
            <w:tcW w:w="1200" w:type="dxa"/>
            <w:shd w:val="clear" w:color="auto" w:fill="auto"/>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5438</w:t>
            </w:r>
          </w:p>
        </w:tc>
        <w:tc>
          <w:tcPr>
            <w:tcW w:w="1200" w:type="dxa"/>
            <w:shd w:val="clear" w:color="auto" w:fill="D9D9D9" w:themeFill="background1" w:themeFillShade="D9"/>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5,3%</w:t>
            </w:r>
          </w:p>
        </w:tc>
      </w:tr>
      <w:tr w:rsidR="00A055B2" w:rsidRPr="006D577C" w:rsidTr="00530BDA">
        <w:trPr>
          <w:trHeight w:val="290"/>
          <w:jc w:val="center"/>
        </w:trPr>
        <w:tc>
          <w:tcPr>
            <w:tcW w:w="1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Dutch</w:t>
            </w:r>
          </w:p>
        </w:tc>
        <w:tc>
          <w:tcPr>
            <w:tcW w:w="1200" w:type="dxa"/>
            <w:shd w:val="clear" w:color="auto" w:fill="auto"/>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3671</w:t>
            </w:r>
          </w:p>
        </w:tc>
        <w:tc>
          <w:tcPr>
            <w:tcW w:w="1200" w:type="dxa"/>
            <w:shd w:val="clear" w:color="auto" w:fill="D9D9D9" w:themeFill="background1" w:themeFillShade="D9"/>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3,6%</w:t>
            </w:r>
          </w:p>
        </w:tc>
      </w:tr>
      <w:tr w:rsidR="00A055B2" w:rsidRPr="006D577C" w:rsidTr="00530BDA">
        <w:trPr>
          <w:trHeight w:val="290"/>
          <w:jc w:val="center"/>
        </w:trPr>
        <w:tc>
          <w:tcPr>
            <w:tcW w:w="1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Portuguese</w:t>
            </w:r>
          </w:p>
        </w:tc>
        <w:tc>
          <w:tcPr>
            <w:tcW w:w="1200" w:type="dxa"/>
            <w:shd w:val="clear" w:color="auto" w:fill="auto"/>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3624</w:t>
            </w:r>
          </w:p>
        </w:tc>
        <w:tc>
          <w:tcPr>
            <w:tcW w:w="1200" w:type="dxa"/>
            <w:shd w:val="clear" w:color="auto" w:fill="D9D9D9" w:themeFill="background1" w:themeFillShade="D9"/>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3,5%</w:t>
            </w:r>
          </w:p>
        </w:tc>
      </w:tr>
      <w:tr w:rsidR="00A055B2" w:rsidRPr="006D577C" w:rsidTr="00530BDA">
        <w:trPr>
          <w:trHeight w:val="290"/>
          <w:jc w:val="center"/>
        </w:trPr>
        <w:tc>
          <w:tcPr>
            <w:tcW w:w="1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Chinese</w:t>
            </w:r>
          </w:p>
        </w:tc>
        <w:tc>
          <w:tcPr>
            <w:tcW w:w="1200" w:type="dxa"/>
            <w:shd w:val="clear" w:color="auto" w:fill="auto"/>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2972</w:t>
            </w:r>
          </w:p>
        </w:tc>
        <w:tc>
          <w:tcPr>
            <w:tcW w:w="1200" w:type="dxa"/>
            <w:shd w:val="clear" w:color="auto" w:fill="D9D9D9" w:themeFill="background1" w:themeFillShade="D9"/>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2,9%</w:t>
            </w:r>
          </w:p>
        </w:tc>
      </w:tr>
      <w:tr w:rsidR="00A055B2" w:rsidRPr="006D577C" w:rsidTr="00530BDA">
        <w:trPr>
          <w:trHeight w:val="290"/>
          <w:jc w:val="center"/>
        </w:trPr>
        <w:tc>
          <w:tcPr>
            <w:tcW w:w="1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Spanish</w:t>
            </w:r>
          </w:p>
        </w:tc>
        <w:tc>
          <w:tcPr>
            <w:tcW w:w="1200" w:type="dxa"/>
            <w:shd w:val="clear" w:color="auto" w:fill="auto"/>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2524</w:t>
            </w:r>
          </w:p>
        </w:tc>
        <w:tc>
          <w:tcPr>
            <w:tcW w:w="1200" w:type="dxa"/>
            <w:shd w:val="clear" w:color="auto" w:fill="D9D9D9" w:themeFill="background1" w:themeFillShade="D9"/>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2,5%</w:t>
            </w:r>
          </w:p>
        </w:tc>
      </w:tr>
      <w:tr w:rsidR="00A055B2" w:rsidRPr="006D577C" w:rsidTr="00530BDA">
        <w:trPr>
          <w:trHeight w:val="290"/>
          <w:jc w:val="center"/>
        </w:trPr>
        <w:tc>
          <w:tcPr>
            <w:tcW w:w="1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Hebrew</w:t>
            </w:r>
          </w:p>
        </w:tc>
        <w:tc>
          <w:tcPr>
            <w:tcW w:w="1200" w:type="dxa"/>
            <w:shd w:val="clear" w:color="auto" w:fill="auto"/>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2072</w:t>
            </w:r>
          </w:p>
        </w:tc>
        <w:tc>
          <w:tcPr>
            <w:tcW w:w="1200" w:type="dxa"/>
            <w:shd w:val="clear" w:color="auto" w:fill="D9D9D9" w:themeFill="background1" w:themeFillShade="D9"/>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2,0%</w:t>
            </w:r>
          </w:p>
        </w:tc>
      </w:tr>
      <w:tr w:rsidR="00A055B2" w:rsidRPr="006D577C" w:rsidTr="00530BDA">
        <w:trPr>
          <w:trHeight w:val="290"/>
          <w:jc w:val="center"/>
        </w:trPr>
        <w:tc>
          <w:tcPr>
            <w:tcW w:w="1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Vietnamese</w:t>
            </w:r>
          </w:p>
        </w:tc>
        <w:tc>
          <w:tcPr>
            <w:tcW w:w="1200" w:type="dxa"/>
            <w:shd w:val="clear" w:color="auto" w:fill="auto"/>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1624</w:t>
            </w:r>
          </w:p>
        </w:tc>
        <w:tc>
          <w:tcPr>
            <w:tcW w:w="1200" w:type="dxa"/>
            <w:shd w:val="clear" w:color="auto" w:fill="D9D9D9" w:themeFill="background1" w:themeFillShade="D9"/>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1,6%</w:t>
            </w:r>
          </w:p>
        </w:tc>
      </w:tr>
      <w:tr w:rsidR="00A055B2" w:rsidRPr="006D577C" w:rsidTr="00530BDA">
        <w:trPr>
          <w:trHeight w:val="290"/>
          <w:jc w:val="center"/>
        </w:trPr>
        <w:tc>
          <w:tcPr>
            <w:tcW w:w="1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Swedish</w:t>
            </w:r>
          </w:p>
        </w:tc>
        <w:tc>
          <w:tcPr>
            <w:tcW w:w="1200" w:type="dxa"/>
            <w:shd w:val="clear" w:color="auto" w:fill="auto"/>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1522</w:t>
            </w:r>
          </w:p>
        </w:tc>
        <w:tc>
          <w:tcPr>
            <w:tcW w:w="1200" w:type="dxa"/>
            <w:shd w:val="clear" w:color="auto" w:fill="D9D9D9" w:themeFill="background1" w:themeFillShade="D9"/>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1,5%</w:t>
            </w:r>
          </w:p>
        </w:tc>
      </w:tr>
      <w:tr w:rsidR="00A055B2" w:rsidRPr="006D577C" w:rsidTr="00530BDA">
        <w:trPr>
          <w:trHeight w:val="290"/>
          <w:jc w:val="center"/>
        </w:trPr>
        <w:tc>
          <w:tcPr>
            <w:tcW w:w="1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lastRenderedPageBreak/>
              <w:t>Greek</w:t>
            </w:r>
          </w:p>
        </w:tc>
        <w:tc>
          <w:tcPr>
            <w:tcW w:w="1200" w:type="dxa"/>
            <w:shd w:val="clear" w:color="auto" w:fill="auto"/>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1408</w:t>
            </w:r>
          </w:p>
        </w:tc>
        <w:tc>
          <w:tcPr>
            <w:tcW w:w="1200" w:type="dxa"/>
            <w:shd w:val="clear" w:color="auto" w:fill="D9D9D9" w:themeFill="background1" w:themeFillShade="D9"/>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1,4%</w:t>
            </w:r>
          </w:p>
        </w:tc>
      </w:tr>
      <w:tr w:rsidR="00A055B2" w:rsidRPr="006D577C" w:rsidTr="00530BDA">
        <w:trPr>
          <w:trHeight w:val="290"/>
          <w:jc w:val="center"/>
        </w:trPr>
        <w:tc>
          <w:tcPr>
            <w:tcW w:w="1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Romanian</w:t>
            </w:r>
          </w:p>
        </w:tc>
        <w:tc>
          <w:tcPr>
            <w:tcW w:w="1200" w:type="dxa"/>
            <w:shd w:val="clear" w:color="auto" w:fill="auto"/>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917</w:t>
            </w:r>
          </w:p>
        </w:tc>
        <w:tc>
          <w:tcPr>
            <w:tcW w:w="1200" w:type="dxa"/>
            <w:shd w:val="clear" w:color="auto" w:fill="D9D9D9" w:themeFill="background1" w:themeFillShade="D9"/>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0,9%</w:t>
            </w:r>
          </w:p>
        </w:tc>
      </w:tr>
      <w:tr w:rsidR="00A055B2" w:rsidRPr="006D577C" w:rsidTr="00530BDA">
        <w:trPr>
          <w:trHeight w:val="290"/>
          <w:jc w:val="center"/>
        </w:trPr>
        <w:tc>
          <w:tcPr>
            <w:tcW w:w="1200" w:type="dxa"/>
            <w:shd w:val="clear" w:color="auto" w:fill="auto"/>
            <w:noWrap/>
            <w:vAlign w:val="bottom"/>
            <w:hideMark/>
          </w:tcPr>
          <w:p w:rsidR="00A055B2" w:rsidRPr="00530BDA" w:rsidRDefault="00A055B2"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Ukrainian</w:t>
            </w:r>
          </w:p>
        </w:tc>
        <w:tc>
          <w:tcPr>
            <w:tcW w:w="1200" w:type="dxa"/>
            <w:shd w:val="clear" w:color="auto" w:fill="auto"/>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779</w:t>
            </w:r>
          </w:p>
        </w:tc>
        <w:tc>
          <w:tcPr>
            <w:tcW w:w="1200" w:type="dxa"/>
            <w:shd w:val="clear" w:color="auto" w:fill="D9D9D9" w:themeFill="background1" w:themeFillShade="D9"/>
            <w:noWrap/>
            <w:vAlign w:val="bottom"/>
            <w:hideMark/>
          </w:tcPr>
          <w:p w:rsidR="00A055B2" w:rsidRPr="006D577C" w:rsidRDefault="00A055B2" w:rsidP="0097170E">
            <w:pPr>
              <w:spacing w:after="0" w:line="240" w:lineRule="auto"/>
              <w:jc w:val="center"/>
              <w:rPr>
                <w:rFonts w:ascii="Times New Roman" w:eastAsia="Times New Roman" w:hAnsi="Times New Roman" w:cs="Times New Roman"/>
                <w:color w:val="000000"/>
                <w:lang w:val="en-US" w:eastAsia="es-ES"/>
              </w:rPr>
            </w:pPr>
            <w:r w:rsidRPr="006D577C">
              <w:rPr>
                <w:rFonts w:ascii="Times New Roman" w:eastAsia="Times New Roman" w:hAnsi="Times New Roman" w:cs="Times New Roman"/>
                <w:color w:val="000000"/>
                <w:lang w:val="en-US" w:eastAsia="es-ES"/>
              </w:rPr>
              <w:t>0,8%</w:t>
            </w:r>
          </w:p>
        </w:tc>
      </w:tr>
    </w:tbl>
    <w:p w:rsidR="003B73BD" w:rsidRDefault="003B73BD" w:rsidP="00F03EAA">
      <w:pPr>
        <w:spacing w:after="0" w:line="240" w:lineRule="auto"/>
        <w:jc w:val="both"/>
        <w:rPr>
          <w:rFonts w:ascii="Times New Roman" w:hAnsi="Times New Roman" w:cs="Times New Roman"/>
          <w:sz w:val="20"/>
          <w:szCs w:val="20"/>
          <w:lang w:val="en-US"/>
        </w:rPr>
      </w:pPr>
    </w:p>
    <w:p w:rsidR="005E65FE" w:rsidRDefault="005E65FE" w:rsidP="00F03EA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diversity of results depending on each subject prevent</w:t>
      </w:r>
      <w:r w:rsidR="00ED48C9">
        <w:rPr>
          <w:rFonts w:ascii="Times New Roman" w:hAnsi="Times New Roman" w:cs="Times New Roman"/>
          <w:sz w:val="24"/>
          <w:szCs w:val="24"/>
          <w:lang w:val="en-US"/>
        </w:rPr>
        <w:t>s</w:t>
      </w:r>
      <w:r>
        <w:rPr>
          <w:rFonts w:ascii="Times New Roman" w:hAnsi="Times New Roman" w:cs="Times New Roman"/>
          <w:sz w:val="24"/>
          <w:szCs w:val="24"/>
          <w:lang w:val="en-US"/>
        </w:rPr>
        <w:t xml:space="preserve"> to make a systematic con</w:t>
      </w:r>
      <w:r w:rsidR="00625671">
        <w:rPr>
          <w:rFonts w:ascii="Times New Roman" w:hAnsi="Times New Roman" w:cs="Times New Roman"/>
          <w:sz w:val="24"/>
          <w:szCs w:val="24"/>
          <w:lang w:val="en-US"/>
        </w:rPr>
        <w:t>c</w:t>
      </w:r>
      <w:r>
        <w:rPr>
          <w:rFonts w:ascii="Times New Roman" w:hAnsi="Times New Roman" w:cs="Times New Roman"/>
          <w:sz w:val="24"/>
          <w:szCs w:val="24"/>
          <w:lang w:val="en-US"/>
        </w:rPr>
        <w:t>lusion from the analysis of those figures, however some general statements could be made:</w:t>
      </w:r>
    </w:p>
    <w:p w:rsidR="00625671" w:rsidRDefault="00625671" w:rsidP="00625671">
      <w:pPr>
        <w:pStyle w:val="Paragraphedeliste"/>
        <w:numPr>
          <w:ilvl w:val="0"/>
          <w:numId w:val="22"/>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English trusts</w:t>
      </w:r>
      <w:r w:rsidR="00530BDA">
        <w:rPr>
          <w:rFonts w:ascii="Times New Roman" w:hAnsi="Times New Roman" w:cs="Times New Roman"/>
          <w:sz w:val="24"/>
          <w:szCs w:val="24"/>
          <w:lang w:val="en-US"/>
        </w:rPr>
        <w:t>,</w:t>
      </w:r>
      <w:r>
        <w:rPr>
          <w:rFonts w:ascii="Times New Roman" w:hAnsi="Times New Roman" w:cs="Times New Roman"/>
          <w:sz w:val="24"/>
          <w:szCs w:val="24"/>
          <w:lang w:val="en-US"/>
        </w:rPr>
        <w:t xml:space="preserve"> generally</w:t>
      </w:r>
      <w:r w:rsidR="00530BDA">
        <w:rPr>
          <w:rFonts w:ascii="Times New Roman" w:hAnsi="Times New Roman" w:cs="Times New Roman"/>
          <w:sz w:val="24"/>
          <w:szCs w:val="24"/>
          <w:lang w:val="en-US"/>
        </w:rPr>
        <w:t>,</w:t>
      </w:r>
      <w:r>
        <w:rPr>
          <w:rFonts w:ascii="Times New Roman" w:hAnsi="Times New Roman" w:cs="Times New Roman"/>
          <w:sz w:val="24"/>
          <w:szCs w:val="24"/>
          <w:lang w:val="en-US"/>
        </w:rPr>
        <w:t xml:space="preserve"> but not always</w:t>
      </w:r>
      <w:r w:rsidR="00530BDA">
        <w:rPr>
          <w:rFonts w:ascii="Times New Roman" w:hAnsi="Times New Roman" w:cs="Times New Roman"/>
          <w:sz w:val="24"/>
          <w:szCs w:val="24"/>
          <w:lang w:val="en-US"/>
        </w:rPr>
        <w:t>,</w:t>
      </w:r>
      <w:r>
        <w:rPr>
          <w:rFonts w:ascii="Times New Roman" w:hAnsi="Times New Roman" w:cs="Times New Roman"/>
          <w:sz w:val="24"/>
          <w:szCs w:val="24"/>
          <w:lang w:val="en-US"/>
        </w:rPr>
        <w:t xml:space="preserve"> the first place, although the proportion of English is less predominant than in Wikipedia, and remains in the range 14% - 36%, averaging </w:t>
      </w:r>
      <w:r w:rsidR="006609BB">
        <w:rPr>
          <w:rFonts w:ascii="Times New Roman" w:hAnsi="Times New Roman" w:cs="Times New Roman"/>
          <w:sz w:val="24"/>
          <w:szCs w:val="24"/>
          <w:lang w:val="en-US"/>
        </w:rPr>
        <w:t>23.5%</w:t>
      </w:r>
      <w:r w:rsidR="00272147">
        <w:rPr>
          <w:rFonts w:ascii="Times New Roman" w:hAnsi="Times New Roman" w:cs="Times New Roman"/>
          <w:sz w:val="24"/>
          <w:szCs w:val="24"/>
          <w:lang w:val="en-US"/>
        </w:rPr>
        <w:t xml:space="preserve"> (versus 29.4% in Wikipedia indicators)</w:t>
      </w:r>
      <w:r w:rsidR="00272147">
        <w:rPr>
          <w:rStyle w:val="Appelnotedebasdep"/>
          <w:rFonts w:ascii="Times New Roman" w:hAnsi="Times New Roman" w:cs="Times New Roman"/>
          <w:sz w:val="24"/>
          <w:szCs w:val="24"/>
          <w:lang w:val="en-US"/>
        </w:rPr>
        <w:footnoteReference w:id="31"/>
      </w:r>
      <w:r w:rsidR="00272147">
        <w:rPr>
          <w:rFonts w:ascii="Times New Roman" w:hAnsi="Times New Roman" w:cs="Times New Roman"/>
          <w:sz w:val="24"/>
          <w:szCs w:val="24"/>
          <w:lang w:val="en-US"/>
        </w:rPr>
        <w:t>.</w:t>
      </w:r>
    </w:p>
    <w:p w:rsidR="00272147" w:rsidRDefault="00272147" w:rsidP="00625671">
      <w:pPr>
        <w:pStyle w:val="Paragraphedeliste"/>
        <w:numPr>
          <w:ilvl w:val="0"/>
          <w:numId w:val="22"/>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French and German score high in most of Wikimedia indicators.</w:t>
      </w:r>
    </w:p>
    <w:p w:rsidR="00272147" w:rsidRDefault="00272147" w:rsidP="00625671">
      <w:pPr>
        <w:pStyle w:val="Paragraphedeliste"/>
        <w:numPr>
          <w:ilvl w:val="0"/>
          <w:numId w:val="22"/>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Chinese, Hindi, Bengali and Persian make their way in some of the indicators</w:t>
      </w:r>
    </w:p>
    <w:p w:rsidR="003B73BD" w:rsidRDefault="00272147" w:rsidP="00773E9A">
      <w:pPr>
        <w:pStyle w:val="Paragraphedeliste"/>
        <w:numPr>
          <w:ilvl w:val="0"/>
          <w:numId w:val="22"/>
        </w:numPr>
        <w:spacing w:after="0" w:line="240" w:lineRule="auto"/>
        <w:jc w:val="both"/>
        <w:rPr>
          <w:rFonts w:ascii="Times New Roman" w:hAnsi="Times New Roman" w:cs="Times New Roman"/>
          <w:sz w:val="24"/>
          <w:szCs w:val="24"/>
          <w:lang w:val="en-US"/>
        </w:rPr>
      </w:pPr>
      <w:r w:rsidRPr="00272147">
        <w:rPr>
          <w:rFonts w:ascii="Times New Roman" w:hAnsi="Times New Roman" w:cs="Times New Roman"/>
          <w:sz w:val="24"/>
          <w:szCs w:val="24"/>
          <w:lang w:val="en-US"/>
        </w:rPr>
        <w:t>Some unexpected languages appear in top positions</w:t>
      </w:r>
      <w:r w:rsidR="00ED48C9">
        <w:rPr>
          <w:rFonts w:ascii="Times New Roman" w:hAnsi="Times New Roman" w:cs="Times New Roman"/>
          <w:sz w:val="24"/>
          <w:szCs w:val="24"/>
          <w:lang w:val="en-US"/>
        </w:rPr>
        <w:t xml:space="preserve"> for</w:t>
      </w:r>
      <w:r w:rsidRPr="00272147">
        <w:rPr>
          <w:rFonts w:ascii="Times New Roman" w:hAnsi="Times New Roman" w:cs="Times New Roman"/>
          <w:sz w:val="24"/>
          <w:szCs w:val="24"/>
          <w:lang w:val="en-US"/>
        </w:rPr>
        <w:t xml:space="preserve"> some of the indicators: Malagasy and Tamil</w:t>
      </w:r>
      <w:r w:rsidR="00060BB7">
        <w:rPr>
          <w:rFonts w:ascii="Times New Roman" w:hAnsi="Times New Roman" w:cs="Times New Roman"/>
          <w:sz w:val="24"/>
          <w:szCs w:val="24"/>
          <w:lang w:val="en-US"/>
        </w:rPr>
        <w:t xml:space="preserve"> (besides Cebuano)</w:t>
      </w:r>
      <w:r w:rsidRPr="00272147">
        <w:rPr>
          <w:rFonts w:ascii="Times New Roman" w:hAnsi="Times New Roman" w:cs="Times New Roman"/>
          <w:sz w:val="24"/>
          <w:szCs w:val="24"/>
          <w:lang w:val="en-US"/>
        </w:rPr>
        <w:t>.</w:t>
      </w:r>
    </w:p>
    <w:p w:rsidR="00272147" w:rsidRDefault="00272147" w:rsidP="00272147">
      <w:pPr>
        <w:spacing w:after="0" w:line="240" w:lineRule="auto"/>
        <w:jc w:val="both"/>
        <w:rPr>
          <w:rFonts w:ascii="Times New Roman" w:hAnsi="Times New Roman" w:cs="Times New Roman"/>
          <w:sz w:val="24"/>
          <w:szCs w:val="24"/>
          <w:lang w:val="en-US"/>
        </w:rPr>
      </w:pPr>
    </w:p>
    <w:p w:rsidR="00272147" w:rsidRDefault="00272147" w:rsidP="0027214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conclusion, Wikimedia remains</w:t>
      </w:r>
      <w:r w:rsidR="00530BDA">
        <w:rPr>
          <w:rFonts w:ascii="Times New Roman" w:hAnsi="Times New Roman" w:cs="Times New Roman"/>
          <w:sz w:val="24"/>
          <w:szCs w:val="24"/>
          <w:lang w:val="en-US"/>
        </w:rPr>
        <w:t>,</w:t>
      </w:r>
      <w:r>
        <w:rPr>
          <w:rFonts w:ascii="Times New Roman" w:hAnsi="Times New Roman" w:cs="Times New Roman"/>
          <w:sz w:val="24"/>
          <w:szCs w:val="24"/>
          <w:lang w:val="en-US"/>
        </w:rPr>
        <w:t xml:space="preserve"> from far</w:t>
      </w:r>
      <w:r w:rsidR="00530BDA">
        <w:rPr>
          <w:rFonts w:ascii="Times New Roman" w:hAnsi="Times New Roman" w:cs="Times New Roman"/>
          <w:sz w:val="24"/>
          <w:szCs w:val="24"/>
          <w:lang w:val="en-US"/>
        </w:rPr>
        <w:t>,</w:t>
      </w:r>
      <w:r>
        <w:rPr>
          <w:rFonts w:ascii="Times New Roman" w:hAnsi="Times New Roman" w:cs="Times New Roman"/>
          <w:sz w:val="24"/>
          <w:szCs w:val="24"/>
          <w:lang w:val="en-US"/>
        </w:rPr>
        <w:t xml:space="preserve"> the more linguistic diverse place of the Internet with some unexpected languages managing to score high but it hardly reflect</w:t>
      </w:r>
      <w:r w:rsidR="00720A69">
        <w:rPr>
          <w:rFonts w:ascii="Times New Roman" w:hAnsi="Times New Roman" w:cs="Times New Roman"/>
          <w:sz w:val="24"/>
          <w:szCs w:val="24"/>
          <w:lang w:val="en-US"/>
        </w:rPr>
        <w:t>s</w:t>
      </w:r>
      <w:r>
        <w:rPr>
          <w:rFonts w:ascii="Times New Roman" w:hAnsi="Times New Roman" w:cs="Times New Roman"/>
          <w:sz w:val="24"/>
          <w:szCs w:val="24"/>
          <w:lang w:val="en-US"/>
        </w:rPr>
        <w:t xml:space="preserve"> the r</w:t>
      </w:r>
      <w:r w:rsidR="00720A69">
        <w:rPr>
          <w:rFonts w:ascii="Times New Roman" w:hAnsi="Times New Roman" w:cs="Times New Roman"/>
          <w:sz w:val="24"/>
          <w:szCs w:val="24"/>
          <w:lang w:val="en-US"/>
        </w:rPr>
        <w:t>e</w:t>
      </w:r>
      <w:r>
        <w:rPr>
          <w:rFonts w:ascii="Times New Roman" w:hAnsi="Times New Roman" w:cs="Times New Roman"/>
          <w:sz w:val="24"/>
          <w:szCs w:val="24"/>
          <w:lang w:val="en-US"/>
        </w:rPr>
        <w:t xml:space="preserve">al diversity of contents in the Web. English is largely predominant </w:t>
      </w:r>
      <w:r w:rsidR="00720A69">
        <w:rPr>
          <w:rFonts w:ascii="Times New Roman" w:hAnsi="Times New Roman" w:cs="Times New Roman"/>
          <w:sz w:val="24"/>
          <w:szCs w:val="24"/>
          <w:lang w:val="en-US"/>
        </w:rPr>
        <w:t xml:space="preserve">but </w:t>
      </w:r>
      <w:r w:rsidR="00ED48C9">
        <w:rPr>
          <w:rFonts w:ascii="Times New Roman" w:hAnsi="Times New Roman" w:cs="Times New Roman"/>
          <w:sz w:val="24"/>
          <w:szCs w:val="24"/>
          <w:lang w:val="en-US"/>
        </w:rPr>
        <w:t xml:space="preserve">not </w:t>
      </w:r>
      <w:r w:rsidR="00720A69">
        <w:rPr>
          <w:rFonts w:ascii="Times New Roman" w:hAnsi="Times New Roman" w:cs="Times New Roman"/>
          <w:sz w:val="24"/>
          <w:szCs w:val="24"/>
          <w:lang w:val="en-US"/>
        </w:rPr>
        <w:t xml:space="preserve">as </w:t>
      </w:r>
      <w:r w:rsidR="00ED48C9">
        <w:rPr>
          <w:rFonts w:ascii="Times New Roman" w:hAnsi="Times New Roman" w:cs="Times New Roman"/>
          <w:sz w:val="24"/>
          <w:szCs w:val="24"/>
          <w:lang w:val="en-US"/>
        </w:rPr>
        <w:t>much</w:t>
      </w:r>
      <w:r w:rsidR="00720A69">
        <w:rPr>
          <w:rFonts w:ascii="Times New Roman" w:hAnsi="Times New Roman" w:cs="Times New Roman"/>
          <w:sz w:val="24"/>
          <w:szCs w:val="24"/>
          <w:lang w:val="en-US"/>
        </w:rPr>
        <w:t xml:space="preserve"> it used to be.</w:t>
      </w:r>
      <w:r w:rsidR="00C33ED1">
        <w:rPr>
          <w:rFonts w:ascii="Times New Roman" w:hAnsi="Times New Roman" w:cs="Times New Roman"/>
          <w:sz w:val="24"/>
          <w:szCs w:val="24"/>
          <w:lang w:val="en-US"/>
        </w:rPr>
        <w:t xml:space="preserve"> In any case, the method needs as a next priority to enhance the quality of the </w:t>
      </w:r>
      <w:r w:rsidR="00C33ED1" w:rsidRPr="00C33ED1">
        <w:rPr>
          <w:rFonts w:ascii="Times New Roman" w:hAnsi="Times New Roman" w:cs="Times New Roman"/>
          <w:i/>
          <w:sz w:val="24"/>
          <w:szCs w:val="24"/>
          <w:lang w:val="en-US"/>
        </w:rPr>
        <w:t>content</w:t>
      </w:r>
      <w:r w:rsidR="00C33ED1">
        <w:rPr>
          <w:rFonts w:ascii="Times New Roman" w:hAnsi="Times New Roman" w:cs="Times New Roman"/>
          <w:sz w:val="24"/>
          <w:szCs w:val="24"/>
          <w:lang w:val="en-US"/>
        </w:rPr>
        <w:t xml:space="preserve"> indicator.</w:t>
      </w:r>
    </w:p>
    <w:p w:rsidR="00060BB7" w:rsidRDefault="00060BB7" w:rsidP="00272147">
      <w:pPr>
        <w:spacing w:after="0" w:line="240" w:lineRule="auto"/>
        <w:jc w:val="both"/>
        <w:rPr>
          <w:rFonts w:ascii="Times New Roman" w:hAnsi="Times New Roman" w:cs="Times New Roman"/>
          <w:sz w:val="24"/>
          <w:szCs w:val="24"/>
          <w:lang w:val="en-US"/>
        </w:rPr>
      </w:pPr>
    </w:p>
    <w:p w:rsidR="00272147" w:rsidRPr="00272147" w:rsidRDefault="00060BB7" w:rsidP="00060BB7">
      <w:pPr>
        <w:pStyle w:val="Titre3"/>
        <w:rPr>
          <w:lang w:val="en-US"/>
        </w:rPr>
      </w:pPr>
      <w:bookmarkStart w:id="47" w:name="_Toc79171787"/>
      <w:r>
        <w:rPr>
          <w:lang w:val="en-US"/>
        </w:rPr>
        <w:t>5.3.2 Alexa Biases</w:t>
      </w:r>
      <w:bookmarkEnd w:id="47"/>
    </w:p>
    <w:p w:rsidR="00060BB7" w:rsidRDefault="003B73BD" w:rsidP="003B73B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following table shows the different test and comparisons realized between </w:t>
      </w:r>
      <w:r w:rsidR="00060BB7">
        <w:rPr>
          <w:rFonts w:ascii="Times New Roman" w:hAnsi="Times New Roman" w:cs="Times New Roman"/>
          <w:sz w:val="24"/>
          <w:szCs w:val="24"/>
          <w:lang w:val="en-US"/>
        </w:rPr>
        <w:t>Alexa and Semrush</w:t>
      </w:r>
      <w:r>
        <w:rPr>
          <w:rFonts w:ascii="Times New Roman" w:hAnsi="Times New Roman" w:cs="Times New Roman"/>
          <w:sz w:val="24"/>
          <w:szCs w:val="24"/>
          <w:lang w:val="en-US"/>
        </w:rPr>
        <w:t xml:space="preserve"> and, for Alexa, between the two years of use </w:t>
      </w:r>
      <w:r w:rsidR="00060BB7">
        <w:rPr>
          <w:rFonts w:ascii="Times New Roman" w:hAnsi="Times New Roman" w:cs="Times New Roman"/>
          <w:sz w:val="24"/>
          <w:szCs w:val="24"/>
          <w:lang w:val="en-US"/>
        </w:rPr>
        <w:t>(2017 and 2021). For Alexa 2017</w:t>
      </w:r>
      <w:r w:rsidR="00530BDA">
        <w:rPr>
          <w:rFonts w:ascii="Times New Roman" w:hAnsi="Times New Roman" w:cs="Times New Roman"/>
          <w:sz w:val="24"/>
          <w:szCs w:val="24"/>
          <w:lang w:val="en-US"/>
        </w:rPr>
        <w:t>,</w:t>
      </w:r>
      <w:r w:rsidR="00060BB7">
        <w:rPr>
          <w:rFonts w:ascii="Times New Roman" w:hAnsi="Times New Roman" w:cs="Times New Roman"/>
          <w:sz w:val="24"/>
          <w:szCs w:val="24"/>
          <w:lang w:val="en-US"/>
        </w:rPr>
        <w:t xml:space="preserve"> the previous traffic figures </w:t>
      </w:r>
      <w:proofErr w:type="gramStart"/>
      <w:r w:rsidR="00060BB7">
        <w:rPr>
          <w:rFonts w:ascii="Times New Roman" w:hAnsi="Times New Roman" w:cs="Times New Roman"/>
          <w:sz w:val="24"/>
          <w:szCs w:val="24"/>
          <w:lang w:val="en-US"/>
        </w:rPr>
        <w:t>has</w:t>
      </w:r>
      <w:proofErr w:type="gramEnd"/>
      <w:r w:rsidR="00060BB7">
        <w:rPr>
          <w:rFonts w:ascii="Times New Roman" w:hAnsi="Times New Roman" w:cs="Times New Roman"/>
          <w:sz w:val="24"/>
          <w:szCs w:val="24"/>
          <w:lang w:val="en-US"/>
        </w:rPr>
        <w:t xml:space="preserve"> been inserted in the 2021 model to make a fair comparison. The comparison is not made from the input (per country) but from the model outputs (per language); in other terms the comparison is made with the product of the model inserting each of the respective traffic figures.</w:t>
      </w:r>
    </w:p>
    <w:p w:rsidR="00C33ED1" w:rsidRDefault="00C33ED1" w:rsidP="003B73BD">
      <w:pPr>
        <w:spacing w:after="0"/>
        <w:jc w:val="both"/>
        <w:rPr>
          <w:rFonts w:ascii="Times New Roman" w:hAnsi="Times New Roman" w:cs="Times New Roman"/>
          <w:sz w:val="24"/>
          <w:szCs w:val="24"/>
          <w:lang w:val="en-US"/>
        </w:rPr>
      </w:pPr>
    </w:p>
    <w:p w:rsidR="003B73BD" w:rsidRPr="00ED48C9" w:rsidRDefault="00ED48C9" w:rsidP="00ED48C9">
      <w:pPr>
        <w:pStyle w:val="Lgende"/>
        <w:spacing w:after="0"/>
        <w:jc w:val="center"/>
        <w:rPr>
          <w:rFonts w:ascii="Times New Roman" w:hAnsi="Times New Roman" w:cs="Times New Roman"/>
          <w:sz w:val="24"/>
          <w:szCs w:val="24"/>
          <w:lang w:val="en-US"/>
        </w:rPr>
      </w:pPr>
      <w:bookmarkStart w:id="48" w:name="_Toc79171817"/>
      <w:r w:rsidRPr="00ED48C9">
        <w:rPr>
          <w:rFonts w:ascii="Times New Roman" w:hAnsi="Times New Roman" w:cs="Times New Roman"/>
          <w:lang w:val="en-US"/>
        </w:rPr>
        <w:t xml:space="preserve">Table </w:t>
      </w:r>
      <w:r w:rsidRPr="00ED48C9">
        <w:rPr>
          <w:rFonts w:ascii="Times New Roman" w:hAnsi="Times New Roman" w:cs="Times New Roman"/>
          <w:lang w:val="en-US"/>
        </w:rPr>
        <w:fldChar w:fldCharType="begin"/>
      </w:r>
      <w:r w:rsidRPr="00ED48C9">
        <w:rPr>
          <w:rFonts w:ascii="Times New Roman" w:hAnsi="Times New Roman" w:cs="Times New Roman"/>
          <w:lang w:val="en-US"/>
        </w:rPr>
        <w:instrText xml:space="preserve"> SEQ Table \* ARABIC </w:instrText>
      </w:r>
      <w:r w:rsidRPr="00ED48C9">
        <w:rPr>
          <w:rFonts w:ascii="Times New Roman" w:hAnsi="Times New Roman" w:cs="Times New Roman"/>
          <w:lang w:val="en-US"/>
        </w:rPr>
        <w:fldChar w:fldCharType="separate"/>
      </w:r>
      <w:r w:rsidR="00545801">
        <w:rPr>
          <w:rFonts w:ascii="Times New Roman" w:hAnsi="Times New Roman" w:cs="Times New Roman"/>
          <w:noProof/>
          <w:lang w:val="en-US"/>
        </w:rPr>
        <w:t>23</w:t>
      </w:r>
      <w:r w:rsidRPr="00ED48C9">
        <w:rPr>
          <w:rFonts w:ascii="Times New Roman" w:hAnsi="Times New Roman" w:cs="Times New Roman"/>
          <w:lang w:val="en-US"/>
        </w:rPr>
        <w:fldChar w:fldCharType="end"/>
      </w:r>
      <w:r w:rsidRPr="00ED48C9">
        <w:rPr>
          <w:rFonts w:ascii="Times New Roman" w:hAnsi="Times New Roman" w:cs="Times New Roman"/>
          <w:lang w:val="en-US"/>
        </w:rPr>
        <w:t>: Comparisons of different traffic measurements</w:t>
      </w:r>
      <w:bookmarkEnd w:id="48"/>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3"/>
        <w:gridCol w:w="1240"/>
        <w:gridCol w:w="1460"/>
        <w:gridCol w:w="1240"/>
        <w:gridCol w:w="1240"/>
        <w:gridCol w:w="1494"/>
      </w:tblGrid>
      <w:tr w:rsidR="003B73BD" w:rsidRPr="00333DC7" w:rsidTr="0097170E">
        <w:trPr>
          <w:trHeight w:val="288"/>
          <w:jc w:val="center"/>
        </w:trPr>
        <w:tc>
          <w:tcPr>
            <w:tcW w:w="1973" w:type="dxa"/>
            <w:tcBorders>
              <w:top w:val="nil"/>
              <w:left w:val="nil"/>
            </w:tcBorders>
            <w:shd w:val="clear" w:color="auto" w:fill="auto"/>
            <w:noWrap/>
            <w:tcMar>
              <w:top w:w="15" w:type="dxa"/>
              <w:left w:w="15" w:type="dxa"/>
              <w:bottom w:w="0" w:type="dxa"/>
              <w:right w:w="15" w:type="dxa"/>
            </w:tcMar>
            <w:vAlign w:val="bottom"/>
            <w:hideMark/>
          </w:tcPr>
          <w:p w:rsidR="003B73BD" w:rsidRPr="00333DC7" w:rsidRDefault="003B73BD" w:rsidP="0097170E">
            <w:pPr>
              <w:spacing w:after="0"/>
              <w:rPr>
                <w:rFonts w:ascii="Times New Roman" w:hAnsi="Times New Roman" w:cs="Times New Roman"/>
              </w:rPr>
            </w:pPr>
          </w:p>
        </w:tc>
        <w:tc>
          <w:tcPr>
            <w:tcW w:w="1240" w:type="dxa"/>
            <w:shd w:val="clear" w:color="auto" w:fill="D9D9D9" w:themeFill="background1" w:themeFillShade="D9"/>
            <w:noWrap/>
            <w:tcMar>
              <w:top w:w="15" w:type="dxa"/>
              <w:left w:w="15" w:type="dxa"/>
              <w:bottom w:w="0" w:type="dxa"/>
              <w:right w:w="15" w:type="dxa"/>
            </w:tcMar>
            <w:vAlign w:val="bottom"/>
            <w:hideMark/>
          </w:tcPr>
          <w:p w:rsidR="003B73BD" w:rsidRPr="00333DC7" w:rsidRDefault="003B73BD" w:rsidP="0097170E">
            <w:pPr>
              <w:spacing w:after="0"/>
              <w:jc w:val="center"/>
              <w:rPr>
                <w:rFonts w:ascii="Times New Roman" w:hAnsi="Times New Roman" w:cs="Times New Roman"/>
                <w:b/>
                <w:color w:val="000000"/>
              </w:rPr>
            </w:pPr>
            <w:r w:rsidRPr="00333DC7">
              <w:rPr>
                <w:rFonts w:ascii="Times New Roman" w:hAnsi="Times New Roman" w:cs="Times New Roman"/>
                <w:b/>
                <w:color w:val="000000"/>
              </w:rPr>
              <w:t xml:space="preserve">SEMRUSH </w:t>
            </w:r>
          </w:p>
          <w:p w:rsidR="003B73BD" w:rsidRPr="00333DC7" w:rsidRDefault="003B73BD" w:rsidP="0097170E">
            <w:pPr>
              <w:spacing w:after="0"/>
              <w:jc w:val="center"/>
              <w:rPr>
                <w:rFonts w:ascii="Times New Roman" w:hAnsi="Times New Roman" w:cs="Times New Roman"/>
                <w:b/>
                <w:color w:val="000000"/>
              </w:rPr>
            </w:pPr>
            <w:r w:rsidRPr="00333DC7">
              <w:rPr>
                <w:rFonts w:ascii="Times New Roman" w:hAnsi="Times New Roman" w:cs="Times New Roman"/>
                <w:b/>
                <w:color w:val="000000"/>
              </w:rPr>
              <w:t>2021</w:t>
            </w:r>
          </w:p>
        </w:tc>
        <w:tc>
          <w:tcPr>
            <w:tcW w:w="1460" w:type="dxa"/>
            <w:shd w:val="clear" w:color="auto" w:fill="D9D9D9" w:themeFill="background1" w:themeFillShade="D9"/>
            <w:noWrap/>
            <w:tcMar>
              <w:top w:w="15" w:type="dxa"/>
              <w:left w:w="15" w:type="dxa"/>
              <w:bottom w:w="0" w:type="dxa"/>
              <w:right w:w="15" w:type="dxa"/>
            </w:tcMar>
            <w:vAlign w:val="bottom"/>
            <w:hideMark/>
          </w:tcPr>
          <w:p w:rsidR="003B73BD" w:rsidRPr="00333DC7" w:rsidRDefault="003B73BD" w:rsidP="0097170E">
            <w:pPr>
              <w:spacing w:after="0"/>
              <w:jc w:val="center"/>
              <w:rPr>
                <w:rFonts w:ascii="Times New Roman" w:hAnsi="Times New Roman" w:cs="Times New Roman"/>
                <w:b/>
                <w:color w:val="000000"/>
              </w:rPr>
            </w:pPr>
            <w:r w:rsidRPr="00333DC7">
              <w:rPr>
                <w:rFonts w:ascii="Times New Roman" w:hAnsi="Times New Roman" w:cs="Times New Roman"/>
                <w:b/>
                <w:color w:val="000000"/>
              </w:rPr>
              <w:t>ALEXA</w:t>
            </w:r>
          </w:p>
          <w:p w:rsidR="003B73BD" w:rsidRPr="00333DC7" w:rsidRDefault="003B73BD" w:rsidP="0097170E">
            <w:pPr>
              <w:spacing w:after="0"/>
              <w:jc w:val="center"/>
              <w:rPr>
                <w:rFonts w:ascii="Times New Roman" w:hAnsi="Times New Roman" w:cs="Times New Roman"/>
                <w:b/>
                <w:color w:val="000000"/>
              </w:rPr>
            </w:pPr>
            <w:r w:rsidRPr="00333DC7">
              <w:rPr>
                <w:rFonts w:ascii="Times New Roman" w:hAnsi="Times New Roman" w:cs="Times New Roman"/>
                <w:b/>
                <w:color w:val="000000"/>
              </w:rPr>
              <w:t>2021</w:t>
            </w:r>
          </w:p>
        </w:tc>
        <w:tc>
          <w:tcPr>
            <w:tcW w:w="1240" w:type="dxa"/>
            <w:shd w:val="clear" w:color="auto" w:fill="D9D9D9" w:themeFill="background1" w:themeFillShade="D9"/>
            <w:noWrap/>
            <w:tcMar>
              <w:top w:w="15" w:type="dxa"/>
              <w:left w:w="15" w:type="dxa"/>
              <w:bottom w:w="0" w:type="dxa"/>
              <w:right w:w="15" w:type="dxa"/>
            </w:tcMar>
            <w:vAlign w:val="bottom"/>
            <w:hideMark/>
          </w:tcPr>
          <w:p w:rsidR="003B73BD" w:rsidRDefault="003B73BD" w:rsidP="0097170E">
            <w:pPr>
              <w:spacing w:after="0"/>
              <w:jc w:val="center"/>
              <w:rPr>
                <w:rFonts w:ascii="Times New Roman" w:hAnsi="Times New Roman" w:cs="Times New Roman"/>
                <w:b/>
                <w:color w:val="000000"/>
              </w:rPr>
            </w:pPr>
            <w:r>
              <w:rPr>
                <w:rFonts w:ascii="Times New Roman" w:hAnsi="Times New Roman" w:cs="Times New Roman"/>
                <w:b/>
                <w:color w:val="000000"/>
              </w:rPr>
              <w:t>2021</w:t>
            </w:r>
          </w:p>
          <w:p w:rsidR="003B73BD" w:rsidRPr="00333DC7" w:rsidRDefault="003B73BD" w:rsidP="0097170E">
            <w:pPr>
              <w:spacing w:after="0"/>
              <w:jc w:val="center"/>
              <w:rPr>
                <w:rFonts w:ascii="Times New Roman" w:hAnsi="Times New Roman" w:cs="Times New Roman"/>
                <w:b/>
                <w:color w:val="000000"/>
              </w:rPr>
            </w:pPr>
            <w:r w:rsidRPr="00333DC7">
              <w:rPr>
                <w:rFonts w:ascii="Times New Roman" w:hAnsi="Times New Roman" w:cs="Times New Roman"/>
                <w:b/>
                <w:color w:val="000000"/>
              </w:rPr>
              <w:t xml:space="preserve"> (S-A)/S</w:t>
            </w:r>
          </w:p>
          <w:p w:rsidR="003B73BD" w:rsidRPr="00333DC7" w:rsidRDefault="003B73BD" w:rsidP="0097170E">
            <w:pPr>
              <w:spacing w:after="0"/>
              <w:jc w:val="center"/>
              <w:rPr>
                <w:rFonts w:ascii="Times New Roman" w:hAnsi="Times New Roman" w:cs="Times New Roman"/>
                <w:b/>
                <w:color w:val="000000"/>
              </w:rPr>
            </w:pPr>
          </w:p>
        </w:tc>
        <w:tc>
          <w:tcPr>
            <w:tcW w:w="1240" w:type="dxa"/>
            <w:shd w:val="clear" w:color="auto" w:fill="D9D9D9" w:themeFill="background1" w:themeFillShade="D9"/>
            <w:vAlign w:val="bottom"/>
          </w:tcPr>
          <w:p w:rsidR="003B73BD" w:rsidRPr="00333DC7" w:rsidRDefault="003B73BD" w:rsidP="0097170E">
            <w:pPr>
              <w:spacing w:after="0"/>
              <w:jc w:val="center"/>
              <w:rPr>
                <w:rFonts w:ascii="Times New Roman" w:hAnsi="Times New Roman" w:cs="Times New Roman"/>
                <w:b/>
                <w:color w:val="000000"/>
              </w:rPr>
            </w:pPr>
            <w:r w:rsidRPr="00333DC7">
              <w:rPr>
                <w:rFonts w:ascii="Times New Roman" w:hAnsi="Times New Roman" w:cs="Times New Roman"/>
                <w:b/>
                <w:color w:val="000000"/>
              </w:rPr>
              <w:t>ALEXA</w:t>
            </w:r>
          </w:p>
          <w:p w:rsidR="003B73BD" w:rsidRPr="00333DC7" w:rsidRDefault="003B73BD" w:rsidP="0097170E">
            <w:pPr>
              <w:spacing w:after="0"/>
              <w:jc w:val="center"/>
              <w:rPr>
                <w:rFonts w:ascii="Times New Roman" w:hAnsi="Times New Roman" w:cs="Times New Roman"/>
                <w:b/>
                <w:color w:val="000000"/>
              </w:rPr>
            </w:pPr>
            <w:r w:rsidRPr="00333DC7">
              <w:rPr>
                <w:rFonts w:ascii="Times New Roman" w:hAnsi="Times New Roman" w:cs="Times New Roman"/>
                <w:b/>
                <w:color w:val="000000"/>
              </w:rPr>
              <w:t>2017</w:t>
            </w:r>
          </w:p>
        </w:tc>
        <w:tc>
          <w:tcPr>
            <w:tcW w:w="1494" w:type="dxa"/>
            <w:shd w:val="clear" w:color="auto" w:fill="F2F2F2" w:themeFill="background1" w:themeFillShade="F2"/>
            <w:vAlign w:val="bottom"/>
          </w:tcPr>
          <w:p w:rsidR="003B73BD" w:rsidRPr="00333DC7" w:rsidRDefault="003B73BD" w:rsidP="0097170E">
            <w:pPr>
              <w:spacing w:after="0"/>
              <w:jc w:val="center"/>
              <w:rPr>
                <w:rFonts w:ascii="Times New Roman" w:hAnsi="Times New Roman" w:cs="Times New Roman"/>
                <w:b/>
                <w:color w:val="000000"/>
              </w:rPr>
            </w:pPr>
            <w:r w:rsidRPr="00333DC7">
              <w:rPr>
                <w:rFonts w:ascii="Times New Roman" w:hAnsi="Times New Roman" w:cs="Times New Roman"/>
                <w:b/>
                <w:color w:val="000000"/>
              </w:rPr>
              <w:t>A21-A17/A21</w:t>
            </w:r>
          </w:p>
          <w:p w:rsidR="003B73BD" w:rsidRPr="00333DC7" w:rsidRDefault="003B73BD" w:rsidP="0097170E">
            <w:pPr>
              <w:spacing w:after="0"/>
              <w:jc w:val="center"/>
              <w:rPr>
                <w:rFonts w:ascii="Times New Roman" w:hAnsi="Times New Roman" w:cs="Times New Roman"/>
                <w:b/>
              </w:rPr>
            </w:pPr>
          </w:p>
        </w:tc>
      </w:tr>
      <w:tr w:rsidR="003B73BD" w:rsidRPr="00333DC7" w:rsidTr="00530BDA">
        <w:trPr>
          <w:trHeight w:val="253"/>
          <w:jc w:val="center"/>
        </w:trPr>
        <w:tc>
          <w:tcPr>
            <w:tcW w:w="1973" w:type="dxa"/>
            <w:shd w:val="clear" w:color="auto" w:fill="auto"/>
            <w:noWrap/>
            <w:tcMar>
              <w:top w:w="15" w:type="dxa"/>
              <w:left w:w="15" w:type="dxa"/>
              <w:bottom w:w="0" w:type="dxa"/>
              <w:right w:w="15" w:type="dxa"/>
            </w:tcMar>
            <w:vAlign w:val="bottom"/>
            <w:hideMark/>
          </w:tcPr>
          <w:p w:rsidR="003B73BD" w:rsidRPr="00530BDA" w:rsidRDefault="003B73BD"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English</w:t>
            </w:r>
          </w:p>
        </w:tc>
        <w:tc>
          <w:tcPr>
            <w:tcW w:w="0" w:type="auto"/>
            <w:shd w:val="clear" w:color="auto" w:fill="auto"/>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52,50%</w:t>
            </w:r>
          </w:p>
        </w:tc>
        <w:tc>
          <w:tcPr>
            <w:tcW w:w="0" w:type="auto"/>
            <w:shd w:val="clear" w:color="auto" w:fill="auto"/>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35,83%</w:t>
            </w:r>
          </w:p>
        </w:tc>
        <w:tc>
          <w:tcPr>
            <w:tcW w:w="0" w:type="auto"/>
            <w:shd w:val="clear" w:color="auto" w:fill="auto"/>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32%</w:t>
            </w:r>
          </w:p>
        </w:tc>
        <w:tc>
          <w:tcPr>
            <w:tcW w:w="0" w:type="auto"/>
            <w:shd w:val="clear" w:color="auto" w:fill="FFFFFF" w:themeFill="background1"/>
            <w:vAlign w:val="bottom"/>
          </w:tcPr>
          <w:p w:rsidR="003B73BD" w:rsidRPr="00333DC7" w:rsidRDefault="003B73BD" w:rsidP="0097170E">
            <w:pPr>
              <w:spacing w:after="0"/>
              <w:jc w:val="center"/>
              <w:rPr>
                <w:rFonts w:ascii="Times New Roman" w:hAnsi="Times New Roman" w:cs="Times New Roman"/>
                <w:color w:val="000000"/>
              </w:rPr>
            </w:pPr>
            <w:r w:rsidRPr="00333DC7">
              <w:rPr>
                <w:rFonts w:ascii="Times New Roman" w:hAnsi="Times New Roman" w:cs="Times New Roman"/>
                <w:color w:val="000000"/>
              </w:rPr>
              <w:t>45,40%</w:t>
            </w:r>
          </w:p>
        </w:tc>
        <w:tc>
          <w:tcPr>
            <w:tcW w:w="1494" w:type="dxa"/>
            <w:shd w:val="clear" w:color="auto" w:fill="D9D9D9" w:themeFill="background1" w:themeFillShade="D9"/>
            <w:vAlign w:val="bottom"/>
          </w:tcPr>
          <w:p w:rsidR="003B73BD" w:rsidRPr="00333DC7" w:rsidRDefault="003B73BD" w:rsidP="0097170E">
            <w:pPr>
              <w:spacing w:after="0"/>
              <w:jc w:val="center"/>
              <w:rPr>
                <w:rFonts w:ascii="Times New Roman" w:hAnsi="Times New Roman" w:cs="Times New Roman"/>
                <w:color w:val="000000"/>
              </w:rPr>
            </w:pPr>
            <w:r w:rsidRPr="00333DC7">
              <w:rPr>
                <w:rFonts w:ascii="Times New Roman" w:hAnsi="Times New Roman" w:cs="Times New Roman"/>
                <w:color w:val="000000"/>
              </w:rPr>
              <w:t>-27%</w:t>
            </w:r>
          </w:p>
        </w:tc>
      </w:tr>
      <w:tr w:rsidR="003B73BD" w:rsidRPr="00333DC7" w:rsidTr="00530BDA">
        <w:trPr>
          <w:trHeight w:val="288"/>
          <w:jc w:val="center"/>
        </w:trPr>
        <w:tc>
          <w:tcPr>
            <w:tcW w:w="1973" w:type="dxa"/>
            <w:shd w:val="clear" w:color="auto" w:fill="auto"/>
            <w:noWrap/>
            <w:tcMar>
              <w:top w:w="15" w:type="dxa"/>
              <w:left w:w="15" w:type="dxa"/>
              <w:bottom w:w="0" w:type="dxa"/>
              <w:right w:w="15" w:type="dxa"/>
            </w:tcMar>
            <w:vAlign w:val="bottom"/>
            <w:hideMark/>
          </w:tcPr>
          <w:p w:rsidR="003B73BD" w:rsidRPr="00530BDA" w:rsidRDefault="003B73BD"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Chinese</w:t>
            </w:r>
          </w:p>
        </w:tc>
        <w:tc>
          <w:tcPr>
            <w:tcW w:w="0" w:type="auto"/>
            <w:shd w:val="clear" w:color="auto" w:fill="auto"/>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1755BB">
              <w:rPr>
                <w:rFonts w:ascii="Times New Roman" w:eastAsia="Times New Roman" w:hAnsi="Times New Roman" w:cs="Times New Roman"/>
                <w:color w:val="FF0000"/>
                <w:lang w:val="en-US" w:eastAsia="es-ES"/>
              </w:rPr>
              <w:t>1,88%</w:t>
            </w:r>
          </w:p>
        </w:tc>
        <w:tc>
          <w:tcPr>
            <w:tcW w:w="0" w:type="auto"/>
            <w:shd w:val="clear" w:color="auto" w:fill="auto"/>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7,67%</w:t>
            </w:r>
          </w:p>
        </w:tc>
        <w:tc>
          <w:tcPr>
            <w:tcW w:w="0" w:type="auto"/>
            <w:shd w:val="clear" w:color="auto" w:fill="FFFFFF" w:themeFill="background1"/>
            <w:noWrap/>
            <w:tcMar>
              <w:top w:w="15" w:type="dxa"/>
              <w:left w:w="15" w:type="dxa"/>
              <w:bottom w:w="0" w:type="dxa"/>
              <w:right w:w="15" w:type="dxa"/>
            </w:tcMar>
            <w:vAlign w:val="bottom"/>
            <w:hideMark/>
          </w:tcPr>
          <w:p w:rsidR="003B73BD" w:rsidRPr="001755BB" w:rsidRDefault="003B73BD" w:rsidP="0097170E">
            <w:pPr>
              <w:spacing w:after="0" w:line="240" w:lineRule="auto"/>
              <w:jc w:val="center"/>
              <w:rPr>
                <w:rFonts w:ascii="Times New Roman" w:eastAsia="Times New Roman" w:hAnsi="Times New Roman" w:cs="Times New Roman"/>
                <w:color w:val="FF0000"/>
                <w:lang w:val="en-US" w:eastAsia="es-ES"/>
              </w:rPr>
            </w:pPr>
            <w:r w:rsidRPr="001755BB">
              <w:rPr>
                <w:rFonts w:ascii="Times New Roman" w:eastAsia="Times New Roman" w:hAnsi="Times New Roman" w:cs="Times New Roman"/>
                <w:color w:val="FF0000"/>
                <w:lang w:val="en-US" w:eastAsia="es-ES"/>
              </w:rPr>
              <w:t>-308%</w:t>
            </w:r>
          </w:p>
        </w:tc>
        <w:tc>
          <w:tcPr>
            <w:tcW w:w="0" w:type="auto"/>
            <w:shd w:val="clear" w:color="auto" w:fill="FFFFFF" w:themeFill="background1"/>
            <w:vAlign w:val="bottom"/>
          </w:tcPr>
          <w:p w:rsidR="003B73BD" w:rsidRPr="00333DC7" w:rsidRDefault="003B73BD" w:rsidP="0097170E">
            <w:pPr>
              <w:spacing w:after="0"/>
              <w:jc w:val="center"/>
              <w:rPr>
                <w:rFonts w:ascii="Times New Roman" w:hAnsi="Times New Roman" w:cs="Times New Roman"/>
                <w:color w:val="000000"/>
              </w:rPr>
            </w:pPr>
            <w:r w:rsidRPr="00333DC7">
              <w:rPr>
                <w:rFonts w:ascii="Times New Roman" w:hAnsi="Times New Roman" w:cs="Times New Roman"/>
                <w:color w:val="000000"/>
              </w:rPr>
              <w:t>4,94%</w:t>
            </w:r>
          </w:p>
        </w:tc>
        <w:tc>
          <w:tcPr>
            <w:tcW w:w="1494" w:type="dxa"/>
            <w:shd w:val="clear" w:color="auto" w:fill="D9D9D9" w:themeFill="background1" w:themeFillShade="D9"/>
            <w:vAlign w:val="bottom"/>
          </w:tcPr>
          <w:p w:rsidR="003B73BD" w:rsidRPr="00333DC7" w:rsidRDefault="003B73BD" w:rsidP="0097170E">
            <w:pPr>
              <w:spacing w:after="0"/>
              <w:jc w:val="center"/>
              <w:rPr>
                <w:rFonts w:ascii="Times New Roman" w:hAnsi="Times New Roman" w:cs="Times New Roman"/>
                <w:color w:val="000000"/>
              </w:rPr>
            </w:pPr>
            <w:r w:rsidRPr="00333DC7">
              <w:rPr>
                <w:rFonts w:ascii="Times New Roman" w:hAnsi="Times New Roman" w:cs="Times New Roman"/>
                <w:color w:val="000000"/>
              </w:rPr>
              <w:t>36%</w:t>
            </w:r>
          </w:p>
        </w:tc>
      </w:tr>
      <w:tr w:rsidR="003B73BD" w:rsidRPr="00333DC7" w:rsidTr="00530BDA">
        <w:trPr>
          <w:trHeight w:val="288"/>
          <w:jc w:val="center"/>
        </w:trPr>
        <w:tc>
          <w:tcPr>
            <w:tcW w:w="1973" w:type="dxa"/>
            <w:shd w:val="clear" w:color="auto" w:fill="auto"/>
            <w:noWrap/>
            <w:tcMar>
              <w:top w:w="15" w:type="dxa"/>
              <w:left w:w="15" w:type="dxa"/>
              <w:bottom w:w="0" w:type="dxa"/>
              <w:right w:w="15" w:type="dxa"/>
            </w:tcMar>
            <w:vAlign w:val="bottom"/>
            <w:hideMark/>
          </w:tcPr>
          <w:p w:rsidR="003B73BD" w:rsidRPr="00530BDA" w:rsidRDefault="003B73BD"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Spanish</w:t>
            </w:r>
          </w:p>
        </w:tc>
        <w:tc>
          <w:tcPr>
            <w:tcW w:w="0" w:type="auto"/>
            <w:shd w:val="clear" w:color="auto" w:fill="auto"/>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14,45%</w:t>
            </w:r>
          </w:p>
        </w:tc>
        <w:tc>
          <w:tcPr>
            <w:tcW w:w="0" w:type="auto"/>
            <w:shd w:val="clear" w:color="auto" w:fill="auto"/>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10,14%</w:t>
            </w:r>
          </w:p>
        </w:tc>
        <w:tc>
          <w:tcPr>
            <w:tcW w:w="0" w:type="auto"/>
            <w:shd w:val="clear" w:color="auto" w:fill="FFFFFF" w:themeFill="background1"/>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30%</w:t>
            </w:r>
          </w:p>
        </w:tc>
        <w:tc>
          <w:tcPr>
            <w:tcW w:w="0" w:type="auto"/>
            <w:shd w:val="clear" w:color="auto" w:fill="FFFFFF" w:themeFill="background1"/>
            <w:vAlign w:val="bottom"/>
          </w:tcPr>
          <w:p w:rsidR="003B73BD" w:rsidRPr="00333DC7" w:rsidRDefault="003B73BD" w:rsidP="0097170E">
            <w:pPr>
              <w:spacing w:after="0"/>
              <w:jc w:val="center"/>
              <w:rPr>
                <w:rFonts w:ascii="Times New Roman" w:hAnsi="Times New Roman" w:cs="Times New Roman"/>
                <w:color w:val="000000"/>
              </w:rPr>
            </w:pPr>
            <w:r w:rsidRPr="00333DC7">
              <w:rPr>
                <w:rFonts w:ascii="Times New Roman" w:hAnsi="Times New Roman" w:cs="Times New Roman"/>
                <w:color w:val="000000"/>
              </w:rPr>
              <w:t>7,53%</w:t>
            </w:r>
          </w:p>
        </w:tc>
        <w:tc>
          <w:tcPr>
            <w:tcW w:w="1494" w:type="dxa"/>
            <w:shd w:val="clear" w:color="auto" w:fill="D9D9D9" w:themeFill="background1" w:themeFillShade="D9"/>
            <w:vAlign w:val="bottom"/>
          </w:tcPr>
          <w:p w:rsidR="003B73BD" w:rsidRPr="00333DC7" w:rsidRDefault="003B73BD" w:rsidP="0097170E">
            <w:pPr>
              <w:spacing w:after="0"/>
              <w:jc w:val="center"/>
              <w:rPr>
                <w:rFonts w:ascii="Times New Roman" w:hAnsi="Times New Roman" w:cs="Times New Roman"/>
                <w:color w:val="000000"/>
              </w:rPr>
            </w:pPr>
            <w:r w:rsidRPr="00333DC7">
              <w:rPr>
                <w:rFonts w:ascii="Times New Roman" w:hAnsi="Times New Roman" w:cs="Times New Roman"/>
                <w:color w:val="000000"/>
              </w:rPr>
              <w:t>26%</w:t>
            </w:r>
          </w:p>
        </w:tc>
      </w:tr>
      <w:tr w:rsidR="003B73BD" w:rsidRPr="00333DC7" w:rsidTr="00530BDA">
        <w:trPr>
          <w:trHeight w:val="288"/>
          <w:jc w:val="center"/>
        </w:trPr>
        <w:tc>
          <w:tcPr>
            <w:tcW w:w="1973" w:type="dxa"/>
            <w:shd w:val="clear" w:color="auto" w:fill="auto"/>
            <w:noWrap/>
            <w:tcMar>
              <w:top w:w="15" w:type="dxa"/>
              <w:left w:w="15" w:type="dxa"/>
              <w:bottom w:w="0" w:type="dxa"/>
              <w:right w:w="15" w:type="dxa"/>
            </w:tcMar>
            <w:vAlign w:val="bottom"/>
            <w:hideMark/>
          </w:tcPr>
          <w:p w:rsidR="003B73BD" w:rsidRPr="00530BDA" w:rsidRDefault="003B73BD"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French</w:t>
            </w:r>
          </w:p>
        </w:tc>
        <w:tc>
          <w:tcPr>
            <w:tcW w:w="0" w:type="auto"/>
            <w:shd w:val="clear" w:color="auto" w:fill="auto"/>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4,48%</w:t>
            </w:r>
          </w:p>
        </w:tc>
        <w:tc>
          <w:tcPr>
            <w:tcW w:w="0" w:type="auto"/>
            <w:shd w:val="clear" w:color="auto" w:fill="auto"/>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1755BB">
              <w:rPr>
                <w:rFonts w:ascii="Times New Roman" w:eastAsia="Times New Roman" w:hAnsi="Times New Roman" w:cs="Times New Roman"/>
                <w:color w:val="FF0000"/>
                <w:lang w:val="en-US" w:eastAsia="es-ES"/>
              </w:rPr>
              <w:t>2,56%</w:t>
            </w:r>
          </w:p>
        </w:tc>
        <w:tc>
          <w:tcPr>
            <w:tcW w:w="0" w:type="auto"/>
            <w:shd w:val="clear" w:color="auto" w:fill="FFFFFF" w:themeFill="background1"/>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43%</w:t>
            </w:r>
          </w:p>
        </w:tc>
        <w:tc>
          <w:tcPr>
            <w:tcW w:w="0" w:type="auto"/>
            <w:shd w:val="clear" w:color="auto" w:fill="FFFFFF" w:themeFill="background1"/>
            <w:vAlign w:val="bottom"/>
          </w:tcPr>
          <w:p w:rsidR="003B73BD" w:rsidRPr="00333DC7" w:rsidRDefault="003B73BD" w:rsidP="0097170E">
            <w:pPr>
              <w:spacing w:after="0"/>
              <w:jc w:val="center"/>
              <w:rPr>
                <w:rFonts w:ascii="Times New Roman" w:hAnsi="Times New Roman" w:cs="Times New Roman"/>
                <w:color w:val="000000"/>
              </w:rPr>
            </w:pPr>
            <w:r w:rsidRPr="00333DC7">
              <w:rPr>
                <w:rFonts w:ascii="Times New Roman" w:hAnsi="Times New Roman" w:cs="Times New Roman"/>
                <w:color w:val="000000"/>
              </w:rPr>
              <w:t>6,35%</w:t>
            </w:r>
          </w:p>
        </w:tc>
        <w:tc>
          <w:tcPr>
            <w:tcW w:w="1494" w:type="dxa"/>
            <w:shd w:val="clear" w:color="auto" w:fill="D9D9D9" w:themeFill="background1" w:themeFillShade="D9"/>
            <w:vAlign w:val="bottom"/>
          </w:tcPr>
          <w:p w:rsidR="003B73BD" w:rsidRPr="00333DC7" w:rsidRDefault="003B73BD" w:rsidP="0097170E">
            <w:pPr>
              <w:spacing w:after="0"/>
              <w:jc w:val="center"/>
              <w:rPr>
                <w:rFonts w:ascii="Times New Roman" w:hAnsi="Times New Roman" w:cs="Times New Roman"/>
                <w:color w:val="000000"/>
              </w:rPr>
            </w:pPr>
            <w:r w:rsidRPr="00D776FA">
              <w:rPr>
                <w:rFonts w:ascii="Times New Roman" w:hAnsi="Times New Roman" w:cs="Times New Roman"/>
                <w:color w:val="FF0000"/>
              </w:rPr>
              <w:t>-148%</w:t>
            </w:r>
          </w:p>
        </w:tc>
      </w:tr>
      <w:tr w:rsidR="003B73BD" w:rsidRPr="00333DC7" w:rsidTr="00530BDA">
        <w:trPr>
          <w:trHeight w:val="288"/>
          <w:jc w:val="center"/>
        </w:trPr>
        <w:tc>
          <w:tcPr>
            <w:tcW w:w="1973" w:type="dxa"/>
            <w:shd w:val="clear" w:color="auto" w:fill="auto"/>
            <w:noWrap/>
            <w:tcMar>
              <w:top w:w="15" w:type="dxa"/>
              <w:left w:w="15" w:type="dxa"/>
              <w:bottom w:w="0" w:type="dxa"/>
              <w:right w:w="15" w:type="dxa"/>
            </w:tcMar>
            <w:vAlign w:val="bottom"/>
            <w:hideMark/>
          </w:tcPr>
          <w:p w:rsidR="003B73BD" w:rsidRPr="00530BDA" w:rsidRDefault="003B73BD"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Russian</w:t>
            </w:r>
          </w:p>
        </w:tc>
        <w:tc>
          <w:tcPr>
            <w:tcW w:w="0" w:type="auto"/>
            <w:shd w:val="clear" w:color="auto" w:fill="auto"/>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1,88%</w:t>
            </w:r>
          </w:p>
        </w:tc>
        <w:tc>
          <w:tcPr>
            <w:tcW w:w="0" w:type="auto"/>
            <w:shd w:val="clear" w:color="auto" w:fill="auto"/>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1,83%</w:t>
            </w:r>
          </w:p>
        </w:tc>
        <w:tc>
          <w:tcPr>
            <w:tcW w:w="0" w:type="auto"/>
            <w:shd w:val="clear" w:color="auto" w:fill="FFFFFF" w:themeFill="background1"/>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3%</w:t>
            </w:r>
          </w:p>
        </w:tc>
        <w:tc>
          <w:tcPr>
            <w:tcW w:w="0" w:type="auto"/>
            <w:shd w:val="clear" w:color="auto" w:fill="FFFFFF" w:themeFill="background1"/>
            <w:vAlign w:val="bottom"/>
          </w:tcPr>
          <w:p w:rsidR="003B73BD" w:rsidRPr="00333DC7" w:rsidRDefault="003B73BD" w:rsidP="0097170E">
            <w:pPr>
              <w:spacing w:after="0"/>
              <w:jc w:val="center"/>
              <w:rPr>
                <w:rFonts w:ascii="Times New Roman" w:hAnsi="Times New Roman" w:cs="Times New Roman"/>
                <w:color w:val="000000"/>
              </w:rPr>
            </w:pPr>
            <w:r w:rsidRPr="00333DC7">
              <w:rPr>
                <w:rFonts w:ascii="Times New Roman" w:hAnsi="Times New Roman" w:cs="Times New Roman"/>
                <w:color w:val="000000"/>
              </w:rPr>
              <w:t>1,68%</w:t>
            </w:r>
          </w:p>
        </w:tc>
        <w:tc>
          <w:tcPr>
            <w:tcW w:w="1494" w:type="dxa"/>
            <w:shd w:val="clear" w:color="auto" w:fill="D9D9D9" w:themeFill="background1" w:themeFillShade="D9"/>
            <w:vAlign w:val="bottom"/>
          </w:tcPr>
          <w:p w:rsidR="003B73BD" w:rsidRPr="00333DC7" w:rsidRDefault="003B73BD" w:rsidP="0097170E">
            <w:pPr>
              <w:spacing w:after="0"/>
              <w:jc w:val="center"/>
              <w:rPr>
                <w:rFonts w:ascii="Times New Roman" w:hAnsi="Times New Roman" w:cs="Times New Roman"/>
                <w:color w:val="000000"/>
              </w:rPr>
            </w:pPr>
            <w:r w:rsidRPr="00333DC7">
              <w:rPr>
                <w:rFonts w:ascii="Times New Roman" w:hAnsi="Times New Roman" w:cs="Times New Roman"/>
                <w:color w:val="000000"/>
              </w:rPr>
              <w:t>8%</w:t>
            </w:r>
          </w:p>
        </w:tc>
      </w:tr>
      <w:tr w:rsidR="003B73BD" w:rsidRPr="00333DC7" w:rsidTr="00530BDA">
        <w:trPr>
          <w:trHeight w:val="288"/>
          <w:jc w:val="center"/>
        </w:trPr>
        <w:tc>
          <w:tcPr>
            <w:tcW w:w="1973" w:type="dxa"/>
            <w:shd w:val="clear" w:color="auto" w:fill="auto"/>
            <w:noWrap/>
            <w:tcMar>
              <w:top w:w="15" w:type="dxa"/>
              <w:left w:w="15" w:type="dxa"/>
              <w:bottom w:w="0" w:type="dxa"/>
              <w:right w:w="15" w:type="dxa"/>
            </w:tcMar>
            <w:vAlign w:val="bottom"/>
            <w:hideMark/>
          </w:tcPr>
          <w:p w:rsidR="003B73BD" w:rsidRPr="00530BDA" w:rsidRDefault="003B73BD"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German</w:t>
            </w:r>
          </w:p>
        </w:tc>
        <w:tc>
          <w:tcPr>
            <w:tcW w:w="0" w:type="auto"/>
            <w:shd w:val="clear" w:color="auto" w:fill="auto"/>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2,61%</w:t>
            </w:r>
          </w:p>
        </w:tc>
        <w:tc>
          <w:tcPr>
            <w:tcW w:w="0" w:type="auto"/>
            <w:shd w:val="clear" w:color="auto" w:fill="auto"/>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1755BB">
              <w:rPr>
                <w:rFonts w:ascii="Times New Roman" w:eastAsia="Times New Roman" w:hAnsi="Times New Roman" w:cs="Times New Roman"/>
                <w:color w:val="FF0000"/>
                <w:lang w:val="en-US" w:eastAsia="es-ES"/>
              </w:rPr>
              <w:t>1,33%</w:t>
            </w:r>
          </w:p>
        </w:tc>
        <w:tc>
          <w:tcPr>
            <w:tcW w:w="0" w:type="auto"/>
            <w:shd w:val="clear" w:color="auto" w:fill="FFFFFF" w:themeFill="background1"/>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49%</w:t>
            </w:r>
          </w:p>
        </w:tc>
        <w:tc>
          <w:tcPr>
            <w:tcW w:w="0" w:type="auto"/>
            <w:shd w:val="clear" w:color="auto" w:fill="FFFFFF" w:themeFill="background1"/>
            <w:vAlign w:val="bottom"/>
          </w:tcPr>
          <w:p w:rsidR="003B73BD" w:rsidRPr="00333DC7" w:rsidRDefault="003B73BD" w:rsidP="0097170E">
            <w:pPr>
              <w:spacing w:after="0"/>
              <w:jc w:val="center"/>
              <w:rPr>
                <w:rFonts w:ascii="Times New Roman" w:hAnsi="Times New Roman" w:cs="Times New Roman"/>
                <w:color w:val="000000"/>
              </w:rPr>
            </w:pPr>
            <w:r w:rsidRPr="00333DC7">
              <w:rPr>
                <w:rFonts w:ascii="Times New Roman" w:hAnsi="Times New Roman" w:cs="Times New Roman"/>
                <w:color w:val="000000"/>
              </w:rPr>
              <w:t>2,94%</w:t>
            </w:r>
          </w:p>
        </w:tc>
        <w:tc>
          <w:tcPr>
            <w:tcW w:w="1494" w:type="dxa"/>
            <w:shd w:val="clear" w:color="auto" w:fill="D9D9D9" w:themeFill="background1" w:themeFillShade="D9"/>
            <w:vAlign w:val="bottom"/>
          </w:tcPr>
          <w:p w:rsidR="003B73BD" w:rsidRPr="00333DC7" w:rsidRDefault="003B73BD" w:rsidP="0097170E">
            <w:pPr>
              <w:spacing w:after="0"/>
              <w:jc w:val="center"/>
              <w:rPr>
                <w:rFonts w:ascii="Times New Roman" w:hAnsi="Times New Roman" w:cs="Times New Roman"/>
                <w:color w:val="000000"/>
              </w:rPr>
            </w:pPr>
            <w:r w:rsidRPr="00D776FA">
              <w:rPr>
                <w:rFonts w:ascii="Times New Roman" w:hAnsi="Times New Roman" w:cs="Times New Roman"/>
                <w:color w:val="FF0000"/>
              </w:rPr>
              <w:t>-122%</w:t>
            </w:r>
          </w:p>
        </w:tc>
      </w:tr>
      <w:tr w:rsidR="003B73BD" w:rsidRPr="00333DC7" w:rsidTr="00530BDA">
        <w:trPr>
          <w:trHeight w:val="288"/>
          <w:jc w:val="center"/>
        </w:trPr>
        <w:tc>
          <w:tcPr>
            <w:tcW w:w="1973" w:type="dxa"/>
            <w:shd w:val="clear" w:color="auto" w:fill="auto"/>
            <w:noWrap/>
            <w:tcMar>
              <w:top w:w="15" w:type="dxa"/>
              <w:left w:w="15" w:type="dxa"/>
              <w:bottom w:w="0" w:type="dxa"/>
              <w:right w:w="15" w:type="dxa"/>
            </w:tcMar>
            <w:vAlign w:val="bottom"/>
            <w:hideMark/>
          </w:tcPr>
          <w:p w:rsidR="003B73BD" w:rsidRPr="00530BDA" w:rsidRDefault="003B73BD"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Portuguese</w:t>
            </w:r>
          </w:p>
        </w:tc>
        <w:tc>
          <w:tcPr>
            <w:tcW w:w="0" w:type="auto"/>
            <w:shd w:val="clear" w:color="auto" w:fill="auto"/>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2,18%</w:t>
            </w:r>
          </w:p>
        </w:tc>
        <w:tc>
          <w:tcPr>
            <w:tcW w:w="0" w:type="auto"/>
            <w:shd w:val="clear" w:color="auto" w:fill="auto"/>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1,46%</w:t>
            </w:r>
          </w:p>
        </w:tc>
        <w:tc>
          <w:tcPr>
            <w:tcW w:w="0" w:type="auto"/>
            <w:shd w:val="clear" w:color="auto" w:fill="FFFFFF" w:themeFill="background1"/>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33%</w:t>
            </w:r>
          </w:p>
        </w:tc>
        <w:tc>
          <w:tcPr>
            <w:tcW w:w="0" w:type="auto"/>
            <w:shd w:val="clear" w:color="auto" w:fill="FFFFFF" w:themeFill="background1"/>
            <w:vAlign w:val="bottom"/>
          </w:tcPr>
          <w:p w:rsidR="003B73BD" w:rsidRPr="00333DC7" w:rsidRDefault="003B73BD" w:rsidP="0097170E">
            <w:pPr>
              <w:spacing w:after="0"/>
              <w:jc w:val="center"/>
              <w:rPr>
                <w:rFonts w:ascii="Times New Roman" w:hAnsi="Times New Roman" w:cs="Times New Roman"/>
                <w:color w:val="000000"/>
              </w:rPr>
            </w:pPr>
            <w:r w:rsidRPr="00333DC7">
              <w:rPr>
                <w:rFonts w:ascii="Times New Roman" w:hAnsi="Times New Roman" w:cs="Times New Roman"/>
                <w:color w:val="000000"/>
              </w:rPr>
              <w:t>1,63%</w:t>
            </w:r>
          </w:p>
        </w:tc>
        <w:tc>
          <w:tcPr>
            <w:tcW w:w="1494" w:type="dxa"/>
            <w:shd w:val="clear" w:color="auto" w:fill="D9D9D9" w:themeFill="background1" w:themeFillShade="D9"/>
            <w:vAlign w:val="bottom"/>
          </w:tcPr>
          <w:p w:rsidR="003B73BD" w:rsidRPr="00333DC7" w:rsidRDefault="003B73BD" w:rsidP="0097170E">
            <w:pPr>
              <w:spacing w:after="0"/>
              <w:jc w:val="center"/>
              <w:rPr>
                <w:rFonts w:ascii="Times New Roman" w:hAnsi="Times New Roman" w:cs="Times New Roman"/>
                <w:color w:val="000000"/>
              </w:rPr>
            </w:pPr>
            <w:r w:rsidRPr="00333DC7">
              <w:rPr>
                <w:rFonts w:ascii="Times New Roman" w:hAnsi="Times New Roman" w:cs="Times New Roman"/>
                <w:color w:val="000000"/>
              </w:rPr>
              <w:t>-12%</w:t>
            </w:r>
          </w:p>
        </w:tc>
      </w:tr>
      <w:tr w:rsidR="003B73BD" w:rsidRPr="00333DC7" w:rsidTr="00530BDA">
        <w:trPr>
          <w:trHeight w:val="288"/>
          <w:jc w:val="center"/>
        </w:trPr>
        <w:tc>
          <w:tcPr>
            <w:tcW w:w="1973" w:type="dxa"/>
            <w:shd w:val="clear" w:color="auto" w:fill="auto"/>
            <w:noWrap/>
            <w:tcMar>
              <w:top w:w="15" w:type="dxa"/>
              <w:left w:w="15" w:type="dxa"/>
              <w:bottom w:w="0" w:type="dxa"/>
              <w:right w:w="15" w:type="dxa"/>
            </w:tcMar>
            <w:vAlign w:val="bottom"/>
            <w:hideMark/>
          </w:tcPr>
          <w:p w:rsidR="003B73BD" w:rsidRPr="00530BDA" w:rsidRDefault="003B73BD"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Arabic</w:t>
            </w:r>
          </w:p>
        </w:tc>
        <w:tc>
          <w:tcPr>
            <w:tcW w:w="0" w:type="auto"/>
            <w:shd w:val="clear" w:color="auto" w:fill="auto"/>
            <w:noWrap/>
            <w:tcMar>
              <w:top w:w="15" w:type="dxa"/>
              <w:left w:w="15" w:type="dxa"/>
              <w:bottom w:w="0" w:type="dxa"/>
              <w:right w:w="15" w:type="dxa"/>
            </w:tcMar>
            <w:vAlign w:val="bottom"/>
            <w:hideMark/>
          </w:tcPr>
          <w:p w:rsidR="003B73BD" w:rsidRPr="001755BB" w:rsidRDefault="003B73BD" w:rsidP="0097170E">
            <w:pPr>
              <w:spacing w:after="0" w:line="240" w:lineRule="auto"/>
              <w:jc w:val="center"/>
              <w:rPr>
                <w:rFonts w:ascii="Times New Roman" w:eastAsia="Times New Roman" w:hAnsi="Times New Roman" w:cs="Times New Roman"/>
                <w:color w:val="FF0000"/>
                <w:lang w:val="en-US" w:eastAsia="es-ES"/>
              </w:rPr>
            </w:pPr>
            <w:r w:rsidRPr="001755BB">
              <w:rPr>
                <w:rFonts w:ascii="Times New Roman" w:eastAsia="Times New Roman" w:hAnsi="Times New Roman" w:cs="Times New Roman"/>
                <w:color w:val="FF0000"/>
                <w:lang w:val="en-US" w:eastAsia="es-ES"/>
              </w:rPr>
              <w:t>1,02%</w:t>
            </w:r>
          </w:p>
        </w:tc>
        <w:tc>
          <w:tcPr>
            <w:tcW w:w="0" w:type="auto"/>
            <w:shd w:val="clear" w:color="auto" w:fill="auto"/>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2,51%</w:t>
            </w:r>
          </w:p>
        </w:tc>
        <w:tc>
          <w:tcPr>
            <w:tcW w:w="0" w:type="auto"/>
            <w:shd w:val="clear" w:color="auto" w:fill="FFFFFF" w:themeFill="background1"/>
            <w:noWrap/>
            <w:tcMar>
              <w:top w:w="15" w:type="dxa"/>
              <w:left w:w="15" w:type="dxa"/>
              <w:bottom w:w="0" w:type="dxa"/>
              <w:right w:w="15" w:type="dxa"/>
            </w:tcMar>
            <w:vAlign w:val="bottom"/>
            <w:hideMark/>
          </w:tcPr>
          <w:p w:rsidR="003B73BD" w:rsidRPr="001755BB" w:rsidRDefault="003B73BD" w:rsidP="0097170E">
            <w:pPr>
              <w:spacing w:after="0" w:line="240" w:lineRule="auto"/>
              <w:jc w:val="center"/>
              <w:rPr>
                <w:rFonts w:ascii="Times New Roman" w:eastAsia="Times New Roman" w:hAnsi="Times New Roman" w:cs="Times New Roman"/>
                <w:color w:val="FF0000"/>
                <w:lang w:val="en-US" w:eastAsia="es-ES"/>
              </w:rPr>
            </w:pPr>
            <w:r w:rsidRPr="001755BB">
              <w:rPr>
                <w:rFonts w:ascii="Times New Roman" w:eastAsia="Times New Roman" w:hAnsi="Times New Roman" w:cs="Times New Roman"/>
                <w:color w:val="FF0000"/>
                <w:lang w:val="en-US" w:eastAsia="es-ES"/>
              </w:rPr>
              <w:t>-145%</w:t>
            </w:r>
          </w:p>
        </w:tc>
        <w:tc>
          <w:tcPr>
            <w:tcW w:w="0" w:type="auto"/>
            <w:shd w:val="clear" w:color="auto" w:fill="FFFFFF" w:themeFill="background1"/>
            <w:vAlign w:val="bottom"/>
          </w:tcPr>
          <w:p w:rsidR="003B73BD" w:rsidRPr="00333DC7" w:rsidRDefault="003B73BD" w:rsidP="0097170E">
            <w:pPr>
              <w:spacing w:after="0"/>
              <w:jc w:val="center"/>
              <w:rPr>
                <w:rFonts w:ascii="Times New Roman" w:hAnsi="Times New Roman" w:cs="Times New Roman"/>
                <w:color w:val="000000"/>
              </w:rPr>
            </w:pPr>
            <w:r w:rsidRPr="00333DC7">
              <w:rPr>
                <w:rFonts w:ascii="Times New Roman" w:hAnsi="Times New Roman" w:cs="Times New Roman"/>
                <w:color w:val="000000"/>
              </w:rPr>
              <w:t>2,54%</w:t>
            </w:r>
          </w:p>
        </w:tc>
        <w:tc>
          <w:tcPr>
            <w:tcW w:w="1494" w:type="dxa"/>
            <w:shd w:val="clear" w:color="auto" w:fill="D9D9D9" w:themeFill="background1" w:themeFillShade="D9"/>
            <w:vAlign w:val="bottom"/>
          </w:tcPr>
          <w:p w:rsidR="003B73BD" w:rsidRPr="00333DC7" w:rsidRDefault="003B73BD" w:rsidP="0097170E">
            <w:pPr>
              <w:spacing w:after="0"/>
              <w:jc w:val="center"/>
              <w:rPr>
                <w:rFonts w:ascii="Times New Roman" w:hAnsi="Times New Roman" w:cs="Times New Roman"/>
                <w:color w:val="000000"/>
              </w:rPr>
            </w:pPr>
            <w:r w:rsidRPr="00333DC7">
              <w:rPr>
                <w:rFonts w:ascii="Times New Roman" w:hAnsi="Times New Roman" w:cs="Times New Roman"/>
                <w:color w:val="000000"/>
              </w:rPr>
              <w:t>-1%</w:t>
            </w:r>
          </w:p>
        </w:tc>
      </w:tr>
      <w:tr w:rsidR="003B73BD" w:rsidRPr="00333DC7" w:rsidTr="00530BDA">
        <w:trPr>
          <w:trHeight w:val="288"/>
          <w:jc w:val="center"/>
        </w:trPr>
        <w:tc>
          <w:tcPr>
            <w:tcW w:w="1973" w:type="dxa"/>
            <w:shd w:val="clear" w:color="auto" w:fill="auto"/>
            <w:noWrap/>
            <w:tcMar>
              <w:top w:w="15" w:type="dxa"/>
              <w:left w:w="15" w:type="dxa"/>
              <w:bottom w:w="0" w:type="dxa"/>
              <w:right w:w="15" w:type="dxa"/>
            </w:tcMar>
            <w:vAlign w:val="bottom"/>
            <w:hideMark/>
          </w:tcPr>
          <w:p w:rsidR="003B73BD" w:rsidRPr="00530BDA" w:rsidRDefault="003B73BD"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Hindi</w:t>
            </w:r>
          </w:p>
        </w:tc>
        <w:tc>
          <w:tcPr>
            <w:tcW w:w="0" w:type="auto"/>
            <w:shd w:val="clear" w:color="auto" w:fill="auto"/>
            <w:noWrap/>
            <w:tcMar>
              <w:top w:w="15" w:type="dxa"/>
              <w:left w:w="15" w:type="dxa"/>
              <w:bottom w:w="0" w:type="dxa"/>
              <w:right w:w="15" w:type="dxa"/>
            </w:tcMar>
            <w:vAlign w:val="bottom"/>
            <w:hideMark/>
          </w:tcPr>
          <w:p w:rsidR="003B73BD" w:rsidRPr="001755BB" w:rsidRDefault="003B73BD" w:rsidP="0097170E">
            <w:pPr>
              <w:spacing w:after="0" w:line="240" w:lineRule="auto"/>
              <w:jc w:val="center"/>
              <w:rPr>
                <w:rFonts w:ascii="Times New Roman" w:eastAsia="Times New Roman" w:hAnsi="Times New Roman" w:cs="Times New Roman"/>
                <w:color w:val="FF0000"/>
                <w:lang w:val="en-US" w:eastAsia="es-ES"/>
              </w:rPr>
            </w:pPr>
            <w:r w:rsidRPr="001755BB">
              <w:rPr>
                <w:rFonts w:ascii="Times New Roman" w:eastAsia="Times New Roman" w:hAnsi="Times New Roman" w:cs="Times New Roman"/>
                <w:color w:val="FF0000"/>
                <w:lang w:val="en-US" w:eastAsia="es-ES"/>
              </w:rPr>
              <w:t>1,26%</w:t>
            </w:r>
          </w:p>
        </w:tc>
        <w:tc>
          <w:tcPr>
            <w:tcW w:w="0" w:type="auto"/>
            <w:shd w:val="clear" w:color="auto" w:fill="auto"/>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5,37%</w:t>
            </w:r>
          </w:p>
        </w:tc>
        <w:tc>
          <w:tcPr>
            <w:tcW w:w="0" w:type="auto"/>
            <w:shd w:val="clear" w:color="auto" w:fill="FFFFFF" w:themeFill="background1"/>
            <w:noWrap/>
            <w:tcMar>
              <w:top w:w="15" w:type="dxa"/>
              <w:left w:w="15" w:type="dxa"/>
              <w:bottom w:w="0" w:type="dxa"/>
              <w:right w:w="15" w:type="dxa"/>
            </w:tcMar>
            <w:vAlign w:val="bottom"/>
            <w:hideMark/>
          </w:tcPr>
          <w:p w:rsidR="003B73BD" w:rsidRPr="001755BB" w:rsidRDefault="003B73BD" w:rsidP="0097170E">
            <w:pPr>
              <w:spacing w:after="0" w:line="240" w:lineRule="auto"/>
              <w:jc w:val="center"/>
              <w:rPr>
                <w:rFonts w:ascii="Times New Roman" w:eastAsia="Times New Roman" w:hAnsi="Times New Roman" w:cs="Times New Roman"/>
                <w:color w:val="FF0000"/>
                <w:lang w:val="en-US" w:eastAsia="es-ES"/>
              </w:rPr>
            </w:pPr>
            <w:r w:rsidRPr="001755BB">
              <w:rPr>
                <w:rFonts w:ascii="Times New Roman" w:eastAsia="Times New Roman" w:hAnsi="Times New Roman" w:cs="Times New Roman"/>
                <w:color w:val="FF0000"/>
                <w:lang w:val="en-US" w:eastAsia="es-ES"/>
              </w:rPr>
              <w:t>-327%</w:t>
            </w:r>
          </w:p>
        </w:tc>
        <w:tc>
          <w:tcPr>
            <w:tcW w:w="0" w:type="auto"/>
            <w:shd w:val="clear" w:color="auto" w:fill="FFFFFF" w:themeFill="background1"/>
            <w:vAlign w:val="bottom"/>
          </w:tcPr>
          <w:p w:rsidR="003B73BD" w:rsidRPr="00333DC7" w:rsidRDefault="003B73BD" w:rsidP="0097170E">
            <w:pPr>
              <w:spacing w:after="0"/>
              <w:jc w:val="center"/>
              <w:rPr>
                <w:rFonts w:ascii="Times New Roman" w:hAnsi="Times New Roman" w:cs="Times New Roman"/>
                <w:color w:val="000000"/>
              </w:rPr>
            </w:pPr>
            <w:r w:rsidRPr="00333DC7">
              <w:rPr>
                <w:rFonts w:ascii="Times New Roman" w:hAnsi="Times New Roman" w:cs="Times New Roman"/>
                <w:color w:val="000000"/>
              </w:rPr>
              <w:t>1,60%</w:t>
            </w:r>
          </w:p>
        </w:tc>
        <w:tc>
          <w:tcPr>
            <w:tcW w:w="1494" w:type="dxa"/>
            <w:shd w:val="clear" w:color="auto" w:fill="D9D9D9" w:themeFill="background1" w:themeFillShade="D9"/>
            <w:vAlign w:val="bottom"/>
          </w:tcPr>
          <w:p w:rsidR="003B73BD" w:rsidRPr="00333DC7" w:rsidRDefault="003B73BD" w:rsidP="0097170E">
            <w:pPr>
              <w:spacing w:after="0"/>
              <w:jc w:val="center"/>
              <w:rPr>
                <w:rFonts w:ascii="Times New Roman" w:hAnsi="Times New Roman" w:cs="Times New Roman"/>
                <w:color w:val="000000"/>
              </w:rPr>
            </w:pPr>
            <w:r w:rsidRPr="00333DC7">
              <w:rPr>
                <w:rFonts w:ascii="Times New Roman" w:hAnsi="Times New Roman" w:cs="Times New Roman"/>
                <w:color w:val="000000"/>
              </w:rPr>
              <w:t>70%</w:t>
            </w:r>
          </w:p>
        </w:tc>
      </w:tr>
      <w:tr w:rsidR="003B73BD" w:rsidRPr="00333DC7" w:rsidTr="00530BDA">
        <w:trPr>
          <w:trHeight w:val="288"/>
          <w:jc w:val="center"/>
        </w:trPr>
        <w:tc>
          <w:tcPr>
            <w:tcW w:w="1973" w:type="dxa"/>
            <w:shd w:val="clear" w:color="auto" w:fill="auto"/>
            <w:noWrap/>
            <w:tcMar>
              <w:top w:w="15" w:type="dxa"/>
              <w:left w:w="15" w:type="dxa"/>
              <w:bottom w:w="0" w:type="dxa"/>
              <w:right w:w="15" w:type="dxa"/>
            </w:tcMar>
            <w:vAlign w:val="bottom"/>
            <w:hideMark/>
          </w:tcPr>
          <w:p w:rsidR="003B73BD" w:rsidRPr="00530BDA" w:rsidRDefault="003B73BD"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Japanese</w:t>
            </w:r>
          </w:p>
        </w:tc>
        <w:tc>
          <w:tcPr>
            <w:tcW w:w="0" w:type="auto"/>
            <w:shd w:val="clear" w:color="auto" w:fill="auto"/>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1755BB">
              <w:rPr>
                <w:rFonts w:ascii="Times New Roman" w:eastAsia="Times New Roman" w:hAnsi="Times New Roman" w:cs="Times New Roman"/>
                <w:color w:val="FF0000"/>
                <w:lang w:val="en-US" w:eastAsia="es-ES"/>
              </w:rPr>
              <w:t>0,65%</w:t>
            </w:r>
          </w:p>
        </w:tc>
        <w:tc>
          <w:tcPr>
            <w:tcW w:w="0" w:type="auto"/>
            <w:shd w:val="clear" w:color="auto" w:fill="auto"/>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1,94%</w:t>
            </w:r>
          </w:p>
        </w:tc>
        <w:tc>
          <w:tcPr>
            <w:tcW w:w="0" w:type="auto"/>
            <w:shd w:val="clear" w:color="auto" w:fill="FFFFFF" w:themeFill="background1"/>
            <w:noWrap/>
            <w:tcMar>
              <w:top w:w="15" w:type="dxa"/>
              <w:left w:w="15" w:type="dxa"/>
              <w:bottom w:w="0" w:type="dxa"/>
              <w:right w:w="15" w:type="dxa"/>
            </w:tcMar>
            <w:vAlign w:val="bottom"/>
            <w:hideMark/>
          </w:tcPr>
          <w:p w:rsidR="003B73BD" w:rsidRPr="001755BB" w:rsidRDefault="003B73BD" w:rsidP="0097170E">
            <w:pPr>
              <w:spacing w:after="0" w:line="240" w:lineRule="auto"/>
              <w:jc w:val="center"/>
              <w:rPr>
                <w:rFonts w:ascii="Times New Roman" w:eastAsia="Times New Roman" w:hAnsi="Times New Roman" w:cs="Times New Roman"/>
                <w:color w:val="FF0000"/>
                <w:lang w:val="en-US" w:eastAsia="es-ES"/>
              </w:rPr>
            </w:pPr>
            <w:r w:rsidRPr="001755BB">
              <w:rPr>
                <w:rFonts w:ascii="Times New Roman" w:eastAsia="Times New Roman" w:hAnsi="Times New Roman" w:cs="Times New Roman"/>
                <w:color w:val="FF0000"/>
                <w:lang w:val="en-US" w:eastAsia="es-ES"/>
              </w:rPr>
              <w:t>-198%</w:t>
            </w:r>
          </w:p>
        </w:tc>
        <w:tc>
          <w:tcPr>
            <w:tcW w:w="0" w:type="auto"/>
            <w:shd w:val="clear" w:color="auto" w:fill="FFFFFF" w:themeFill="background1"/>
            <w:vAlign w:val="bottom"/>
          </w:tcPr>
          <w:p w:rsidR="003B73BD" w:rsidRPr="00333DC7" w:rsidRDefault="003B73BD" w:rsidP="0097170E">
            <w:pPr>
              <w:spacing w:after="0"/>
              <w:jc w:val="center"/>
              <w:rPr>
                <w:rFonts w:ascii="Times New Roman" w:hAnsi="Times New Roman" w:cs="Times New Roman"/>
                <w:color w:val="000000"/>
              </w:rPr>
            </w:pPr>
            <w:r w:rsidRPr="00333DC7">
              <w:rPr>
                <w:rFonts w:ascii="Times New Roman" w:hAnsi="Times New Roman" w:cs="Times New Roman"/>
                <w:color w:val="000000"/>
              </w:rPr>
              <w:t>1,90%</w:t>
            </w:r>
          </w:p>
        </w:tc>
        <w:tc>
          <w:tcPr>
            <w:tcW w:w="1494" w:type="dxa"/>
            <w:shd w:val="clear" w:color="auto" w:fill="D9D9D9" w:themeFill="background1" w:themeFillShade="D9"/>
            <w:vAlign w:val="bottom"/>
          </w:tcPr>
          <w:p w:rsidR="003B73BD" w:rsidRPr="00333DC7" w:rsidRDefault="003B73BD" w:rsidP="0097170E">
            <w:pPr>
              <w:spacing w:after="0"/>
              <w:jc w:val="center"/>
              <w:rPr>
                <w:rFonts w:ascii="Times New Roman" w:hAnsi="Times New Roman" w:cs="Times New Roman"/>
                <w:color w:val="000000"/>
              </w:rPr>
            </w:pPr>
            <w:r w:rsidRPr="00333DC7">
              <w:rPr>
                <w:rFonts w:ascii="Times New Roman" w:hAnsi="Times New Roman" w:cs="Times New Roman"/>
                <w:color w:val="000000"/>
              </w:rPr>
              <w:t>2%</w:t>
            </w:r>
          </w:p>
        </w:tc>
      </w:tr>
      <w:tr w:rsidR="003B73BD" w:rsidRPr="00333DC7" w:rsidTr="00530BDA">
        <w:trPr>
          <w:trHeight w:val="288"/>
          <w:jc w:val="center"/>
        </w:trPr>
        <w:tc>
          <w:tcPr>
            <w:tcW w:w="1973" w:type="dxa"/>
            <w:shd w:val="clear" w:color="auto" w:fill="auto"/>
            <w:noWrap/>
            <w:tcMar>
              <w:top w:w="15" w:type="dxa"/>
              <w:left w:w="15" w:type="dxa"/>
              <w:bottom w:w="0" w:type="dxa"/>
              <w:right w:w="15" w:type="dxa"/>
            </w:tcMar>
            <w:vAlign w:val="bottom"/>
            <w:hideMark/>
          </w:tcPr>
          <w:p w:rsidR="003B73BD" w:rsidRPr="00530BDA" w:rsidRDefault="003B73BD"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Malay</w:t>
            </w:r>
          </w:p>
        </w:tc>
        <w:tc>
          <w:tcPr>
            <w:tcW w:w="0" w:type="auto"/>
            <w:shd w:val="clear" w:color="auto" w:fill="auto"/>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0,68%</w:t>
            </w:r>
          </w:p>
        </w:tc>
        <w:tc>
          <w:tcPr>
            <w:tcW w:w="0" w:type="auto"/>
            <w:shd w:val="clear" w:color="auto" w:fill="auto"/>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0,98%</w:t>
            </w:r>
          </w:p>
        </w:tc>
        <w:tc>
          <w:tcPr>
            <w:tcW w:w="0" w:type="auto"/>
            <w:shd w:val="clear" w:color="auto" w:fill="FFFFFF" w:themeFill="background1"/>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-44%</w:t>
            </w:r>
          </w:p>
        </w:tc>
        <w:tc>
          <w:tcPr>
            <w:tcW w:w="0" w:type="auto"/>
            <w:shd w:val="clear" w:color="auto" w:fill="FFFFFF" w:themeFill="background1"/>
            <w:vAlign w:val="bottom"/>
          </w:tcPr>
          <w:p w:rsidR="003B73BD" w:rsidRPr="00333DC7" w:rsidRDefault="003B73BD" w:rsidP="0097170E">
            <w:pPr>
              <w:spacing w:after="0"/>
              <w:jc w:val="center"/>
              <w:rPr>
                <w:rFonts w:ascii="Times New Roman" w:hAnsi="Times New Roman" w:cs="Times New Roman"/>
                <w:color w:val="000000"/>
              </w:rPr>
            </w:pPr>
            <w:r w:rsidRPr="00333DC7">
              <w:rPr>
                <w:rFonts w:ascii="Times New Roman" w:hAnsi="Times New Roman" w:cs="Times New Roman"/>
                <w:color w:val="000000"/>
              </w:rPr>
              <w:t>1,23%</w:t>
            </w:r>
          </w:p>
        </w:tc>
        <w:tc>
          <w:tcPr>
            <w:tcW w:w="1494" w:type="dxa"/>
            <w:shd w:val="clear" w:color="auto" w:fill="D9D9D9" w:themeFill="background1" w:themeFillShade="D9"/>
            <w:vAlign w:val="bottom"/>
          </w:tcPr>
          <w:p w:rsidR="003B73BD" w:rsidRPr="00333DC7" w:rsidRDefault="003B73BD" w:rsidP="0097170E">
            <w:pPr>
              <w:spacing w:after="0"/>
              <w:jc w:val="center"/>
              <w:rPr>
                <w:rFonts w:ascii="Times New Roman" w:hAnsi="Times New Roman" w:cs="Times New Roman"/>
                <w:color w:val="000000"/>
              </w:rPr>
            </w:pPr>
            <w:r w:rsidRPr="00333DC7">
              <w:rPr>
                <w:rFonts w:ascii="Times New Roman" w:hAnsi="Times New Roman" w:cs="Times New Roman"/>
                <w:color w:val="000000"/>
              </w:rPr>
              <w:t>-27%</w:t>
            </w:r>
          </w:p>
        </w:tc>
      </w:tr>
      <w:tr w:rsidR="003B73BD" w:rsidRPr="00333DC7" w:rsidTr="00530BDA">
        <w:trPr>
          <w:trHeight w:val="288"/>
          <w:jc w:val="center"/>
        </w:trPr>
        <w:tc>
          <w:tcPr>
            <w:tcW w:w="1973" w:type="dxa"/>
            <w:shd w:val="clear" w:color="auto" w:fill="auto"/>
            <w:noWrap/>
            <w:tcMar>
              <w:top w:w="15" w:type="dxa"/>
              <w:left w:w="15" w:type="dxa"/>
              <w:bottom w:w="0" w:type="dxa"/>
              <w:right w:w="15" w:type="dxa"/>
            </w:tcMar>
            <w:vAlign w:val="bottom"/>
            <w:hideMark/>
          </w:tcPr>
          <w:p w:rsidR="003B73BD" w:rsidRPr="00530BDA" w:rsidRDefault="003B73BD"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Italian</w:t>
            </w:r>
          </w:p>
        </w:tc>
        <w:tc>
          <w:tcPr>
            <w:tcW w:w="0" w:type="auto"/>
            <w:shd w:val="clear" w:color="auto" w:fill="auto"/>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0,89%</w:t>
            </w:r>
          </w:p>
        </w:tc>
        <w:tc>
          <w:tcPr>
            <w:tcW w:w="0" w:type="auto"/>
            <w:shd w:val="clear" w:color="auto" w:fill="auto"/>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1755BB">
              <w:rPr>
                <w:rFonts w:ascii="Times New Roman" w:eastAsia="Times New Roman" w:hAnsi="Times New Roman" w:cs="Times New Roman"/>
                <w:color w:val="FF0000"/>
                <w:lang w:val="en-US" w:eastAsia="es-ES"/>
              </w:rPr>
              <w:t>0,53%</w:t>
            </w:r>
          </w:p>
        </w:tc>
        <w:tc>
          <w:tcPr>
            <w:tcW w:w="0" w:type="auto"/>
            <w:shd w:val="clear" w:color="auto" w:fill="FFFFFF" w:themeFill="background1"/>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41%</w:t>
            </w:r>
          </w:p>
        </w:tc>
        <w:tc>
          <w:tcPr>
            <w:tcW w:w="0" w:type="auto"/>
            <w:shd w:val="clear" w:color="auto" w:fill="FFFFFF" w:themeFill="background1"/>
            <w:vAlign w:val="bottom"/>
          </w:tcPr>
          <w:p w:rsidR="003B73BD" w:rsidRPr="00333DC7" w:rsidRDefault="003B73BD" w:rsidP="0097170E">
            <w:pPr>
              <w:spacing w:after="0"/>
              <w:jc w:val="center"/>
              <w:rPr>
                <w:rFonts w:ascii="Times New Roman" w:hAnsi="Times New Roman" w:cs="Times New Roman"/>
                <w:color w:val="000000"/>
              </w:rPr>
            </w:pPr>
            <w:r w:rsidRPr="00333DC7">
              <w:rPr>
                <w:rFonts w:ascii="Times New Roman" w:hAnsi="Times New Roman" w:cs="Times New Roman"/>
                <w:color w:val="000000"/>
              </w:rPr>
              <w:t>0,91%</w:t>
            </w:r>
          </w:p>
        </w:tc>
        <w:tc>
          <w:tcPr>
            <w:tcW w:w="1494" w:type="dxa"/>
            <w:shd w:val="clear" w:color="auto" w:fill="D9D9D9" w:themeFill="background1" w:themeFillShade="D9"/>
            <w:vAlign w:val="bottom"/>
          </w:tcPr>
          <w:p w:rsidR="003B73BD" w:rsidRPr="00333DC7" w:rsidRDefault="003B73BD" w:rsidP="0097170E">
            <w:pPr>
              <w:spacing w:after="0"/>
              <w:jc w:val="center"/>
              <w:rPr>
                <w:rFonts w:ascii="Times New Roman" w:hAnsi="Times New Roman" w:cs="Times New Roman"/>
                <w:color w:val="000000"/>
              </w:rPr>
            </w:pPr>
            <w:r w:rsidRPr="00D776FA">
              <w:rPr>
                <w:rFonts w:ascii="Times New Roman" w:hAnsi="Times New Roman" w:cs="Times New Roman"/>
                <w:color w:val="FF0000"/>
              </w:rPr>
              <w:t>-72%</w:t>
            </w:r>
          </w:p>
        </w:tc>
      </w:tr>
      <w:tr w:rsidR="003B73BD" w:rsidRPr="00333DC7" w:rsidTr="00530BDA">
        <w:trPr>
          <w:trHeight w:val="288"/>
          <w:jc w:val="center"/>
        </w:trPr>
        <w:tc>
          <w:tcPr>
            <w:tcW w:w="1973" w:type="dxa"/>
            <w:shd w:val="clear" w:color="auto" w:fill="auto"/>
            <w:noWrap/>
            <w:tcMar>
              <w:top w:w="15" w:type="dxa"/>
              <w:left w:w="15" w:type="dxa"/>
              <w:bottom w:w="0" w:type="dxa"/>
              <w:right w:w="15" w:type="dxa"/>
            </w:tcMar>
            <w:vAlign w:val="bottom"/>
            <w:hideMark/>
          </w:tcPr>
          <w:p w:rsidR="003B73BD" w:rsidRPr="00530BDA" w:rsidRDefault="003B73BD"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Turkish</w:t>
            </w:r>
          </w:p>
        </w:tc>
        <w:tc>
          <w:tcPr>
            <w:tcW w:w="0" w:type="auto"/>
            <w:shd w:val="clear" w:color="auto" w:fill="auto"/>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0,60%</w:t>
            </w:r>
          </w:p>
        </w:tc>
        <w:tc>
          <w:tcPr>
            <w:tcW w:w="0" w:type="auto"/>
            <w:shd w:val="clear" w:color="auto" w:fill="auto"/>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1,03%</w:t>
            </w:r>
          </w:p>
        </w:tc>
        <w:tc>
          <w:tcPr>
            <w:tcW w:w="0" w:type="auto"/>
            <w:shd w:val="clear" w:color="auto" w:fill="FFFFFF" w:themeFill="background1"/>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-74%</w:t>
            </w:r>
          </w:p>
        </w:tc>
        <w:tc>
          <w:tcPr>
            <w:tcW w:w="0" w:type="auto"/>
            <w:shd w:val="clear" w:color="auto" w:fill="FFFFFF" w:themeFill="background1"/>
            <w:vAlign w:val="bottom"/>
          </w:tcPr>
          <w:p w:rsidR="003B73BD" w:rsidRPr="00333DC7" w:rsidRDefault="003B73BD" w:rsidP="0097170E">
            <w:pPr>
              <w:spacing w:after="0"/>
              <w:jc w:val="center"/>
              <w:rPr>
                <w:rFonts w:ascii="Times New Roman" w:hAnsi="Times New Roman" w:cs="Times New Roman"/>
                <w:color w:val="000000"/>
              </w:rPr>
            </w:pPr>
          </w:p>
        </w:tc>
        <w:tc>
          <w:tcPr>
            <w:tcW w:w="1494" w:type="dxa"/>
            <w:shd w:val="clear" w:color="auto" w:fill="D9D9D9" w:themeFill="background1" w:themeFillShade="D9"/>
            <w:vAlign w:val="bottom"/>
          </w:tcPr>
          <w:p w:rsidR="003B73BD" w:rsidRPr="00333DC7" w:rsidRDefault="003B73BD" w:rsidP="0097170E">
            <w:pPr>
              <w:spacing w:after="0"/>
              <w:jc w:val="center"/>
              <w:rPr>
                <w:rFonts w:ascii="Times New Roman" w:hAnsi="Times New Roman" w:cs="Times New Roman"/>
                <w:color w:val="000000"/>
              </w:rPr>
            </w:pPr>
          </w:p>
        </w:tc>
      </w:tr>
      <w:tr w:rsidR="003B73BD" w:rsidRPr="00333DC7" w:rsidTr="00530BDA">
        <w:trPr>
          <w:trHeight w:val="288"/>
          <w:jc w:val="center"/>
        </w:trPr>
        <w:tc>
          <w:tcPr>
            <w:tcW w:w="1973" w:type="dxa"/>
            <w:shd w:val="clear" w:color="auto" w:fill="auto"/>
            <w:noWrap/>
            <w:tcMar>
              <w:top w:w="15" w:type="dxa"/>
              <w:left w:w="15" w:type="dxa"/>
              <w:bottom w:w="0" w:type="dxa"/>
              <w:right w:w="15" w:type="dxa"/>
            </w:tcMar>
            <w:vAlign w:val="bottom"/>
            <w:hideMark/>
          </w:tcPr>
          <w:p w:rsidR="003B73BD" w:rsidRPr="00530BDA" w:rsidRDefault="003B73BD"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t>Polish</w:t>
            </w:r>
          </w:p>
        </w:tc>
        <w:tc>
          <w:tcPr>
            <w:tcW w:w="0" w:type="auto"/>
            <w:shd w:val="clear" w:color="auto" w:fill="auto"/>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0,47%</w:t>
            </w:r>
          </w:p>
        </w:tc>
        <w:tc>
          <w:tcPr>
            <w:tcW w:w="0" w:type="auto"/>
            <w:shd w:val="clear" w:color="auto" w:fill="auto"/>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1755BB">
              <w:rPr>
                <w:rFonts w:ascii="Times New Roman" w:eastAsia="Times New Roman" w:hAnsi="Times New Roman" w:cs="Times New Roman"/>
                <w:color w:val="FF0000"/>
                <w:lang w:val="en-US" w:eastAsia="es-ES"/>
              </w:rPr>
              <w:t>0,31%</w:t>
            </w:r>
          </w:p>
        </w:tc>
        <w:tc>
          <w:tcPr>
            <w:tcW w:w="0" w:type="auto"/>
            <w:shd w:val="clear" w:color="auto" w:fill="FFFFFF" w:themeFill="background1"/>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34%</w:t>
            </w:r>
          </w:p>
        </w:tc>
        <w:tc>
          <w:tcPr>
            <w:tcW w:w="0" w:type="auto"/>
            <w:shd w:val="clear" w:color="auto" w:fill="FFFFFF" w:themeFill="background1"/>
            <w:vAlign w:val="bottom"/>
          </w:tcPr>
          <w:p w:rsidR="003B73BD" w:rsidRPr="00333DC7" w:rsidRDefault="003B73BD" w:rsidP="0097170E">
            <w:pPr>
              <w:spacing w:after="0"/>
              <w:jc w:val="center"/>
              <w:rPr>
                <w:rFonts w:ascii="Times New Roman" w:hAnsi="Times New Roman" w:cs="Times New Roman"/>
                <w:color w:val="000000"/>
              </w:rPr>
            </w:pPr>
            <w:r w:rsidRPr="00333DC7">
              <w:rPr>
                <w:rFonts w:ascii="Times New Roman" w:hAnsi="Times New Roman" w:cs="Times New Roman"/>
                <w:color w:val="000000"/>
              </w:rPr>
              <w:t>0,63%</w:t>
            </w:r>
          </w:p>
        </w:tc>
        <w:tc>
          <w:tcPr>
            <w:tcW w:w="1494" w:type="dxa"/>
            <w:shd w:val="clear" w:color="auto" w:fill="D9D9D9" w:themeFill="background1" w:themeFillShade="D9"/>
            <w:vAlign w:val="bottom"/>
          </w:tcPr>
          <w:p w:rsidR="003B73BD" w:rsidRPr="00333DC7" w:rsidRDefault="003B73BD" w:rsidP="0097170E">
            <w:pPr>
              <w:spacing w:after="0"/>
              <w:jc w:val="center"/>
              <w:rPr>
                <w:rFonts w:ascii="Times New Roman" w:hAnsi="Times New Roman" w:cs="Times New Roman"/>
                <w:color w:val="000000"/>
              </w:rPr>
            </w:pPr>
            <w:r w:rsidRPr="00D776FA">
              <w:rPr>
                <w:rFonts w:ascii="Times New Roman" w:hAnsi="Times New Roman" w:cs="Times New Roman"/>
                <w:color w:val="FF0000"/>
              </w:rPr>
              <w:t>-100%</w:t>
            </w:r>
          </w:p>
        </w:tc>
      </w:tr>
      <w:tr w:rsidR="003B73BD" w:rsidRPr="00333DC7" w:rsidTr="00530BDA">
        <w:trPr>
          <w:trHeight w:val="288"/>
          <w:jc w:val="center"/>
        </w:trPr>
        <w:tc>
          <w:tcPr>
            <w:tcW w:w="1973" w:type="dxa"/>
            <w:shd w:val="clear" w:color="auto" w:fill="auto"/>
            <w:noWrap/>
            <w:tcMar>
              <w:top w:w="15" w:type="dxa"/>
              <w:left w:w="15" w:type="dxa"/>
              <w:bottom w:w="0" w:type="dxa"/>
              <w:right w:w="15" w:type="dxa"/>
            </w:tcMar>
            <w:vAlign w:val="bottom"/>
            <w:hideMark/>
          </w:tcPr>
          <w:p w:rsidR="003B73BD" w:rsidRPr="00530BDA" w:rsidRDefault="003B73BD" w:rsidP="0097170E">
            <w:pPr>
              <w:spacing w:after="0" w:line="240" w:lineRule="auto"/>
              <w:rPr>
                <w:rFonts w:ascii="Times New Roman" w:eastAsia="Times New Roman" w:hAnsi="Times New Roman" w:cs="Times New Roman"/>
                <w:b/>
                <w:color w:val="000000"/>
                <w:lang w:val="en-US" w:eastAsia="es-ES"/>
              </w:rPr>
            </w:pPr>
            <w:r w:rsidRPr="00530BDA">
              <w:rPr>
                <w:rFonts w:ascii="Times New Roman" w:eastAsia="Times New Roman" w:hAnsi="Times New Roman" w:cs="Times New Roman"/>
                <w:b/>
                <w:color w:val="000000"/>
                <w:lang w:val="en-US" w:eastAsia="es-ES"/>
              </w:rPr>
              <w:lastRenderedPageBreak/>
              <w:t>Korean</w:t>
            </w:r>
          </w:p>
        </w:tc>
        <w:tc>
          <w:tcPr>
            <w:tcW w:w="0" w:type="auto"/>
            <w:shd w:val="clear" w:color="auto" w:fill="auto"/>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0,50%</w:t>
            </w:r>
          </w:p>
        </w:tc>
        <w:tc>
          <w:tcPr>
            <w:tcW w:w="0" w:type="auto"/>
            <w:shd w:val="clear" w:color="auto" w:fill="auto"/>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0,90%</w:t>
            </w:r>
          </w:p>
        </w:tc>
        <w:tc>
          <w:tcPr>
            <w:tcW w:w="0" w:type="auto"/>
            <w:shd w:val="clear" w:color="auto" w:fill="FFFFFF" w:themeFill="background1"/>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-78%</w:t>
            </w:r>
          </w:p>
        </w:tc>
        <w:tc>
          <w:tcPr>
            <w:tcW w:w="0" w:type="auto"/>
            <w:shd w:val="clear" w:color="auto" w:fill="FFFFFF" w:themeFill="background1"/>
            <w:vAlign w:val="bottom"/>
          </w:tcPr>
          <w:p w:rsidR="003B73BD" w:rsidRPr="00333DC7" w:rsidRDefault="003B73BD" w:rsidP="0097170E">
            <w:pPr>
              <w:spacing w:after="0"/>
              <w:jc w:val="center"/>
              <w:rPr>
                <w:rFonts w:ascii="Times New Roman" w:hAnsi="Times New Roman" w:cs="Times New Roman"/>
                <w:color w:val="000000"/>
              </w:rPr>
            </w:pPr>
            <w:r w:rsidRPr="00333DC7">
              <w:rPr>
                <w:rFonts w:ascii="Times New Roman" w:hAnsi="Times New Roman" w:cs="Times New Roman"/>
                <w:color w:val="000000"/>
              </w:rPr>
              <w:t>0,72%</w:t>
            </w:r>
          </w:p>
        </w:tc>
        <w:tc>
          <w:tcPr>
            <w:tcW w:w="1494" w:type="dxa"/>
            <w:shd w:val="clear" w:color="auto" w:fill="D9D9D9" w:themeFill="background1" w:themeFillShade="D9"/>
            <w:vAlign w:val="bottom"/>
          </w:tcPr>
          <w:p w:rsidR="003B73BD" w:rsidRPr="00333DC7" w:rsidRDefault="003B73BD" w:rsidP="0097170E">
            <w:pPr>
              <w:spacing w:after="0"/>
              <w:jc w:val="center"/>
              <w:rPr>
                <w:rFonts w:ascii="Times New Roman" w:hAnsi="Times New Roman" w:cs="Times New Roman"/>
                <w:color w:val="000000"/>
              </w:rPr>
            </w:pPr>
            <w:r w:rsidRPr="00333DC7">
              <w:rPr>
                <w:rFonts w:ascii="Times New Roman" w:hAnsi="Times New Roman" w:cs="Times New Roman"/>
                <w:color w:val="000000"/>
              </w:rPr>
              <w:t>20%</w:t>
            </w:r>
          </w:p>
        </w:tc>
      </w:tr>
      <w:tr w:rsidR="003B73BD" w:rsidRPr="00333DC7" w:rsidTr="00060BB7">
        <w:trPr>
          <w:trHeight w:val="288"/>
          <w:jc w:val="center"/>
        </w:trPr>
        <w:tc>
          <w:tcPr>
            <w:tcW w:w="1973" w:type="dxa"/>
            <w:shd w:val="clear" w:color="000000" w:fill="BFBFBF"/>
            <w:noWrap/>
            <w:tcMar>
              <w:top w:w="15" w:type="dxa"/>
              <w:left w:w="15" w:type="dxa"/>
              <w:bottom w:w="0" w:type="dxa"/>
              <w:right w:w="15" w:type="dxa"/>
            </w:tcMar>
            <w:vAlign w:val="bottom"/>
            <w:hideMark/>
          </w:tcPr>
          <w:p w:rsidR="003B73BD" w:rsidRPr="00060BB7" w:rsidRDefault="003B73BD" w:rsidP="0097170E">
            <w:pPr>
              <w:spacing w:after="0" w:line="240" w:lineRule="auto"/>
              <w:rPr>
                <w:rFonts w:ascii="Times New Roman" w:eastAsia="Times New Roman" w:hAnsi="Times New Roman" w:cs="Times New Roman"/>
                <w:b/>
                <w:color w:val="000000"/>
                <w:lang w:val="en-US" w:eastAsia="es-ES"/>
              </w:rPr>
            </w:pPr>
            <w:r w:rsidRPr="00060BB7">
              <w:rPr>
                <w:rFonts w:ascii="Times New Roman" w:eastAsia="Times New Roman" w:hAnsi="Times New Roman" w:cs="Times New Roman"/>
                <w:b/>
                <w:color w:val="000000"/>
                <w:lang w:val="en-US" w:eastAsia="es-ES"/>
              </w:rPr>
              <w:t>REST</w:t>
            </w:r>
          </w:p>
        </w:tc>
        <w:tc>
          <w:tcPr>
            <w:tcW w:w="0" w:type="auto"/>
            <w:shd w:val="clear" w:color="auto" w:fill="D9D9D9" w:themeFill="background1" w:themeFillShade="D9"/>
            <w:noWrap/>
            <w:tcMar>
              <w:top w:w="15" w:type="dxa"/>
              <w:left w:w="15" w:type="dxa"/>
              <w:bottom w:w="0" w:type="dxa"/>
              <w:right w:w="15" w:type="dxa"/>
            </w:tcMar>
            <w:vAlign w:val="bottom"/>
            <w:hideMark/>
          </w:tcPr>
          <w:p w:rsidR="003B73BD" w:rsidRPr="001755BB" w:rsidRDefault="003B73BD" w:rsidP="0097170E">
            <w:pPr>
              <w:spacing w:after="0" w:line="240" w:lineRule="auto"/>
              <w:jc w:val="center"/>
              <w:rPr>
                <w:rFonts w:ascii="Times New Roman" w:eastAsia="Times New Roman" w:hAnsi="Times New Roman" w:cs="Times New Roman"/>
                <w:color w:val="FF0000"/>
                <w:lang w:val="en-US" w:eastAsia="es-ES"/>
              </w:rPr>
            </w:pPr>
            <w:r w:rsidRPr="001755BB">
              <w:rPr>
                <w:rFonts w:ascii="Times New Roman" w:eastAsia="Times New Roman" w:hAnsi="Times New Roman" w:cs="Times New Roman"/>
                <w:color w:val="FF0000"/>
                <w:lang w:val="en-US" w:eastAsia="es-ES"/>
              </w:rPr>
              <w:t>13,95%</w:t>
            </w:r>
          </w:p>
        </w:tc>
        <w:tc>
          <w:tcPr>
            <w:tcW w:w="0" w:type="auto"/>
            <w:shd w:val="clear" w:color="auto" w:fill="D9D9D9" w:themeFill="background1" w:themeFillShade="D9"/>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25,34%</w:t>
            </w:r>
          </w:p>
        </w:tc>
        <w:tc>
          <w:tcPr>
            <w:tcW w:w="0" w:type="auto"/>
            <w:shd w:val="clear" w:color="auto" w:fill="D9D9D9" w:themeFill="background1" w:themeFillShade="D9"/>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1755BB">
              <w:rPr>
                <w:rFonts w:ascii="Times New Roman" w:eastAsia="Times New Roman" w:hAnsi="Times New Roman" w:cs="Times New Roman"/>
                <w:color w:val="FF0000"/>
                <w:lang w:val="en-US" w:eastAsia="es-ES"/>
              </w:rPr>
              <w:t>-82%</w:t>
            </w:r>
          </w:p>
        </w:tc>
        <w:tc>
          <w:tcPr>
            <w:tcW w:w="0" w:type="auto"/>
            <w:shd w:val="clear" w:color="auto" w:fill="D9D9D9" w:themeFill="background1" w:themeFillShade="D9"/>
            <w:vAlign w:val="bottom"/>
          </w:tcPr>
          <w:p w:rsidR="003B73BD" w:rsidRPr="00333DC7" w:rsidRDefault="003B73BD" w:rsidP="0097170E">
            <w:pPr>
              <w:spacing w:after="0"/>
              <w:jc w:val="center"/>
              <w:rPr>
                <w:rFonts w:ascii="Times New Roman" w:hAnsi="Times New Roman" w:cs="Times New Roman"/>
                <w:color w:val="000000"/>
              </w:rPr>
            </w:pPr>
            <w:r w:rsidRPr="00333DC7">
              <w:rPr>
                <w:rFonts w:ascii="Times New Roman" w:hAnsi="Times New Roman" w:cs="Times New Roman"/>
                <w:color w:val="000000"/>
              </w:rPr>
              <w:t>18,99%</w:t>
            </w:r>
          </w:p>
        </w:tc>
        <w:tc>
          <w:tcPr>
            <w:tcW w:w="1494" w:type="dxa"/>
            <w:shd w:val="clear" w:color="auto" w:fill="D9D9D9" w:themeFill="background1" w:themeFillShade="D9"/>
            <w:vAlign w:val="bottom"/>
          </w:tcPr>
          <w:p w:rsidR="003B73BD" w:rsidRPr="00333DC7" w:rsidRDefault="003B73BD" w:rsidP="0097170E">
            <w:pPr>
              <w:spacing w:after="0"/>
              <w:jc w:val="center"/>
              <w:rPr>
                <w:rFonts w:ascii="Times New Roman" w:hAnsi="Times New Roman" w:cs="Times New Roman"/>
                <w:color w:val="000000"/>
              </w:rPr>
            </w:pPr>
            <w:r w:rsidRPr="00333DC7">
              <w:rPr>
                <w:rFonts w:ascii="Times New Roman" w:hAnsi="Times New Roman" w:cs="Times New Roman"/>
                <w:color w:val="000000"/>
              </w:rPr>
              <w:t>25%</w:t>
            </w:r>
          </w:p>
        </w:tc>
      </w:tr>
      <w:tr w:rsidR="003B73BD" w:rsidRPr="00333DC7" w:rsidTr="00060BB7">
        <w:trPr>
          <w:trHeight w:val="288"/>
          <w:jc w:val="center"/>
        </w:trPr>
        <w:tc>
          <w:tcPr>
            <w:tcW w:w="1973" w:type="dxa"/>
            <w:shd w:val="clear" w:color="000000" w:fill="BFBFBF"/>
            <w:noWrap/>
            <w:tcMar>
              <w:top w:w="15" w:type="dxa"/>
              <w:left w:w="15" w:type="dxa"/>
              <w:bottom w:w="0" w:type="dxa"/>
              <w:right w:w="15" w:type="dxa"/>
            </w:tcMar>
            <w:vAlign w:val="bottom"/>
            <w:hideMark/>
          </w:tcPr>
          <w:p w:rsidR="003B73BD" w:rsidRPr="00060BB7" w:rsidRDefault="003B73BD" w:rsidP="0097170E">
            <w:pPr>
              <w:spacing w:after="0" w:line="240" w:lineRule="auto"/>
              <w:rPr>
                <w:rFonts w:ascii="Times New Roman" w:eastAsia="Times New Roman" w:hAnsi="Times New Roman" w:cs="Times New Roman"/>
                <w:b/>
                <w:color w:val="000000"/>
                <w:lang w:val="en-US" w:eastAsia="es-ES"/>
              </w:rPr>
            </w:pPr>
            <w:r w:rsidRPr="00060BB7">
              <w:rPr>
                <w:rFonts w:ascii="Times New Roman" w:eastAsia="Times New Roman" w:hAnsi="Times New Roman" w:cs="Times New Roman"/>
                <w:b/>
                <w:color w:val="000000"/>
                <w:lang w:val="en-US" w:eastAsia="es-ES"/>
              </w:rPr>
              <w:t>TOTAL</w:t>
            </w:r>
          </w:p>
        </w:tc>
        <w:tc>
          <w:tcPr>
            <w:tcW w:w="0" w:type="auto"/>
            <w:shd w:val="clear" w:color="auto" w:fill="D9D9D9" w:themeFill="background1" w:themeFillShade="D9"/>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100,00%</w:t>
            </w:r>
          </w:p>
        </w:tc>
        <w:tc>
          <w:tcPr>
            <w:tcW w:w="0" w:type="auto"/>
            <w:shd w:val="clear" w:color="auto" w:fill="D9D9D9" w:themeFill="background1" w:themeFillShade="D9"/>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100,00%</w:t>
            </w:r>
          </w:p>
        </w:tc>
        <w:tc>
          <w:tcPr>
            <w:tcW w:w="0" w:type="auto"/>
            <w:shd w:val="clear" w:color="auto" w:fill="D9D9D9" w:themeFill="background1" w:themeFillShade="D9"/>
            <w:noWrap/>
            <w:tcMar>
              <w:top w:w="15" w:type="dxa"/>
              <w:left w:w="15" w:type="dxa"/>
              <w:bottom w:w="0" w:type="dxa"/>
              <w:right w:w="15" w:type="dxa"/>
            </w:tcMar>
            <w:vAlign w:val="bottom"/>
            <w:hideMark/>
          </w:tcPr>
          <w:p w:rsidR="003B73BD" w:rsidRPr="00333DC7" w:rsidRDefault="003B73BD" w:rsidP="0097170E">
            <w:pPr>
              <w:spacing w:after="0" w:line="240" w:lineRule="auto"/>
              <w:jc w:val="center"/>
              <w:rPr>
                <w:rFonts w:ascii="Times New Roman" w:eastAsia="Times New Roman" w:hAnsi="Times New Roman" w:cs="Times New Roman"/>
                <w:color w:val="000000"/>
                <w:lang w:val="en-US" w:eastAsia="es-ES"/>
              </w:rPr>
            </w:pPr>
            <w:r w:rsidRPr="00333DC7">
              <w:rPr>
                <w:rFonts w:ascii="Times New Roman" w:eastAsia="Times New Roman" w:hAnsi="Times New Roman" w:cs="Times New Roman"/>
                <w:color w:val="000000"/>
                <w:lang w:val="en-US" w:eastAsia="es-ES"/>
              </w:rPr>
              <w:t>0%</w:t>
            </w:r>
          </w:p>
        </w:tc>
        <w:tc>
          <w:tcPr>
            <w:tcW w:w="0" w:type="auto"/>
            <w:shd w:val="clear" w:color="auto" w:fill="D9D9D9" w:themeFill="background1" w:themeFillShade="D9"/>
            <w:vAlign w:val="bottom"/>
          </w:tcPr>
          <w:p w:rsidR="003B73BD" w:rsidRPr="00333DC7" w:rsidRDefault="003B73BD" w:rsidP="0097170E">
            <w:pPr>
              <w:spacing w:after="0"/>
              <w:jc w:val="center"/>
              <w:rPr>
                <w:rFonts w:ascii="Times New Roman" w:hAnsi="Times New Roman" w:cs="Times New Roman"/>
                <w:color w:val="000000"/>
              </w:rPr>
            </w:pPr>
            <w:r w:rsidRPr="00333DC7">
              <w:rPr>
                <w:rFonts w:ascii="Times New Roman" w:hAnsi="Times New Roman" w:cs="Times New Roman"/>
                <w:color w:val="000000"/>
              </w:rPr>
              <w:t>100,00%</w:t>
            </w:r>
          </w:p>
        </w:tc>
        <w:tc>
          <w:tcPr>
            <w:tcW w:w="1494" w:type="dxa"/>
            <w:shd w:val="clear" w:color="auto" w:fill="D9D9D9" w:themeFill="background1" w:themeFillShade="D9"/>
            <w:vAlign w:val="bottom"/>
          </w:tcPr>
          <w:p w:rsidR="003B73BD" w:rsidRPr="00333DC7" w:rsidRDefault="003B73BD" w:rsidP="0097170E">
            <w:pPr>
              <w:spacing w:after="0"/>
              <w:jc w:val="center"/>
              <w:rPr>
                <w:rFonts w:ascii="Times New Roman" w:hAnsi="Times New Roman" w:cs="Times New Roman"/>
                <w:color w:val="000000"/>
              </w:rPr>
            </w:pPr>
            <w:r w:rsidRPr="00333DC7">
              <w:rPr>
                <w:rFonts w:ascii="Times New Roman" w:hAnsi="Times New Roman" w:cs="Times New Roman"/>
                <w:color w:val="000000"/>
              </w:rPr>
              <w:t>0%</w:t>
            </w:r>
          </w:p>
        </w:tc>
      </w:tr>
    </w:tbl>
    <w:p w:rsidR="003B73BD" w:rsidRDefault="003B73BD" w:rsidP="003B73B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060BB7" w:rsidRDefault="00060BB7" w:rsidP="00060BB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comparisons highlight </w:t>
      </w:r>
      <w:r w:rsidR="00D776FA">
        <w:rPr>
          <w:rFonts w:ascii="Times New Roman" w:hAnsi="Times New Roman" w:cs="Times New Roman"/>
          <w:sz w:val="24"/>
          <w:szCs w:val="24"/>
          <w:lang w:val="en-US"/>
        </w:rPr>
        <w:t xml:space="preserve">(in red in the table) </w:t>
      </w:r>
      <w:r>
        <w:rPr>
          <w:rFonts w:ascii="Times New Roman" w:hAnsi="Times New Roman" w:cs="Times New Roman"/>
          <w:sz w:val="24"/>
          <w:szCs w:val="24"/>
          <w:lang w:val="en-US"/>
        </w:rPr>
        <w:t>numerous anomalies.</w:t>
      </w:r>
    </w:p>
    <w:p w:rsidR="00060BB7" w:rsidRDefault="00060BB7" w:rsidP="00060BB7">
      <w:pPr>
        <w:spacing w:after="0"/>
        <w:jc w:val="both"/>
        <w:rPr>
          <w:rFonts w:ascii="Times New Roman" w:hAnsi="Times New Roman" w:cs="Times New Roman"/>
          <w:sz w:val="24"/>
          <w:szCs w:val="24"/>
          <w:lang w:val="en-US"/>
        </w:rPr>
      </w:pPr>
    </w:p>
    <w:p w:rsidR="00060BB7" w:rsidRDefault="00060BB7" w:rsidP="00060BB7">
      <w:pPr>
        <w:pStyle w:val="Paragraphedeliste"/>
        <w:numPr>
          <w:ilvl w:val="0"/>
          <w:numId w:val="23"/>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Clearly Semrush and Alexa do not reflect the same repartition of traffic per country for the same set of websites, not even close in too many cases. </w:t>
      </w:r>
      <w:r w:rsidR="00856AEE">
        <w:rPr>
          <w:rFonts w:ascii="Times New Roman" w:hAnsi="Times New Roman" w:cs="Times New Roman"/>
          <w:sz w:val="24"/>
          <w:szCs w:val="24"/>
          <w:lang w:val="en-US"/>
        </w:rPr>
        <w:t>In the other hand, Semrush seems to ignore Asian and Arabic countries.</w:t>
      </w:r>
    </w:p>
    <w:p w:rsidR="00060BB7" w:rsidRPr="00856AEE" w:rsidRDefault="00856AEE" w:rsidP="00773E9A">
      <w:pPr>
        <w:pStyle w:val="Paragraphedeliste"/>
        <w:numPr>
          <w:ilvl w:val="0"/>
          <w:numId w:val="23"/>
        </w:numPr>
        <w:spacing w:after="0"/>
        <w:jc w:val="both"/>
        <w:rPr>
          <w:rFonts w:ascii="Times New Roman" w:hAnsi="Times New Roman" w:cs="Times New Roman"/>
          <w:sz w:val="24"/>
          <w:szCs w:val="24"/>
          <w:lang w:val="en-US"/>
        </w:rPr>
      </w:pPr>
      <w:r w:rsidRPr="00856AEE">
        <w:rPr>
          <w:rFonts w:ascii="Times New Roman" w:hAnsi="Times New Roman" w:cs="Times New Roman"/>
          <w:sz w:val="24"/>
          <w:szCs w:val="24"/>
          <w:lang w:val="en-US"/>
        </w:rPr>
        <w:t>Comparing Alexa results from 2017 to 2021, one would expect not too extreme changes. This is not the case for French, German, Italian and Polish which figures drop in a suspicious manner</w:t>
      </w:r>
      <w:r w:rsidR="00C33ED1">
        <w:rPr>
          <w:rFonts w:ascii="Times New Roman" w:hAnsi="Times New Roman" w:cs="Times New Roman"/>
          <w:sz w:val="24"/>
          <w:szCs w:val="24"/>
          <w:lang w:val="en-US"/>
        </w:rPr>
        <w:t>, a conf</w:t>
      </w:r>
      <w:r w:rsidR="0056284F">
        <w:rPr>
          <w:rFonts w:ascii="Times New Roman" w:hAnsi="Times New Roman" w:cs="Times New Roman"/>
          <w:sz w:val="24"/>
          <w:szCs w:val="24"/>
          <w:lang w:val="en-US"/>
        </w:rPr>
        <w:t>i</w:t>
      </w:r>
      <w:r w:rsidR="00C33ED1">
        <w:rPr>
          <w:rFonts w:ascii="Times New Roman" w:hAnsi="Times New Roman" w:cs="Times New Roman"/>
          <w:sz w:val="24"/>
          <w:szCs w:val="24"/>
          <w:lang w:val="en-US"/>
        </w:rPr>
        <w:t xml:space="preserve">rmation of the feeling </w:t>
      </w:r>
      <w:r w:rsidR="0056284F">
        <w:rPr>
          <w:rFonts w:ascii="Times New Roman" w:hAnsi="Times New Roman" w:cs="Times New Roman"/>
          <w:sz w:val="24"/>
          <w:szCs w:val="24"/>
          <w:lang w:val="en-US"/>
        </w:rPr>
        <w:t xml:space="preserve">obtained during the measurement about </w:t>
      </w:r>
      <w:r w:rsidR="00C33ED1">
        <w:rPr>
          <w:rFonts w:ascii="Times New Roman" w:hAnsi="Times New Roman" w:cs="Times New Roman"/>
          <w:sz w:val="24"/>
          <w:szCs w:val="24"/>
          <w:lang w:val="en-US"/>
        </w:rPr>
        <w:t xml:space="preserve">European traffic </w:t>
      </w:r>
      <w:r w:rsidR="0056284F">
        <w:rPr>
          <w:rFonts w:ascii="Times New Roman" w:hAnsi="Times New Roman" w:cs="Times New Roman"/>
          <w:sz w:val="24"/>
          <w:szCs w:val="24"/>
          <w:lang w:val="en-US"/>
        </w:rPr>
        <w:t>being underestimated.</w:t>
      </w:r>
    </w:p>
    <w:p w:rsidR="00060BB7" w:rsidRDefault="00060BB7" w:rsidP="00060BB7">
      <w:pPr>
        <w:spacing w:after="0"/>
        <w:jc w:val="both"/>
        <w:rPr>
          <w:rFonts w:ascii="Times New Roman" w:hAnsi="Times New Roman" w:cs="Times New Roman"/>
          <w:sz w:val="24"/>
          <w:szCs w:val="24"/>
          <w:lang w:val="en-US"/>
        </w:rPr>
      </w:pPr>
    </w:p>
    <w:p w:rsidR="003B73BD" w:rsidRDefault="00856AEE" w:rsidP="003B73B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Finally, t</w:t>
      </w:r>
      <w:r w:rsidR="003B73BD">
        <w:rPr>
          <w:rFonts w:ascii="Times New Roman" w:hAnsi="Times New Roman" w:cs="Times New Roman"/>
          <w:sz w:val="24"/>
          <w:szCs w:val="24"/>
          <w:lang w:val="en-US"/>
        </w:rPr>
        <w:t>hose comparisons tend to confirm the first impressions in using Alexa2021 and will be used at the time of biases correction:</w:t>
      </w:r>
    </w:p>
    <w:p w:rsidR="003B73BD" w:rsidRDefault="003B73BD" w:rsidP="003B73BD">
      <w:pPr>
        <w:pStyle w:val="Paragraphedeliste"/>
        <w:numPr>
          <w:ilvl w:val="0"/>
          <w:numId w:val="4"/>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English, Spanish, Hindi may be overestimated</w:t>
      </w:r>
    </w:p>
    <w:p w:rsidR="003B73BD" w:rsidRDefault="003B73BD" w:rsidP="003B73BD">
      <w:pPr>
        <w:pStyle w:val="Paragraphedeliste"/>
        <w:numPr>
          <w:ilvl w:val="0"/>
          <w:numId w:val="4"/>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French, German, Italian and Polish results looks quite underestimated</w:t>
      </w:r>
    </w:p>
    <w:p w:rsidR="003B73BD" w:rsidRDefault="003B73BD" w:rsidP="003B73BD">
      <w:pPr>
        <w:pStyle w:val="Paragraphedeliste"/>
        <w:numPr>
          <w:ilvl w:val="0"/>
          <w:numId w:val="4"/>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Portuguese and Malay looks underestimated</w:t>
      </w:r>
    </w:p>
    <w:p w:rsidR="003B73BD" w:rsidRDefault="003B73BD" w:rsidP="003B73BD">
      <w:pPr>
        <w:spacing w:after="0"/>
        <w:jc w:val="both"/>
        <w:rPr>
          <w:rFonts w:ascii="Times New Roman" w:hAnsi="Times New Roman" w:cs="Times New Roman"/>
          <w:sz w:val="24"/>
          <w:szCs w:val="24"/>
          <w:lang w:val="en-US"/>
        </w:rPr>
      </w:pPr>
    </w:p>
    <w:p w:rsidR="003B73BD" w:rsidRDefault="003B73BD" w:rsidP="003B73B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For the next edition some attention needs to be given to this indicator to try to overcome the situation, maybe a fusion of the existing services data could be an alternative to compensate the biases?</w:t>
      </w:r>
    </w:p>
    <w:p w:rsidR="00ED48C9" w:rsidRDefault="00ED48C9" w:rsidP="003B73BD">
      <w:pPr>
        <w:spacing w:after="0"/>
        <w:jc w:val="both"/>
        <w:rPr>
          <w:rFonts w:ascii="Times New Roman" w:hAnsi="Times New Roman" w:cs="Times New Roman"/>
          <w:sz w:val="24"/>
          <w:szCs w:val="24"/>
          <w:lang w:val="en-US"/>
        </w:rPr>
      </w:pPr>
    </w:p>
    <w:p w:rsidR="00237B37" w:rsidRPr="008C4C42" w:rsidRDefault="004B08C3" w:rsidP="00EE3393">
      <w:pPr>
        <w:pStyle w:val="Titre2"/>
        <w:numPr>
          <w:ilvl w:val="0"/>
          <w:numId w:val="0"/>
        </w:numPr>
        <w:ind w:left="1080"/>
      </w:pPr>
      <w:bookmarkStart w:id="49" w:name="_Toc79171788"/>
      <w:r>
        <w:t>5.</w:t>
      </w:r>
      <w:r w:rsidR="00AE58E8">
        <w:t>4</w:t>
      </w:r>
      <w:r>
        <w:t xml:space="preserve"> </w:t>
      </w:r>
      <w:r w:rsidR="00237B37" w:rsidRPr="008C4C42">
        <w:t>BIAS CORRECTION</w:t>
      </w:r>
      <w:bookmarkEnd w:id="49"/>
    </w:p>
    <w:p w:rsidR="00237B37" w:rsidRPr="008C4C42" w:rsidRDefault="00237B37" w:rsidP="00237B37">
      <w:pPr>
        <w:spacing w:after="0"/>
        <w:jc w:val="both"/>
        <w:rPr>
          <w:rFonts w:ascii="Times New Roman" w:hAnsi="Times New Roman" w:cs="Times New Roman"/>
          <w:b/>
          <w:sz w:val="24"/>
          <w:szCs w:val="24"/>
          <w:lang w:val="en-US"/>
        </w:rPr>
      </w:pPr>
    </w:p>
    <w:p w:rsidR="00237B37" w:rsidRPr="008C4C42" w:rsidRDefault="00237B37" w:rsidP="00237B37">
      <w:pPr>
        <w:spacing w:after="0"/>
        <w:jc w:val="both"/>
        <w:rPr>
          <w:rFonts w:ascii="Times New Roman" w:hAnsi="Times New Roman" w:cs="Times New Roman"/>
          <w:sz w:val="24"/>
          <w:szCs w:val="24"/>
          <w:lang w:val="en-US"/>
        </w:rPr>
      </w:pPr>
      <w:r w:rsidRPr="008C4C42">
        <w:rPr>
          <w:rFonts w:ascii="Times New Roman" w:hAnsi="Times New Roman" w:cs="Times New Roman"/>
          <w:sz w:val="24"/>
          <w:szCs w:val="24"/>
          <w:lang w:val="en-US"/>
        </w:rPr>
        <w:t>At this stage</w:t>
      </w:r>
      <w:r w:rsidR="009B22FE">
        <w:rPr>
          <w:rFonts w:ascii="Times New Roman" w:hAnsi="Times New Roman" w:cs="Times New Roman"/>
          <w:sz w:val="24"/>
          <w:szCs w:val="24"/>
          <w:lang w:val="en-US"/>
        </w:rPr>
        <w:t>,</w:t>
      </w:r>
      <w:r w:rsidRPr="008C4C42">
        <w:rPr>
          <w:rFonts w:ascii="Times New Roman" w:hAnsi="Times New Roman" w:cs="Times New Roman"/>
          <w:sz w:val="24"/>
          <w:szCs w:val="24"/>
          <w:lang w:val="en-US"/>
        </w:rPr>
        <w:t xml:space="preserve"> there is no </w:t>
      </w:r>
      <w:r w:rsidR="00452087">
        <w:rPr>
          <w:rFonts w:ascii="Times New Roman" w:hAnsi="Times New Roman" w:cs="Times New Roman"/>
          <w:sz w:val="24"/>
          <w:szCs w:val="24"/>
          <w:lang w:val="en-US"/>
        </w:rPr>
        <w:t xml:space="preserve">intention </w:t>
      </w:r>
      <w:r w:rsidRPr="008C4C42">
        <w:rPr>
          <w:rFonts w:ascii="Times New Roman" w:hAnsi="Times New Roman" w:cs="Times New Roman"/>
          <w:sz w:val="24"/>
          <w:szCs w:val="24"/>
          <w:lang w:val="en-US"/>
        </w:rPr>
        <w:t xml:space="preserve">to apply bias correction to all the languages of the study and </w:t>
      </w:r>
      <w:r w:rsidR="00452087">
        <w:rPr>
          <w:rFonts w:ascii="Times New Roman" w:hAnsi="Times New Roman" w:cs="Times New Roman"/>
          <w:sz w:val="24"/>
          <w:szCs w:val="24"/>
          <w:lang w:val="en-US"/>
        </w:rPr>
        <w:t>the focus</w:t>
      </w:r>
      <w:r w:rsidRPr="008C4C42">
        <w:rPr>
          <w:rFonts w:ascii="Times New Roman" w:hAnsi="Times New Roman" w:cs="Times New Roman"/>
          <w:sz w:val="24"/>
          <w:szCs w:val="24"/>
          <w:lang w:val="en-US"/>
        </w:rPr>
        <w:t xml:space="preserve"> in </w:t>
      </w:r>
      <w:r w:rsidR="00BC69C6">
        <w:rPr>
          <w:rFonts w:ascii="Times New Roman" w:hAnsi="Times New Roman" w:cs="Times New Roman"/>
          <w:sz w:val="24"/>
          <w:szCs w:val="24"/>
          <w:lang w:val="en-US"/>
        </w:rPr>
        <w:t xml:space="preserve">only on </w:t>
      </w:r>
      <w:r w:rsidRPr="008C4C42">
        <w:rPr>
          <w:rFonts w:ascii="Times New Roman" w:hAnsi="Times New Roman" w:cs="Times New Roman"/>
          <w:sz w:val="24"/>
          <w:szCs w:val="24"/>
          <w:lang w:val="en-US"/>
        </w:rPr>
        <w:t xml:space="preserve">the 15 first languages in terms of </w:t>
      </w:r>
      <w:r w:rsidRPr="008C4C42">
        <w:rPr>
          <w:rFonts w:ascii="Times New Roman" w:hAnsi="Times New Roman" w:cs="Times New Roman"/>
          <w:i/>
          <w:sz w:val="24"/>
          <w:szCs w:val="24"/>
          <w:lang w:val="en-US"/>
        </w:rPr>
        <w:t>power</w:t>
      </w:r>
      <w:r w:rsidRPr="008C4C42">
        <w:rPr>
          <w:rFonts w:ascii="Times New Roman" w:hAnsi="Times New Roman" w:cs="Times New Roman"/>
          <w:sz w:val="24"/>
          <w:szCs w:val="24"/>
          <w:lang w:val="en-US"/>
        </w:rPr>
        <w:t>.</w:t>
      </w:r>
    </w:p>
    <w:p w:rsidR="00237B37" w:rsidRPr="008C4C42" w:rsidRDefault="00237B37" w:rsidP="00237B37">
      <w:pPr>
        <w:spacing w:after="0"/>
        <w:jc w:val="both"/>
        <w:rPr>
          <w:rFonts w:ascii="Times New Roman" w:hAnsi="Times New Roman" w:cs="Times New Roman"/>
          <w:sz w:val="24"/>
          <w:szCs w:val="24"/>
          <w:lang w:val="en-US"/>
        </w:rPr>
      </w:pPr>
    </w:p>
    <w:p w:rsidR="00237B37" w:rsidRDefault="00237B37" w:rsidP="00237B37">
      <w:pPr>
        <w:spacing w:after="0"/>
        <w:jc w:val="both"/>
        <w:rPr>
          <w:rFonts w:ascii="Times New Roman" w:hAnsi="Times New Roman" w:cs="Times New Roman"/>
          <w:sz w:val="24"/>
          <w:szCs w:val="24"/>
          <w:lang w:val="en-US"/>
        </w:rPr>
      </w:pPr>
      <w:r w:rsidRPr="008C4C42">
        <w:rPr>
          <w:rFonts w:ascii="Times New Roman" w:hAnsi="Times New Roman" w:cs="Times New Roman"/>
          <w:sz w:val="24"/>
          <w:szCs w:val="24"/>
          <w:lang w:val="en-US"/>
        </w:rPr>
        <w:t xml:space="preserve">There is a method which has been used in 2017 to produce an estimation of the percentage of contents based on the coherence of the productivity factor (ratio content over connected population) for each language considered and, very important, </w:t>
      </w:r>
      <w:r w:rsidR="00856AEE">
        <w:rPr>
          <w:rFonts w:ascii="Times New Roman" w:hAnsi="Times New Roman" w:cs="Times New Roman"/>
          <w:sz w:val="24"/>
          <w:szCs w:val="24"/>
          <w:lang w:val="en-US"/>
        </w:rPr>
        <w:t xml:space="preserve">for </w:t>
      </w:r>
      <w:r w:rsidRPr="008C4C42">
        <w:rPr>
          <w:rFonts w:ascii="Times New Roman" w:hAnsi="Times New Roman" w:cs="Times New Roman"/>
          <w:sz w:val="24"/>
          <w:szCs w:val="24"/>
          <w:lang w:val="en-US"/>
        </w:rPr>
        <w:t>the rest</w:t>
      </w:r>
      <w:r w:rsidR="00856AEE">
        <w:rPr>
          <w:rFonts w:ascii="Times New Roman" w:hAnsi="Times New Roman" w:cs="Times New Roman"/>
          <w:sz w:val="24"/>
          <w:szCs w:val="24"/>
          <w:lang w:val="en-US"/>
        </w:rPr>
        <w:t xml:space="preserve"> of languages</w:t>
      </w:r>
      <w:r w:rsidRPr="008C4C42">
        <w:rPr>
          <w:rFonts w:ascii="Times New Roman" w:hAnsi="Times New Roman" w:cs="Times New Roman"/>
          <w:sz w:val="24"/>
          <w:szCs w:val="24"/>
          <w:lang w:val="en-US"/>
        </w:rPr>
        <w:t>. This method applied in 2021 lead</w:t>
      </w:r>
      <w:r w:rsidR="00856AEE">
        <w:rPr>
          <w:rFonts w:ascii="Times New Roman" w:hAnsi="Times New Roman" w:cs="Times New Roman"/>
          <w:sz w:val="24"/>
          <w:szCs w:val="24"/>
          <w:lang w:val="en-US"/>
        </w:rPr>
        <w:t>s</w:t>
      </w:r>
      <w:r w:rsidRPr="008C4C42">
        <w:rPr>
          <w:rFonts w:ascii="Times New Roman" w:hAnsi="Times New Roman" w:cs="Times New Roman"/>
          <w:sz w:val="24"/>
          <w:szCs w:val="24"/>
          <w:lang w:val="en-US"/>
        </w:rPr>
        <w:t xml:space="preserve"> to the following </w:t>
      </w:r>
      <w:r w:rsidR="00856AEE">
        <w:rPr>
          <w:rFonts w:ascii="Times New Roman" w:hAnsi="Times New Roman" w:cs="Times New Roman"/>
          <w:sz w:val="24"/>
          <w:szCs w:val="24"/>
          <w:lang w:val="en-US"/>
        </w:rPr>
        <w:t xml:space="preserve">rough </w:t>
      </w:r>
      <w:r w:rsidRPr="008C4C42">
        <w:rPr>
          <w:rFonts w:ascii="Times New Roman" w:hAnsi="Times New Roman" w:cs="Times New Roman"/>
          <w:sz w:val="24"/>
          <w:szCs w:val="24"/>
          <w:lang w:val="en-US"/>
        </w:rPr>
        <w:t>estimation:</w:t>
      </w:r>
    </w:p>
    <w:p w:rsidR="00A82A27" w:rsidRPr="008C4C42" w:rsidRDefault="00A82A27" w:rsidP="00237B37">
      <w:pPr>
        <w:spacing w:after="0"/>
        <w:jc w:val="both"/>
        <w:rPr>
          <w:rFonts w:ascii="Times New Roman" w:hAnsi="Times New Roman" w:cs="Times New Roman"/>
          <w:sz w:val="24"/>
          <w:szCs w:val="24"/>
          <w:lang w:val="en-US"/>
        </w:rPr>
      </w:pPr>
    </w:p>
    <w:p w:rsidR="00237B37" w:rsidRPr="00A82A27" w:rsidRDefault="00A82A27" w:rsidP="00A82A27">
      <w:pPr>
        <w:pStyle w:val="Lgende"/>
        <w:spacing w:after="0"/>
        <w:jc w:val="center"/>
        <w:rPr>
          <w:rFonts w:ascii="Times New Roman" w:hAnsi="Times New Roman" w:cs="Times New Roman"/>
          <w:sz w:val="24"/>
          <w:szCs w:val="24"/>
          <w:lang w:val="en-US"/>
        </w:rPr>
      </w:pPr>
      <w:bookmarkStart w:id="50" w:name="_Toc79171818"/>
      <w:r w:rsidRPr="00A82A27">
        <w:rPr>
          <w:rFonts w:ascii="Times New Roman" w:hAnsi="Times New Roman" w:cs="Times New Roman"/>
          <w:lang w:val="en-US"/>
        </w:rPr>
        <w:t xml:space="preserve">Table </w:t>
      </w:r>
      <w:r w:rsidRPr="00A82A27">
        <w:rPr>
          <w:rFonts w:ascii="Times New Roman" w:hAnsi="Times New Roman" w:cs="Times New Roman"/>
          <w:lang w:val="en-US"/>
        </w:rPr>
        <w:fldChar w:fldCharType="begin"/>
      </w:r>
      <w:r w:rsidRPr="00A82A27">
        <w:rPr>
          <w:rFonts w:ascii="Times New Roman" w:hAnsi="Times New Roman" w:cs="Times New Roman"/>
          <w:lang w:val="en-US"/>
        </w:rPr>
        <w:instrText xml:space="preserve"> SEQ Table \* ARABIC </w:instrText>
      </w:r>
      <w:r w:rsidRPr="00A82A27">
        <w:rPr>
          <w:rFonts w:ascii="Times New Roman" w:hAnsi="Times New Roman" w:cs="Times New Roman"/>
          <w:lang w:val="en-US"/>
        </w:rPr>
        <w:fldChar w:fldCharType="separate"/>
      </w:r>
      <w:r w:rsidR="00545801">
        <w:rPr>
          <w:rFonts w:ascii="Times New Roman" w:hAnsi="Times New Roman" w:cs="Times New Roman"/>
          <w:noProof/>
          <w:lang w:val="en-US"/>
        </w:rPr>
        <w:t>24</w:t>
      </w:r>
      <w:r w:rsidRPr="00A82A27">
        <w:rPr>
          <w:rFonts w:ascii="Times New Roman" w:hAnsi="Times New Roman" w:cs="Times New Roman"/>
          <w:lang w:val="en-US"/>
        </w:rPr>
        <w:fldChar w:fldCharType="end"/>
      </w:r>
      <w:r w:rsidRPr="00A82A27">
        <w:rPr>
          <w:rFonts w:ascii="Times New Roman" w:hAnsi="Times New Roman" w:cs="Times New Roman"/>
          <w:lang w:val="en-US"/>
        </w:rPr>
        <w:t>: Bias correction first method</w:t>
      </w:r>
      <w:bookmarkEnd w:id="50"/>
    </w:p>
    <w:tbl>
      <w:tblPr>
        <w:tblW w:w="3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1"/>
        <w:gridCol w:w="1200"/>
        <w:gridCol w:w="1618"/>
      </w:tblGrid>
      <w:tr w:rsidR="00237B37" w:rsidRPr="00452087" w:rsidTr="00A82A27">
        <w:trPr>
          <w:trHeight w:val="290"/>
          <w:jc w:val="center"/>
        </w:trPr>
        <w:tc>
          <w:tcPr>
            <w:tcW w:w="1201" w:type="dxa"/>
            <w:shd w:val="clear" w:color="auto" w:fill="D9D9D9" w:themeFill="background1" w:themeFillShade="D9"/>
            <w:noWrap/>
            <w:vAlign w:val="bottom"/>
            <w:hideMark/>
          </w:tcPr>
          <w:p w:rsidR="00237B37" w:rsidRPr="00452087" w:rsidRDefault="00237B37" w:rsidP="00F03EAA">
            <w:pPr>
              <w:spacing w:after="0" w:line="240" w:lineRule="auto"/>
              <w:rPr>
                <w:rFonts w:ascii="Times New Roman" w:eastAsia="Times New Roman" w:hAnsi="Times New Roman" w:cs="Times New Roman"/>
                <w:sz w:val="20"/>
                <w:szCs w:val="20"/>
                <w:lang w:val="en-US" w:eastAsia="es-ES"/>
              </w:rPr>
            </w:pPr>
            <w:r w:rsidRPr="00452087">
              <w:rPr>
                <w:rFonts w:ascii="Times New Roman" w:eastAsia="Times New Roman" w:hAnsi="Times New Roman" w:cs="Times New Roman"/>
                <w:sz w:val="20"/>
                <w:szCs w:val="20"/>
                <w:lang w:val="en-US" w:eastAsia="es-ES"/>
              </w:rPr>
              <w:t>LANG.</w:t>
            </w:r>
          </w:p>
        </w:tc>
        <w:tc>
          <w:tcPr>
            <w:tcW w:w="1200" w:type="dxa"/>
            <w:shd w:val="clear" w:color="auto" w:fill="D9D9D9" w:themeFill="background1" w:themeFillShade="D9"/>
            <w:noWrap/>
            <w:vAlign w:val="bottom"/>
          </w:tcPr>
          <w:p w:rsidR="00237B37" w:rsidRPr="00452087" w:rsidRDefault="00237B37" w:rsidP="00F03EAA">
            <w:pPr>
              <w:spacing w:after="0" w:line="240" w:lineRule="auto"/>
              <w:jc w:val="center"/>
              <w:rPr>
                <w:rFonts w:ascii="Times New Roman" w:eastAsia="Times New Roman" w:hAnsi="Times New Roman" w:cs="Times New Roman"/>
                <w:color w:val="000000"/>
                <w:sz w:val="20"/>
                <w:szCs w:val="20"/>
                <w:lang w:val="en-US" w:eastAsia="es-ES"/>
              </w:rPr>
            </w:pPr>
            <w:r w:rsidRPr="00452087">
              <w:rPr>
                <w:rFonts w:ascii="Times New Roman" w:eastAsia="Times New Roman" w:hAnsi="Times New Roman" w:cs="Times New Roman"/>
                <w:color w:val="000000"/>
                <w:sz w:val="20"/>
                <w:szCs w:val="20"/>
                <w:lang w:val="en-US" w:eastAsia="es-ES"/>
              </w:rPr>
              <w:t>CONTENTS</w:t>
            </w:r>
          </w:p>
        </w:tc>
        <w:tc>
          <w:tcPr>
            <w:tcW w:w="1470" w:type="dxa"/>
            <w:shd w:val="clear" w:color="auto" w:fill="D9D9D9" w:themeFill="background1" w:themeFillShade="D9"/>
            <w:noWrap/>
            <w:vAlign w:val="bottom"/>
          </w:tcPr>
          <w:p w:rsidR="00237B37" w:rsidRPr="00452087" w:rsidRDefault="00237B37" w:rsidP="00F03EAA">
            <w:pPr>
              <w:spacing w:after="0" w:line="240" w:lineRule="auto"/>
              <w:jc w:val="center"/>
              <w:rPr>
                <w:rFonts w:ascii="Times New Roman" w:eastAsia="Times New Roman" w:hAnsi="Times New Roman" w:cs="Times New Roman"/>
                <w:color w:val="000000"/>
                <w:sz w:val="20"/>
                <w:szCs w:val="20"/>
                <w:lang w:val="en-US" w:eastAsia="es-ES"/>
              </w:rPr>
            </w:pPr>
            <w:r w:rsidRPr="00452087">
              <w:rPr>
                <w:rFonts w:ascii="Times New Roman" w:eastAsia="Times New Roman" w:hAnsi="Times New Roman" w:cs="Times New Roman"/>
                <w:color w:val="000000"/>
                <w:sz w:val="20"/>
                <w:szCs w:val="20"/>
                <w:lang w:val="en-US" w:eastAsia="es-ES"/>
              </w:rPr>
              <w:t>PRODUCTIVITY</w:t>
            </w:r>
          </w:p>
        </w:tc>
      </w:tr>
      <w:tr w:rsidR="00237B37" w:rsidRPr="00452087" w:rsidTr="00A82A27">
        <w:trPr>
          <w:trHeight w:val="290"/>
          <w:jc w:val="center"/>
        </w:trPr>
        <w:tc>
          <w:tcPr>
            <w:tcW w:w="1201" w:type="dxa"/>
            <w:shd w:val="clear" w:color="000000" w:fill="FFFFFF"/>
            <w:noWrap/>
            <w:vAlign w:val="bottom"/>
            <w:hideMark/>
          </w:tcPr>
          <w:p w:rsidR="00237B37" w:rsidRPr="009B22FE" w:rsidRDefault="00237B37" w:rsidP="00F03EAA">
            <w:pPr>
              <w:spacing w:after="0" w:line="240" w:lineRule="auto"/>
              <w:rPr>
                <w:rFonts w:ascii="Times New Roman" w:eastAsia="Times New Roman" w:hAnsi="Times New Roman" w:cs="Times New Roman"/>
                <w:b/>
                <w:sz w:val="20"/>
                <w:szCs w:val="20"/>
                <w:lang w:val="en-US" w:eastAsia="es-ES"/>
              </w:rPr>
            </w:pPr>
            <w:r w:rsidRPr="009B22FE">
              <w:rPr>
                <w:rFonts w:ascii="Times New Roman" w:eastAsia="Times New Roman" w:hAnsi="Times New Roman" w:cs="Times New Roman"/>
                <w:b/>
                <w:sz w:val="20"/>
                <w:szCs w:val="20"/>
                <w:lang w:val="en-US" w:eastAsia="es-ES"/>
              </w:rPr>
              <w:t>English</w:t>
            </w:r>
          </w:p>
        </w:tc>
        <w:tc>
          <w:tcPr>
            <w:tcW w:w="120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b/>
                <w:bCs/>
                <w:color w:val="000000"/>
                <w:sz w:val="20"/>
                <w:szCs w:val="20"/>
                <w:lang w:val="en-US" w:eastAsia="es-ES"/>
              </w:rPr>
            </w:pPr>
            <w:r w:rsidRPr="00452087">
              <w:rPr>
                <w:rFonts w:ascii="Times New Roman" w:eastAsia="Times New Roman" w:hAnsi="Times New Roman" w:cs="Times New Roman"/>
                <w:b/>
                <w:bCs/>
                <w:color w:val="000000"/>
                <w:sz w:val="20"/>
                <w:szCs w:val="20"/>
                <w:lang w:val="en-US" w:eastAsia="es-ES"/>
              </w:rPr>
              <w:t>25,00%</w:t>
            </w:r>
          </w:p>
        </w:tc>
        <w:tc>
          <w:tcPr>
            <w:tcW w:w="147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color w:val="000000"/>
                <w:sz w:val="20"/>
                <w:szCs w:val="20"/>
                <w:lang w:val="en-US" w:eastAsia="es-ES"/>
              </w:rPr>
            </w:pPr>
            <w:r w:rsidRPr="00452087">
              <w:rPr>
                <w:rFonts w:ascii="Times New Roman" w:eastAsia="Times New Roman" w:hAnsi="Times New Roman" w:cs="Times New Roman"/>
                <w:color w:val="000000"/>
                <w:sz w:val="20"/>
                <w:szCs w:val="20"/>
                <w:lang w:val="en-US" w:eastAsia="es-ES"/>
              </w:rPr>
              <w:t>1,92</w:t>
            </w:r>
          </w:p>
        </w:tc>
      </w:tr>
      <w:tr w:rsidR="00237B37" w:rsidRPr="00452087" w:rsidTr="00A82A27">
        <w:trPr>
          <w:trHeight w:val="290"/>
          <w:jc w:val="center"/>
        </w:trPr>
        <w:tc>
          <w:tcPr>
            <w:tcW w:w="1201" w:type="dxa"/>
            <w:shd w:val="clear" w:color="000000" w:fill="FFFFFF"/>
            <w:noWrap/>
            <w:vAlign w:val="bottom"/>
            <w:hideMark/>
          </w:tcPr>
          <w:p w:rsidR="00237B37" w:rsidRPr="009B22FE" w:rsidRDefault="00237B37" w:rsidP="00F03EAA">
            <w:pPr>
              <w:spacing w:after="0" w:line="240" w:lineRule="auto"/>
              <w:rPr>
                <w:rFonts w:ascii="Times New Roman" w:eastAsia="Times New Roman" w:hAnsi="Times New Roman" w:cs="Times New Roman"/>
                <w:b/>
                <w:sz w:val="20"/>
                <w:szCs w:val="20"/>
                <w:lang w:val="en-US" w:eastAsia="es-ES"/>
              </w:rPr>
            </w:pPr>
            <w:r w:rsidRPr="009B22FE">
              <w:rPr>
                <w:rFonts w:ascii="Times New Roman" w:eastAsia="Times New Roman" w:hAnsi="Times New Roman" w:cs="Times New Roman"/>
                <w:b/>
                <w:sz w:val="20"/>
                <w:szCs w:val="20"/>
                <w:lang w:val="en-US" w:eastAsia="es-ES"/>
              </w:rPr>
              <w:t>Chinese</w:t>
            </w:r>
          </w:p>
        </w:tc>
        <w:tc>
          <w:tcPr>
            <w:tcW w:w="120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b/>
                <w:bCs/>
                <w:color w:val="000000"/>
                <w:sz w:val="20"/>
                <w:szCs w:val="20"/>
                <w:lang w:val="en-US" w:eastAsia="es-ES"/>
              </w:rPr>
            </w:pPr>
            <w:r w:rsidRPr="00452087">
              <w:rPr>
                <w:rFonts w:ascii="Times New Roman" w:eastAsia="Times New Roman" w:hAnsi="Times New Roman" w:cs="Times New Roman"/>
                <w:b/>
                <w:bCs/>
                <w:color w:val="000000"/>
                <w:sz w:val="20"/>
                <w:szCs w:val="20"/>
                <w:lang w:val="en-US" w:eastAsia="es-ES"/>
              </w:rPr>
              <w:t>15,00%</w:t>
            </w:r>
          </w:p>
        </w:tc>
        <w:tc>
          <w:tcPr>
            <w:tcW w:w="147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color w:val="000000"/>
                <w:sz w:val="20"/>
                <w:szCs w:val="20"/>
                <w:lang w:val="en-US" w:eastAsia="es-ES"/>
              </w:rPr>
            </w:pPr>
            <w:r w:rsidRPr="00452087">
              <w:rPr>
                <w:rFonts w:ascii="Times New Roman" w:eastAsia="Times New Roman" w:hAnsi="Times New Roman" w:cs="Times New Roman"/>
                <w:color w:val="000000"/>
                <w:sz w:val="20"/>
                <w:szCs w:val="20"/>
                <w:lang w:val="en-US" w:eastAsia="es-ES"/>
              </w:rPr>
              <w:t>1,02</w:t>
            </w:r>
          </w:p>
        </w:tc>
      </w:tr>
      <w:tr w:rsidR="00237B37" w:rsidRPr="00452087" w:rsidTr="00A82A27">
        <w:trPr>
          <w:trHeight w:val="290"/>
          <w:jc w:val="center"/>
        </w:trPr>
        <w:tc>
          <w:tcPr>
            <w:tcW w:w="1201" w:type="dxa"/>
            <w:shd w:val="clear" w:color="000000" w:fill="FFFFFF"/>
            <w:noWrap/>
            <w:vAlign w:val="bottom"/>
            <w:hideMark/>
          </w:tcPr>
          <w:p w:rsidR="00237B37" w:rsidRPr="009B22FE" w:rsidRDefault="00237B37" w:rsidP="00F03EAA">
            <w:pPr>
              <w:spacing w:after="0" w:line="240" w:lineRule="auto"/>
              <w:rPr>
                <w:rFonts w:ascii="Times New Roman" w:eastAsia="Times New Roman" w:hAnsi="Times New Roman" w:cs="Times New Roman"/>
                <w:b/>
                <w:sz w:val="20"/>
                <w:szCs w:val="20"/>
                <w:lang w:val="en-US" w:eastAsia="es-ES"/>
              </w:rPr>
            </w:pPr>
            <w:r w:rsidRPr="009B22FE">
              <w:rPr>
                <w:rFonts w:ascii="Times New Roman" w:eastAsia="Times New Roman" w:hAnsi="Times New Roman" w:cs="Times New Roman"/>
                <w:b/>
                <w:sz w:val="20"/>
                <w:szCs w:val="20"/>
                <w:lang w:val="en-US" w:eastAsia="es-ES"/>
              </w:rPr>
              <w:t>Spanish</w:t>
            </w:r>
          </w:p>
        </w:tc>
        <w:tc>
          <w:tcPr>
            <w:tcW w:w="120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b/>
                <w:bCs/>
                <w:color w:val="000000"/>
                <w:sz w:val="20"/>
                <w:szCs w:val="20"/>
                <w:lang w:val="en-US" w:eastAsia="es-ES"/>
              </w:rPr>
            </w:pPr>
            <w:r w:rsidRPr="00452087">
              <w:rPr>
                <w:rFonts w:ascii="Times New Roman" w:eastAsia="Times New Roman" w:hAnsi="Times New Roman" w:cs="Times New Roman"/>
                <w:b/>
                <w:bCs/>
                <w:color w:val="000000"/>
                <w:sz w:val="20"/>
                <w:szCs w:val="20"/>
                <w:lang w:val="en-US" w:eastAsia="es-ES"/>
              </w:rPr>
              <w:t>7,00%</w:t>
            </w:r>
          </w:p>
        </w:tc>
        <w:tc>
          <w:tcPr>
            <w:tcW w:w="147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color w:val="000000"/>
                <w:sz w:val="20"/>
                <w:szCs w:val="20"/>
                <w:lang w:val="en-US" w:eastAsia="es-ES"/>
              </w:rPr>
            </w:pPr>
            <w:r w:rsidRPr="00452087">
              <w:rPr>
                <w:rFonts w:ascii="Times New Roman" w:eastAsia="Times New Roman" w:hAnsi="Times New Roman" w:cs="Times New Roman"/>
                <w:color w:val="000000"/>
                <w:sz w:val="20"/>
                <w:szCs w:val="20"/>
                <w:lang w:val="en-US" w:eastAsia="es-ES"/>
              </w:rPr>
              <w:t>1,34</w:t>
            </w:r>
          </w:p>
        </w:tc>
      </w:tr>
      <w:tr w:rsidR="00237B37" w:rsidRPr="00452087" w:rsidTr="00A82A27">
        <w:trPr>
          <w:trHeight w:val="290"/>
          <w:jc w:val="center"/>
        </w:trPr>
        <w:tc>
          <w:tcPr>
            <w:tcW w:w="1201" w:type="dxa"/>
            <w:shd w:val="clear" w:color="000000" w:fill="FFFFFF"/>
            <w:noWrap/>
            <w:vAlign w:val="bottom"/>
            <w:hideMark/>
          </w:tcPr>
          <w:p w:rsidR="00237B37" w:rsidRPr="009B22FE" w:rsidRDefault="00237B37" w:rsidP="00F03EAA">
            <w:pPr>
              <w:spacing w:after="0" w:line="240" w:lineRule="auto"/>
              <w:rPr>
                <w:rFonts w:ascii="Times New Roman" w:eastAsia="Times New Roman" w:hAnsi="Times New Roman" w:cs="Times New Roman"/>
                <w:b/>
                <w:sz w:val="20"/>
                <w:szCs w:val="20"/>
                <w:lang w:val="en-US" w:eastAsia="es-ES"/>
              </w:rPr>
            </w:pPr>
            <w:r w:rsidRPr="009B22FE">
              <w:rPr>
                <w:rFonts w:ascii="Times New Roman" w:eastAsia="Times New Roman" w:hAnsi="Times New Roman" w:cs="Times New Roman"/>
                <w:b/>
                <w:sz w:val="20"/>
                <w:szCs w:val="20"/>
                <w:lang w:val="en-US" w:eastAsia="es-ES"/>
              </w:rPr>
              <w:t>French</w:t>
            </w:r>
          </w:p>
        </w:tc>
        <w:tc>
          <w:tcPr>
            <w:tcW w:w="120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b/>
                <w:bCs/>
                <w:color w:val="000000"/>
                <w:sz w:val="20"/>
                <w:szCs w:val="20"/>
                <w:lang w:val="en-US" w:eastAsia="es-ES"/>
              </w:rPr>
            </w:pPr>
            <w:r w:rsidRPr="00452087">
              <w:rPr>
                <w:rFonts w:ascii="Times New Roman" w:eastAsia="Times New Roman" w:hAnsi="Times New Roman" w:cs="Times New Roman"/>
                <w:b/>
                <w:bCs/>
                <w:color w:val="000000"/>
                <w:sz w:val="20"/>
                <w:szCs w:val="20"/>
                <w:lang w:val="en-US" w:eastAsia="es-ES"/>
              </w:rPr>
              <w:t>4,00%</w:t>
            </w:r>
          </w:p>
        </w:tc>
        <w:tc>
          <w:tcPr>
            <w:tcW w:w="147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color w:val="000000"/>
                <w:sz w:val="20"/>
                <w:szCs w:val="20"/>
                <w:lang w:val="en-US" w:eastAsia="es-ES"/>
              </w:rPr>
            </w:pPr>
            <w:r w:rsidRPr="00452087">
              <w:rPr>
                <w:rFonts w:ascii="Times New Roman" w:eastAsia="Times New Roman" w:hAnsi="Times New Roman" w:cs="Times New Roman"/>
                <w:color w:val="000000"/>
                <w:sz w:val="20"/>
                <w:szCs w:val="20"/>
                <w:lang w:val="en-US" w:eastAsia="es-ES"/>
              </w:rPr>
              <w:t>1,55</w:t>
            </w:r>
          </w:p>
        </w:tc>
      </w:tr>
      <w:tr w:rsidR="00237B37" w:rsidRPr="00452087" w:rsidTr="00A82A27">
        <w:trPr>
          <w:trHeight w:val="290"/>
          <w:jc w:val="center"/>
        </w:trPr>
        <w:tc>
          <w:tcPr>
            <w:tcW w:w="1201" w:type="dxa"/>
            <w:shd w:val="clear" w:color="000000" w:fill="FFFFFF"/>
            <w:noWrap/>
            <w:vAlign w:val="bottom"/>
            <w:hideMark/>
          </w:tcPr>
          <w:p w:rsidR="00237B37" w:rsidRPr="009B22FE" w:rsidRDefault="00237B37" w:rsidP="00F03EAA">
            <w:pPr>
              <w:spacing w:after="0" w:line="240" w:lineRule="auto"/>
              <w:rPr>
                <w:rFonts w:ascii="Times New Roman" w:eastAsia="Times New Roman" w:hAnsi="Times New Roman" w:cs="Times New Roman"/>
                <w:b/>
                <w:sz w:val="20"/>
                <w:szCs w:val="20"/>
                <w:lang w:val="en-US" w:eastAsia="es-ES"/>
              </w:rPr>
            </w:pPr>
            <w:r w:rsidRPr="009B22FE">
              <w:rPr>
                <w:rFonts w:ascii="Times New Roman" w:eastAsia="Times New Roman" w:hAnsi="Times New Roman" w:cs="Times New Roman"/>
                <w:b/>
                <w:sz w:val="20"/>
                <w:szCs w:val="20"/>
                <w:lang w:val="en-US" w:eastAsia="es-ES"/>
              </w:rPr>
              <w:t>Hindi</w:t>
            </w:r>
          </w:p>
        </w:tc>
        <w:tc>
          <w:tcPr>
            <w:tcW w:w="120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b/>
                <w:bCs/>
                <w:color w:val="000000"/>
                <w:sz w:val="20"/>
                <w:szCs w:val="20"/>
                <w:lang w:val="en-US" w:eastAsia="es-ES"/>
              </w:rPr>
            </w:pPr>
            <w:r w:rsidRPr="00452087">
              <w:rPr>
                <w:rFonts w:ascii="Times New Roman" w:eastAsia="Times New Roman" w:hAnsi="Times New Roman" w:cs="Times New Roman"/>
                <w:b/>
                <w:bCs/>
                <w:color w:val="000000"/>
                <w:sz w:val="20"/>
                <w:szCs w:val="20"/>
                <w:lang w:val="en-US" w:eastAsia="es-ES"/>
              </w:rPr>
              <w:t>4,00%</w:t>
            </w:r>
          </w:p>
        </w:tc>
        <w:tc>
          <w:tcPr>
            <w:tcW w:w="147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color w:val="000000"/>
                <w:sz w:val="20"/>
                <w:szCs w:val="20"/>
                <w:lang w:val="en-US" w:eastAsia="es-ES"/>
              </w:rPr>
            </w:pPr>
            <w:r w:rsidRPr="00452087">
              <w:rPr>
                <w:rFonts w:ascii="Times New Roman" w:eastAsia="Times New Roman" w:hAnsi="Times New Roman" w:cs="Times New Roman"/>
                <w:color w:val="000000"/>
                <w:sz w:val="20"/>
                <w:szCs w:val="20"/>
                <w:lang w:val="en-US" w:eastAsia="es-ES"/>
              </w:rPr>
              <w:t>0,69</w:t>
            </w:r>
          </w:p>
        </w:tc>
      </w:tr>
      <w:tr w:rsidR="00237B37" w:rsidRPr="00452087" w:rsidTr="00A82A27">
        <w:trPr>
          <w:trHeight w:val="290"/>
          <w:jc w:val="center"/>
        </w:trPr>
        <w:tc>
          <w:tcPr>
            <w:tcW w:w="1201" w:type="dxa"/>
            <w:shd w:val="clear" w:color="000000" w:fill="FFFFFF"/>
            <w:noWrap/>
            <w:vAlign w:val="bottom"/>
            <w:hideMark/>
          </w:tcPr>
          <w:p w:rsidR="00237B37" w:rsidRPr="009B22FE" w:rsidRDefault="00237B37" w:rsidP="00F03EAA">
            <w:pPr>
              <w:spacing w:after="0" w:line="240" w:lineRule="auto"/>
              <w:rPr>
                <w:rFonts w:ascii="Times New Roman" w:eastAsia="Times New Roman" w:hAnsi="Times New Roman" w:cs="Times New Roman"/>
                <w:b/>
                <w:sz w:val="20"/>
                <w:szCs w:val="20"/>
                <w:lang w:val="en-US" w:eastAsia="es-ES"/>
              </w:rPr>
            </w:pPr>
            <w:r w:rsidRPr="009B22FE">
              <w:rPr>
                <w:rFonts w:ascii="Times New Roman" w:eastAsia="Times New Roman" w:hAnsi="Times New Roman" w:cs="Times New Roman"/>
                <w:b/>
                <w:sz w:val="20"/>
                <w:szCs w:val="20"/>
                <w:lang w:val="en-US" w:eastAsia="es-ES"/>
              </w:rPr>
              <w:t>Portuguese</w:t>
            </w:r>
          </w:p>
        </w:tc>
        <w:tc>
          <w:tcPr>
            <w:tcW w:w="120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b/>
                <w:bCs/>
                <w:color w:val="000000"/>
                <w:sz w:val="20"/>
                <w:szCs w:val="20"/>
                <w:lang w:val="en-US" w:eastAsia="es-ES"/>
              </w:rPr>
            </w:pPr>
            <w:r w:rsidRPr="00452087">
              <w:rPr>
                <w:rFonts w:ascii="Times New Roman" w:eastAsia="Times New Roman" w:hAnsi="Times New Roman" w:cs="Times New Roman"/>
                <w:b/>
                <w:bCs/>
                <w:color w:val="000000"/>
                <w:sz w:val="20"/>
                <w:szCs w:val="20"/>
                <w:lang w:val="en-US" w:eastAsia="es-ES"/>
              </w:rPr>
              <w:t>3,50%</w:t>
            </w:r>
          </w:p>
        </w:tc>
        <w:tc>
          <w:tcPr>
            <w:tcW w:w="147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color w:val="000000"/>
                <w:sz w:val="20"/>
                <w:szCs w:val="20"/>
                <w:lang w:val="en-US" w:eastAsia="es-ES"/>
              </w:rPr>
            </w:pPr>
            <w:r w:rsidRPr="00452087">
              <w:rPr>
                <w:rFonts w:ascii="Times New Roman" w:eastAsia="Times New Roman" w:hAnsi="Times New Roman" w:cs="Times New Roman"/>
                <w:color w:val="000000"/>
                <w:sz w:val="20"/>
                <w:szCs w:val="20"/>
                <w:lang w:val="en-US" w:eastAsia="es-ES"/>
              </w:rPr>
              <w:t>1,41</w:t>
            </w:r>
          </w:p>
        </w:tc>
      </w:tr>
      <w:tr w:rsidR="00237B37" w:rsidRPr="00452087" w:rsidTr="00A82A27">
        <w:trPr>
          <w:trHeight w:val="290"/>
          <w:jc w:val="center"/>
        </w:trPr>
        <w:tc>
          <w:tcPr>
            <w:tcW w:w="1201" w:type="dxa"/>
            <w:shd w:val="clear" w:color="000000" w:fill="FFFFFF"/>
            <w:noWrap/>
            <w:vAlign w:val="bottom"/>
            <w:hideMark/>
          </w:tcPr>
          <w:p w:rsidR="00237B37" w:rsidRPr="009B22FE" w:rsidRDefault="00237B37" w:rsidP="00F03EAA">
            <w:pPr>
              <w:spacing w:after="0" w:line="240" w:lineRule="auto"/>
              <w:rPr>
                <w:rFonts w:ascii="Times New Roman" w:eastAsia="Times New Roman" w:hAnsi="Times New Roman" w:cs="Times New Roman"/>
                <w:b/>
                <w:sz w:val="20"/>
                <w:szCs w:val="20"/>
                <w:lang w:val="en-US" w:eastAsia="es-ES"/>
              </w:rPr>
            </w:pPr>
            <w:r w:rsidRPr="009B22FE">
              <w:rPr>
                <w:rFonts w:ascii="Times New Roman" w:eastAsia="Times New Roman" w:hAnsi="Times New Roman" w:cs="Times New Roman"/>
                <w:b/>
                <w:sz w:val="20"/>
                <w:szCs w:val="20"/>
                <w:lang w:val="en-US" w:eastAsia="es-ES"/>
              </w:rPr>
              <w:t>Russian</w:t>
            </w:r>
          </w:p>
        </w:tc>
        <w:tc>
          <w:tcPr>
            <w:tcW w:w="120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b/>
                <w:bCs/>
                <w:color w:val="000000"/>
                <w:sz w:val="20"/>
                <w:szCs w:val="20"/>
                <w:lang w:val="en-US" w:eastAsia="es-ES"/>
              </w:rPr>
            </w:pPr>
            <w:r w:rsidRPr="00452087">
              <w:rPr>
                <w:rFonts w:ascii="Times New Roman" w:eastAsia="Times New Roman" w:hAnsi="Times New Roman" w:cs="Times New Roman"/>
                <w:b/>
                <w:bCs/>
                <w:color w:val="000000"/>
                <w:sz w:val="20"/>
                <w:szCs w:val="20"/>
                <w:lang w:val="en-US" w:eastAsia="es-ES"/>
              </w:rPr>
              <w:t>3,50%</w:t>
            </w:r>
          </w:p>
        </w:tc>
        <w:tc>
          <w:tcPr>
            <w:tcW w:w="147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color w:val="000000"/>
                <w:sz w:val="20"/>
                <w:szCs w:val="20"/>
                <w:lang w:val="en-US" w:eastAsia="es-ES"/>
              </w:rPr>
            </w:pPr>
            <w:r w:rsidRPr="00452087">
              <w:rPr>
                <w:rFonts w:ascii="Times New Roman" w:eastAsia="Times New Roman" w:hAnsi="Times New Roman" w:cs="Times New Roman"/>
                <w:color w:val="000000"/>
                <w:sz w:val="20"/>
                <w:szCs w:val="20"/>
                <w:lang w:val="en-US" w:eastAsia="es-ES"/>
              </w:rPr>
              <w:t>1,41</w:t>
            </w:r>
          </w:p>
        </w:tc>
      </w:tr>
      <w:tr w:rsidR="00237B37" w:rsidRPr="00452087" w:rsidTr="00A82A27">
        <w:trPr>
          <w:trHeight w:val="290"/>
          <w:jc w:val="center"/>
        </w:trPr>
        <w:tc>
          <w:tcPr>
            <w:tcW w:w="1201" w:type="dxa"/>
            <w:shd w:val="clear" w:color="000000" w:fill="FFFFFF"/>
            <w:noWrap/>
            <w:vAlign w:val="bottom"/>
            <w:hideMark/>
          </w:tcPr>
          <w:p w:rsidR="00237B37" w:rsidRPr="009B22FE" w:rsidRDefault="00237B37" w:rsidP="00F03EAA">
            <w:pPr>
              <w:spacing w:after="0" w:line="240" w:lineRule="auto"/>
              <w:rPr>
                <w:rFonts w:ascii="Times New Roman" w:eastAsia="Times New Roman" w:hAnsi="Times New Roman" w:cs="Times New Roman"/>
                <w:b/>
                <w:sz w:val="20"/>
                <w:szCs w:val="20"/>
                <w:lang w:val="en-US" w:eastAsia="es-ES"/>
              </w:rPr>
            </w:pPr>
            <w:r w:rsidRPr="009B22FE">
              <w:rPr>
                <w:rFonts w:ascii="Times New Roman" w:eastAsia="Times New Roman" w:hAnsi="Times New Roman" w:cs="Times New Roman"/>
                <w:b/>
                <w:sz w:val="20"/>
                <w:szCs w:val="20"/>
                <w:lang w:val="en-US" w:eastAsia="es-ES"/>
              </w:rPr>
              <w:t>Arabic</w:t>
            </w:r>
          </w:p>
        </w:tc>
        <w:tc>
          <w:tcPr>
            <w:tcW w:w="120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b/>
                <w:bCs/>
                <w:color w:val="000000"/>
                <w:sz w:val="20"/>
                <w:szCs w:val="20"/>
                <w:lang w:val="en-US" w:eastAsia="es-ES"/>
              </w:rPr>
            </w:pPr>
            <w:r w:rsidRPr="00452087">
              <w:rPr>
                <w:rFonts w:ascii="Times New Roman" w:eastAsia="Times New Roman" w:hAnsi="Times New Roman" w:cs="Times New Roman"/>
                <w:b/>
                <w:bCs/>
                <w:color w:val="000000"/>
                <w:sz w:val="20"/>
                <w:szCs w:val="20"/>
                <w:lang w:val="en-US" w:eastAsia="es-ES"/>
              </w:rPr>
              <w:t>2,50%</w:t>
            </w:r>
          </w:p>
        </w:tc>
        <w:tc>
          <w:tcPr>
            <w:tcW w:w="147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color w:val="000000"/>
                <w:sz w:val="20"/>
                <w:szCs w:val="20"/>
                <w:lang w:val="en-US" w:eastAsia="es-ES"/>
              </w:rPr>
            </w:pPr>
            <w:r w:rsidRPr="00452087">
              <w:rPr>
                <w:rFonts w:ascii="Times New Roman" w:eastAsia="Times New Roman" w:hAnsi="Times New Roman" w:cs="Times New Roman"/>
                <w:color w:val="000000"/>
                <w:sz w:val="20"/>
                <w:szCs w:val="20"/>
                <w:lang w:val="en-US" w:eastAsia="es-ES"/>
              </w:rPr>
              <w:t>0,71</w:t>
            </w:r>
          </w:p>
        </w:tc>
      </w:tr>
      <w:tr w:rsidR="00237B37" w:rsidRPr="00452087" w:rsidTr="00A82A27">
        <w:trPr>
          <w:trHeight w:val="290"/>
          <w:jc w:val="center"/>
        </w:trPr>
        <w:tc>
          <w:tcPr>
            <w:tcW w:w="1201" w:type="dxa"/>
            <w:shd w:val="clear" w:color="000000" w:fill="FFFFFF"/>
            <w:noWrap/>
            <w:vAlign w:val="bottom"/>
            <w:hideMark/>
          </w:tcPr>
          <w:p w:rsidR="00237B37" w:rsidRPr="009B22FE" w:rsidRDefault="00237B37" w:rsidP="00F03EAA">
            <w:pPr>
              <w:spacing w:after="0" w:line="240" w:lineRule="auto"/>
              <w:rPr>
                <w:rFonts w:ascii="Times New Roman" w:eastAsia="Times New Roman" w:hAnsi="Times New Roman" w:cs="Times New Roman"/>
                <w:b/>
                <w:sz w:val="20"/>
                <w:szCs w:val="20"/>
                <w:lang w:val="en-US" w:eastAsia="es-ES"/>
              </w:rPr>
            </w:pPr>
            <w:r w:rsidRPr="009B22FE">
              <w:rPr>
                <w:rFonts w:ascii="Times New Roman" w:eastAsia="Times New Roman" w:hAnsi="Times New Roman" w:cs="Times New Roman"/>
                <w:b/>
                <w:sz w:val="20"/>
                <w:szCs w:val="20"/>
                <w:lang w:val="en-US" w:eastAsia="es-ES"/>
              </w:rPr>
              <w:lastRenderedPageBreak/>
              <w:t>German</w:t>
            </w:r>
          </w:p>
        </w:tc>
        <w:tc>
          <w:tcPr>
            <w:tcW w:w="120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b/>
                <w:bCs/>
                <w:color w:val="000000"/>
                <w:sz w:val="20"/>
                <w:szCs w:val="20"/>
                <w:lang w:val="en-US" w:eastAsia="es-ES"/>
              </w:rPr>
            </w:pPr>
            <w:r w:rsidRPr="00452087">
              <w:rPr>
                <w:rFonts w:ascii="Times New Roman" w:eastAsia="Times New Roman" w:hAnsi="Times New Roman" w:cs="Times New Roman"/>
                <w:b/>
                <w:bCs/>
                <w:color w:val="000000"/>
                <w:sz w:val="20"/>
                <w:szCs w:val="20"/>
                <w:lang w:val="en-US" w:eastAsia="es-ES"/>
              </w:rPr>
              <w:t>2,50%</w:t>
            </w:r>
          </w:p>
        </w:tc>
        <w:tc>
          <w:tcPr>
            <w:tcW w:w="147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color w:val="000000"/>
                <w:sz w:val="20"/>
                <w:szCs w:val="20"/>
                <w:lang w:val="en-US" w:eastAsia="es-ES"/>
              </w:rPr>
            </w:pPr>
            <w:r w:rsidRPr="00452087">
              <w:rPr>
                <w:rFonts w:ascii="Times New Roman" w:eastAsia="Times New Roman" w:hAnsi="Times New Roman" w:cs="Times New Roman"/>
                <w:color w:val="000000"/>
                <w:sz w:val="20"/>
                <w:szCs w:val="20"/>
                <w:lang w:val="en-US" w:eastAsia="es-ES"/>
              </w:rPr>
              <w:t>1,92</w:t>
            </w:r>
          </w:p>
        </w:tc>
      </w:tr>
      <w:tr w:rsidR="00237B37" w:rsidRPr="00452087" w:rsidTr="00A82A27">
        <w:trPr>
          <w:trHeight w:val="290"/>
          <w:jc w:val="center"/>
        </w:trPr>
        <w:tc>
          <w:tcPr>
            <w:tcW w:w="1201" w:type="dxa"/>
            <w:shd w:val="clear" w:color="000000" w:fill="FFFFFF"/>
            <w:noWrap/>
            <w:vAlign w:val="bottom"/>
            <w:hideMark/>
          </w:tcPr>
          <w:p w:rsidR="00237B37" w:rsidRPr="009B22FE" w:rsidRDefault="00237B37" w:rsidP="00F03EAA">
            <w:pPr>
              <w:spacing w:after="0" w:line="240" w:lineRule="auto"/>
              <w:rPr>
                <w:rFonts w:ascii="Times New Roman" w:eastAsia="Times New Roman" w:hAnsi="Times New Roman" w:cs="Times New Roman"/>
                <w:b/>
                <w:sz w:val="20"/>
                <w:szCs w:val="20"/>
                <w:lang w:val="en-US" w:eastAsia="es-ES"/>
              </w:rPr>
            </w:pPr>
            <w:r w:rsidRPr="009B22FE">
              <w:rPr>
                <w:rFonts w:ascii="Times New Roman" w:eastAsia="Times New Roman" w:hAnsi="Times New Roman" w:cs="Times New Roman"/>
                <w:b/>
                <w:sz w:val="20"/>
                <w:szCs w:val="20"/>
                <w:lang w:val="en-US" w:eastAsia="es-ES"/>
              </w:rPr>
              <w:t>Japanese</w:t>
            </w:r>
          </w:p>
        </w:tc>
        <w:tc>
          <w:tcPr>
            <w:tcW w:w="120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b/>
                <w:bCs/>
                <w:color w:val="000000"/>
                <w:sz w:val="20"/>
                <w:szCs w:val="20"/>
                <w:lang w:val="en-US" w:eastAsia="es-ES"/>
              </w:rPr>
            </w:pPr>
            <w:r w:rsidRPr="00452087">
              <w:rPr>
                <w:rFonts w:ascii="Times New Roman" w:eastAsia="Times New Roman" w:hAnsi="Times New Roman" w:cs="Times New Roman"/>
                <w:b/>
                <w:bCs/>
                <w:color w:val="000000"/>
                <w:sz w:val="20"/>
                <w:szCs w:val="20"/>
                <w:lang w:val="en-US" w:eastAsia="es-ES"/>
              </w:rPr>
              <w:t>2,50%</w:t>
            </w:r>
          </w:p>
        </w:tc>
        <w:tc>
          <w:tcPr>
            <w:tcW w:w="147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color w:val="000000"/>
                <w:sz w:val="20"/>
                <w:szCs w:val="20"/>
                <w:lang w:val="en-US" w:eastAsia="es-ES"/>
              </w:rPr>
            </w:pPr>
            <w:r w:rsidRPr="00452087">
              <w:rPr>
                <w:rFonts w:ascii="Times New Roman" w:eastAsia="Times New Roman" w:hAnsi="Times New Roman" w:cs="Times New Roman"/>
                <w:color w:val="000000"/>
                <w:sz w:val="20"/>
                <w:szCs w:val="20"/>
                <w:lang w:val="en-US" w:eastAsia="es-ES"/>
              </w:rPr>
              <w:t>2,05</w:t>
            </w:r>
          </w:p>
        </w:tc>
      </w:tr>
      <w:tr w:rsidR="00237B37" w:rsidRPr="00452087" w:rsidTr="00A82A27">
        <w:trPr>
          <w:trHeight w:val="290"/>
          <w:jc w:val="center"/>
        </w:trPr>
        <w:tc>
          <w:tcPr>
            <w:tcW w:w="1201" w:type="dxa"/>
            <w:shd w:val="clear" w:color="000000" w:fill="FFFFFF"/>
            <w:noWrap/>
            <w:vAlign w:val="bottom"/>
            <w:hideMark/>
          </w:tcPr>
          <w:p w:rsidR="00237B37" w:rsidRPr="009B22FE" w:rsidRDefault="00237B37" w:rsidP="00F03EAA">
            <w:pPr>
              <w:spacing w:after="0" w:line="240" w:lineRule="auto"/>
              <w:rPr>
                <w:rFonts w:ascii="Times New Roman" w:eastAsia="Times New Roman" w:hAnsi="Times New Roman" w:cs="Times New Roman"/>
                <w:b/>
                <w:sz w:val="20"/>
                <w:szCs w:val="20"/>
                <w:lang w:val="en-US" w:eastAsia="es-ES"/>
              </w:rPr>
            </w:pPr>
            <w:r w:rsidRPr="009B22FE">
              <w:rPr>
                <w:rFonts w:ascii="Times New Roman" w:eastAsia="Times New Roman" w:hAnsi="Times New Roman" w:cs="Times New Roman"/>
                <w:b/>
                <w:sz w:val="20"/>
                <w:szCs w:val="20"/>
                <w:lang w:val="en-US" w:eastAsia="es-ES"/>
              </w:rPr>
              <w:t>Malay</w:t>
            </w:r>
          </w:p>
        </w:tc>
        <w:tc>
          <w:tcPr>
            <w:tcW w:w="120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b/>
                <w:bCs/>
                <w:color w:val="000000"/>
                <w:sz w:val="20"/>
                <w:szCs w:val="20"/>
                <w:lang w:val="en-US" w:eastAsia="es-ES"/>
              </w:rPr>
            </w:pPr>
            <w:r w:rsidRPr="00452087">
              <w:rPr>
                <w:rFonts w:ascii="Times New Roman" w:eastAsia="Times New Roman" w:hAnsi="Times New Roman" w:cs="Times New Roman"/>
                <w:b/>
                <w:bCs/>
                <w:color w:val="000000"/>
                <w:sz w:val="20"/>
                <w:szCs w:val="20"/>
                <w:lang w:val="en-US" w:eastAsia="es-ES"/>
              </w:rPr>
              <w:t>1,80%</w:t>
            </w:r>
          </w:p>
        </w:tc>
        <w:tc>
          <w:tcPr>
            <w:tcW w:w="147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color w:val="000000"/>
                <w:sz w:val="20"/>
                <w:szCs w:val="20"/>
                <w:lang w:val="en-US" w:eastAsia="es-ES"/>
              </w:rPr>
            </w:pPr>
            <w:r w:rsidRPr="00452087">
              <w:rPr>
                <w:rFonts w:ascii="Times New Roman" w:eastAsia="Times New Roman" w:hAnsi="Times New Roman" w:cs="Times New Roman"/>
                <w:color w:val="000000"/>
                <w:sz w:val="20"/>
                <w:szCs w:val="20"/>
                <w:lang w:val="en-US" w:eastAsia="es-ES"/>
              </w:rPr>
              <w:t>0,76</w:t>
            </w:r>
          </w:p>
        </w:tc>
      </w:tr>
      <w:tr w:rsidR="00237B37" w:rsidRPr="00452087" w:rsidTr="00A82A27">
        <w:trPr>
          <w:trHeight w:val="290"/>
          <w:jc w:val="center"/>
        </w:trPr>
        <w:tc>
          <w:tcPr>
            <w:tcW w:w="1201" w:type="dxa"/>
            <w:shd w:val="clear" w:color="000000" w:fill="FFFFFF"/>
            <w:noWrap/>
            <w:vAlign w:val="bottom"/>
            <w:hideMark/>
          </w:tcPr>
          <w:p w:rsidR="00237B37" w:rsidRPr="009B22FE" w:rsidRDefault="00237B37" w:rsidP="00F03EAA">
            <w:pPr>
              <w:spacing w:after="0" w:line="240" w:lineRule="auto"/>
              <w:rPr>
                <w:rFonts w:ascii="Times New Roman" w:eastAsia="Times New Roman" w:hAnsi="Times New Roman" w:cs="Times New Roman"/>
                <w:b/>
                <w:sz w:val="20"/>
                <w:szCs w:val="20"/>
                <w:lang w:val="en-US" w:eastAsia="es-ES"/>
              </w:rPr>
            </w:pPr>
            <w:r w:rsidRPr="009B22FE">
              <w:rPr>
                <w:rFonts w:ascii="Times New Roman" w:eastAsia="Times New Roman" w:hAnsi="Times New Roman" w:cs="Times New Roman"/>
                <w:b/>
                <w:sz w:val="20"/>
                <w:szCs w:val="20"/>
                <w:lang w:val="en-US" w:eastAsia="es-ES"/>
              </w:rPr>
              <w:t>Italian</w:t>
            </w:r>
          </w:p>
        </w:tc>
        <w:tc>
          <w:tcPr>
            <w:tcW w:w="120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b/>
                <w:bCs/>
                <w:color w:val="000000"/>
                <w:sz w:val="20"/>
                <w:szCs w:val="20"/>
                <w:lang w:val="en-US" w:eastAsia="es-ES"/>
              </w:rPr>
            </w:pPr>
            <w:r w:rsidRPr="00452087">
              <w:rPr>
                <w:rFonts w:ascii="Times New Roman" w:eastAsia="Times New Roman" w:hAnsi="Times New Roman" w:cs="Times New Roman"/>
                <w:b/>
                <w:bCs/>
                <w:color w:val="000000"/>
                <w:sz w:val="20"/>
                <w:szCs w:val="20"/>
                <w:lang w:val="en-US" w:eastAsia="es-ES"/>
              </w:rPr>
              <w:t>1,40%</w:t>
            </w:r>
          </w:p>
        </w:tc>
        <w:tc>
          <w:tcPr>
            <w:tcW w:w="147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color w:val="000000"/>
                <w:sz w:val="20"/>
                <w:szCs w:val="20"/>
                <w:lang w:val="en-US" w:eastAsia="es-ES"/>
              </w:rPr>
            </w:pPr>
            <w:r w:rsidRPr="00452087">
              <w:rPr>
                <w:rFonts w:ascii="Times New Roman" w:eastAsia="Times New Roman" w:hAnsi="Times New Roman" w:cs="Times New Roman"/>
                <w:color w:val="000000"/>
                <w:sz w:val="20"/>
                <w:szCs w:val="20"/>
                <w:lang w:val="en-US" w:eastAsia="es-ES"/>
              </w:rPr>
              <w:t>2,14</w:t>
            </w:r>
          </w:p>
        </w:tc>
      </w:tr>
      <w:tr w:rsidR="00237B37" w:rsidRPr="00452087" w:rsidTr="00A82A27">
        <w:trPr>
          <w:trHeight w:val="290"/>
          <w:jc w:val="center"/>
        </w:trPr>
        <w:tc>
          <w:tcPr>
            <w:tcW w:w="1201" w:type="dxa"/>
            <w:shd w:val="clear" w:color="000000" w:fill="FFFFFF"/>
            <w:noWrap/>
            <w:vAlign w:val="bottom"/>
            <w:hideMark/>
          </w:tcPr>
          <w:p w:rsidR="00237B37" w:rsidRPr="009B22FE" w:rsidRDefault="00237B37" w:rsidP="00F03EAA">
            <w:pPr>
              <w:spacing w:after="0" w:line="240" w:lineRule="auto"/>
              <w:rPr>
                <w:rFonts w:ascii="Times New Roman" w:eastAsia="Times New Roman" w:hAnsi="Times New Roman" w:cs="Times New Roman"/>
                <w:b/>
                <w:sz w:val="20"/>
                <w:szCs w:val="20"/>
                <w:lang w:val="en-US" w:eastAsia="es-ES"/>
              </w:rPr>
            </w:pPr>
            <w:r w:rsidRPr="009B22FE">
              <w:rPr>
                <w:rFonts w:ascii="Times New Roman" w:eastAsia="Times New Roman" w:hAnsi="Times New Roman" w:cs="Times New Roman"/>
                <w:b/>
                <w:sz w:val="20"/>
                <w:szCs w:val="20"/>
                <w:lang w:val="en-US" w:eastAsia="es-ES"/>
              </w:rPr>
              <w:t>Turkish</w:t>
            </w:r>
          </w:p>
        </w:tc>
        <w:tc>
          <w:tcPr>
            <w:tcW w:w="120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b/>
                <w:bCs/>
                <w:color w:val="000000"/>
                <w:sz w:val="20"/>
                <w:szCs w:val="20"/>
                <w:lang w:val="en-US" w:eastAsia="es-ES"/>
              </w:rPr>
            </w:pPr>
            <w:r w:rsidRPr="00452087">
              <w:rPr>
                <w:rFonts w:ascii="Times New Roman" w:eastAsia="Times New Roman" w:hAnsi="Times New Roman" w:cs="Times New Roman"/>
                <w:b/>
                <w:bCs/>
                <w:color w:val="000000"/>
                <w:sz w:val="20"/>
                <w:szCs w:val="20"/>
                <w:lang w:val="en-US" w:eastAsia="es-ES"/>
              </w:rPr>
              <w:t>1,20%</w:t>
            </w:r>
          </w:p>
        </w:tc>
        <w:tc>
          <w:tcPr>
            <w:tcW w:w="147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color w:val="000000"/>
                <w:sz w:val="20"/>
                <w:szCs w:val="20"/>
                <w:lang w:val="en-US" w:eastAsia="es-ES"/>
              </w:rPr>
            </w:pPr>
            <w:r w:rsidRPr="00452087">
              <w:rPr>
                <w:rFonts w:ascii="Times New Roman" w:eastAsia="Times New Roman" w:hAnsi="Times New Roman" w:cs="Times New Roman"/>
                <w:color w:val="000000"/>
                <w:sz w:val="20"/>
                <w:szCs w:val="20"/>
                <w:lang w:val="en-US" w:eastAsia="es-ES"/>
              </w:rPr>
              <w:t>1,41</w:t>
            </w:r>
          </w:p>
        </w:tc>
      </w:tr>
      <w:tr w:rsidR="00237B37" w:rsidRPr="00452087" w:rsidTr="00A82A27">
        <w:trPr>
          <w:trHeight w:val="290"/>
          <w:jc w:val="center"/>
        </w:trPr>
        <w:tc>
          <w:tcPr>
            <w:tcW w:w="1201" w:type="dxa"/>
            <w:shd w:val="clear" w:color="000000" w:fill="FFFFFF"/>
            <w:noWrap/>
            <w:vAlign w:val="bottom"/>
            <w:hideMark/>
          </w:tcPr>
          <w:p w:rsidR="00237B37" w:rsidRPr="009B22FE" w:rsidRDefault="00237B37" w:rsidP="00F03EAA">
            <w:pPr>
              <w:spacing w:after="0" w:line="240" w:lineRule="auto"/>
              <w:rPr>
                <w:rFonts w:ascii="Times New Roman" w:eastAsia="Times New Roman" w:hAnsi="Times New Roman" w:cs="Times New Roman"/>
                <w:b/>
                <w:sz w:val="20"/>
                <w:szCs w:val="20"/>
                <w:lang w:val="en-US" w:eastAsia="es-ES"/>
              </w:rPr>
            </w:pPr>
            <w:r w:rsidRPr="009B22FE">
              <w:rPr>
                <w:rFonts w:ascii="Times New Roman" w:eastAsia="Times New Roman" w:hAnsi="Times New Roman" w:cs="Times New Roman"/>
                <w:b/>
                <w:sz w:val="20"/>
                <w:szCs w:val="20"/>
                <w:lang w:val="en-US" w:eastAsia="es-ES"/>
              </w:rPr>
              <w:t>Korean</w:t>
            </w:r>
          </w:p>
        </w:tc>
        <w:tc>
          <w:tcPr>
            <w:tcW w:w="120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b/>
                <w:bCs/>
                <w:color w:val="000000"/>
                <w:sz w:val="20"/>
                <w:szCs w:val="20"/>
                <w:lang w:val="en-US" w:eastAsia="es-ES"/>
              </w:rPr>
            </w:pPr>
            <w:r w:rsidRPr="00452087">
              <w:rPr>
                <w:rFonts w:ascii="Times New Roman" w:eastAsia="Times New Roman" w:hAnsi="Times New Roman" w:cs="Times New Roman"/>
                <w:b/>
                <w:bCs/>
                <w:color w:val="000000"/>
                <w:sz w:val="20"/>
                <w:szCs w:val="20"/>
                <w:lang w:val="en-US" w:eastAsia="es-ES"/>
              </w:rPr>
              <w:t>1,20%</w:t>
            </w:r>
          </w:p>
        </w:tc>
        <w:tc>
          <w:tcPr>
            <w:tcW w:w="147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color w:val="000000"/>
                <w:sz w:val="20"/>
                <w:szCs w:val="20"/>
                <w:lang w:val="en-US" w:eastAsia="es-ES"/>
              </w:rPr>
            </w:pPr>
            <w:r w:rsidRPr="00452087">
              <w:rPr>
                <w:rFonts w:ascii="Times New Roman" w:eastAsia="Times New Roman" w:hAnsi="Times New Roman" w:cs="Times New Roman"/>
                <w:color w:val="000000"/>
                <w:sz w:val="20"/>
                <w:szCs w:val="20"/>
                <w:lang w:val="en-US" w:eastAsia="es-ES"/>
              </w:rPr>
              <w:t>1,53</w:t>
            </w:r>
          </w:p>
        </w:tc>
      </w:tr>
      <w:tr w:rsidR="00237B37" w:rsidRPr="00452087" w:rsidTr="00A82A27">
        <w:trPr>
          <w:trHeight w:val="290"/>
          <w:jc w:val="center"/>
        </w:trPr>
        <w:tc>
          <w:tcPr>
            <w:tcW w:w="1201" w:type="dxa"/>
            <w:shd w:val="clear" w:color="000000" w:fill="FFFFFF"/>
            <w:noWrap/>
            <w:vAlign w:val="bottom"/>
            <w:hideMark/>
          </w:tcPr>
          <w:p w:rsidR="00237B37" w:rsidRPr="009B22FE" w:rsidRDefault="00237B37" w:rsidP="00F03EAA">
            <w:pPr>
              <w:spacing w:after="0" w:line="240" w:lineRule="auto"/>
              <w:rPr>
                <w:rFonts w:ascii="Times New Roman" w:eastAsia="Times New Roman" w:hAnsi="Times New Roman" w:cs="Times New Roman"/>
                <w:b/>
                <w:sz w:val="20"/>
                <w:szCs w:val="20"/>
                <w:lang w:val="en-US" w:eastAsia="es-ES"/>
              </w:rPr>
            </w:pPr>
            <w:r w:rsidRPr="009B22FE">
              <w:rPr>
                <w:rFonts w:ascii="Times New Roman" w:eastAsia="Times New Roman" w:hAnsi="Times New Roman" w:cs="Times New Roman"/>
                <w:b/>
                <w:sz w:val="20"/>
                <w:szCs w:val="20"/>
                <w:lang w:val="en-US" w:eastAsia="es-ES"/>
              </w:rPr>
              <w:t>Bengali</w:t>
            </w:r>
          </w:p>
        </w:tc>
        <w:tc>
          <w:tcPr>
            <w:tcW w:w="120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b/>
                <w:bCs/>
                <w:color w:val="000000"/>
                <w:sz w:val="20"/>
                <w:szCs w:val="20"/>
                <w:lang w:val="en-US" w:eastAsia="es-ES"/>
              </w:rPr>
            </w:pPr>
            <w:r w:rsidRPr="00452087">
              <w:rPr>
                <w:rFonts w:ascii="Times New Roman" w:eastAsia="Times New Roman" w:hAnsi="Times New Roman" w:cs="Times New Roman"/>
                <w:b/>
                <w:bCs/>
                <w:color w:val="000000"/>
                <w:sz w:val="20"/>
                <w:szCs w:val="20"/>
                <w:lang w:val="en-US" w:eastAsia="es-ES"/>
              </w:rPr>
              <w:t>1,20%</w:t>
            </w:r>
          </w:p>
        </w:tc>
        <w:tc>
          <w:tcPr>
            <w:tcW w:w="147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color w:val="000000"/>
                <w:sz w:val="20"/>
                <w:szCs w:val="20"/>
                <w:lang w:val="en-US" w:eastAsia="es-ES"/>
              </w:rPr>
            </w:pPr>
            <w:r w:rsidRPr="00452087">
              <w:rPr>
                <w:rFonts w:ascii="Times New Roman" w:eastAsia="Times New Roman" w:hAnsi="Times New Roman" w:cs="Times New Roman"/>
                <w:color w:val="000000"/>
                <w:sz w:val="20"/>
                <w:szCs w:val="20"/>
                <w:lang w:val="en-US" w:eastAsia="es-ES"/>
              </w:rPr>
              <w:t>0,46</w:t>
            </w:r>
          </w:p>
        </w:tc>
      </w:tr>
      <w:tr w:rsidR="00237B37" w:rsidRPr="00452087" w:rsidTr="00A82A27">
        <w:trPr>
          <w:trHeight w:val="290"/>
          <w:jc w:val="center"/>
        </w:trPr>
        <w:tc>
          <w:tcPr>
            <w:tcW w:w="1201" w:type="dxa"/>
            <w:shd w:val="clear" w:color="000000" w:fill="FFFFFF"/>
            <w:noWrap/>
            <w:vAlign w:val="bottom"/>
            <w:hideMark/>
          </w:tcPr>
          <w:p w:rsidR="00237B37" w:rsidRPr="009B22FE" w:rsidRDefault="00237B37" w:rsidP="00F03EAA">
            <w:pPr>
              <w:spacing w:after="0" w:line="240" w:lineRule="auto"/>
              <w:rPr>
                <w:rFonts w:ascii="Times New Roman" w:eastAsia="Times New Roman" w:hAnsi="Times New Roman" w:cs="Times New Roman"/>
                <w:b/>
                <w:sz w:val="20"/>
                <w:szCs w:val="20"/>
                <w:lang w:val="en-US" w:eastAsia="es-ES"/>
              </w:rPr>
            </w:pPr>
            <w:r w:rsidRPr="009B22FE">
              <w:rPr>
                <w:rFonts w:ascii="Times New Roman" w:eastAsia="Times New Roman" w:hAnsi="Times New Roman" w:cs="Times New Roman"/>
                <w:b/>
                <w:sz w:val="20"/>
                <w:szCs w:val="20"/>
                <w:lang w:val="en-US" w:eastAsia="es-ES"/>
              </w:rPr>
              <w:t>Vietnamese</w:t>
            </w:r>
          </w:p>
        </w:tc>
        <w:tc>
          <w:tcPr>
            <w:tcW w:w="120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b/>
                <w:bCs/>
                <w:color w:val="000000"/>
                <w:sz w:val="20"/>
                <w:szCs w:val="20"/>
                <w:lang w:val="en-US" w:eastAsia="es-ES"/>
              </w:rPr>
            </w:pPr>
            <w:r w:rsidRPr="00452087">
              <w:rPr>
                <w:rFonts w:ascii="Times New Roman" w:eastAsia="Times New Roman" w:hAnsi="Times New Roman" w:cs="Times New Roman"/>
                <w:b/>
                <w:bCs/>
                <w:color w:val="000000"/>
                <w:sz w:val="20"/>
                <w:szCs w:val="20"/>
                <w:lang w:val="en-US" w:eastAsia="es-ES"/>
              </w:rPr>
              <w:t>0,70%</w:t>
            </w:r>
          </w:p>
        </w:tc>
        <w:tc>
          <w:tcPr>
            <w:tcW w:w="147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color w:val="000000"/>
                <w:sz w:val="20"/>
                <w:szCs w:val="20"/>
                <w:lang w:val="en-US" w:eastAsia="es-ES"/>
              </w:rPr>
            </w:pPr>
            <w:r w:rsidRPr="00452087">
              <w:rPr>
                <w:rFonts w:ascii="Times New Roman" w:eastAsia="Times New Roman" w:hAnsi="Times New Roman" w:cs="Times New Roman"/>
                <w:color w:val="000000"/>
                <w:sz w:val="20"/>
                <w:szCs w:val="20"/>
                <w:lang w:val="en-US" w:eastAsia="es-ES"/>
              </w:rPr>
              <w:t>0,94</w:t>
            </w:r>
          </w:p>
        </w:tc>
      </w:tr>
      <w:tr w:rsidR="00237B37" w:rsidRPr="00452087" w:rsidTr="00A82A27">
        <w:trPr>
          <w:trHeight w:val="290"/>
          <w:jc w:val="center"/>
        </w:trPr>
        <w:tc>
          <w:tcPr>
            <w:tcW w:w="1201" w:type="dxa"/>
            <w:shd w:val="clear" w:color="000000" w:fill="FFFFFF"/>
            <w:noWrap/>
            <w:vAlign w:val="bottom"/>
            <w:hideMark/>
          </w:tcPr>
          <w:p w:rsidR="00237B37" w:rsidRPr="009B22FE" w:rsidRDefault="00237B37" w:rsidP="00F03EAA">
            <w:pPr>
              <w:spacing w:after="0" w:line="240" w:lineRule="auto"/>
              <w:rPr>
                <w:rFonts w:ascii="Times New Roman" w:eastAsia="Times New Roman" w:hAnsi="Times New Roman" w:cs="Times New Roman"/>
                <w:b/>
                <w:color w:val="000000"/>
                <w:sz w:val="20"/>
                <w:szCs w:val="20"/>
                <w:lang w:val="en-US" w:eastAsia="es-ES"/>
              </w:rPr>
            </w:pPr>
            <w:r w:rsidRPr="009B22FE">
              <w:rPr>
                <w:rFonts w:ascii="Times New Roman" w:eastAsia="Times New Roman" w:hAnsi="Times New Roman" w:cs="Times New Roman"/>
                <w:b/>
                <w:color w:val="000000"/>
                <w:sz w:val="20"/>
                <w:szCs w:val="20"/>
                <w:lang w:val="en-US" w:eastAsia="es-ES"/>
              </w:rPr>
              <w:t>RESTE</w:t>
            </w:r>
          </w:p>
        </w:tc>
        <w:tc>
          <w:tcPr>
            <w:tcW w:w="120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b/>
                <w:bCs/>
                <w:color w:val="000000"/>
                <w:sz w:val="20"/>
                <w:szCs w:val="20"/>
                <w:lang w:val="en-US" w:eastAsia="es-ES"/>
              </w:rPr>
            </w:pPr>
            <w:r w:rsidRPr="00452087">
              <w:rPr>
                <w:rFonts w:ascii="Times New Roman" w:eastAsia="Times New Roman" w:hAnsi="Times New Roman" w:cs="Times New Roman"/>
                <w:b/>
                <w:bCs/>
                <w:color w:val="000000"/>
                <w:sz w:val="20"/>
                <w:szCs w:val="20"/>
                <w:lang w:val="en-US" w:eastAsia="es-ES"/>
              </w:rPr>
              <w:t>23,00%</w:t>
            </w:r>
          </w:p>
        </w:tc>
        <w:tc>
          <w:tcPr>
            <w:tcW w:w="1470" w:type="dxa"/>
            <w:shd w:val="clear" w:color="000000" w:fill="FFFFFF"/>
            <w:noWrap/>
            <w:vAlign w:val="bottom"/>
            <w:hideMark/>
          </w:tcPr>
          <w:p w:rsidR="00237B37" w:rsidRPr="00452087" w:rsidRDefault="00237B37" w:rsidP="00F03EAA">
            <w:pPr>
              <w:spacing w:after="0" w:line="240" w:lineRule="auto"/>
              <w:jc w:val="center"/>
              <w:rPr>
                <w:rFonts w:ascii="Times New Roman" w:eastAsia="Times New Roman" w:hAnsi="Times New Roman" w:cs="Times New Roman"/>
                <w:b/>
                <w:bCs/>
                <w:color w:val="000000"/>
                <w:sz w:val="20"/>
                <w:szCs w:val="20"/>
                <w:lang w:val="en-US" w:eastAsia="es-ES"/>
              </w:rPr>
            </w:pPr>
            <w:r w:rsidRPr="00452087">
              <w:rPr>
                <w:rFonts w:ascii="Times New Roman" w:eastAsia="Times New Roman" w:hAnsi="Times New Roman" w:cs="Times New Roman"/>
                <w:b/>
                <w:bCs/>
                <w:color w:val="000000"/>
                <w:sz w:val="20"/>
                <w:szCs w:val="20"/>
                <w:lang w:val="en-US" w:eastAsia="es-ES"/>
              </w:rPr>
              <w:t>0,58</w:t>
            </w:r>
          </w:p>
        </w:tc>
      </w:tr>
    </w:tbl>
    <w:p w:rsidR="00237B37" w:rsidRPr="008C4C42" w:rsidRDefault="00237B37" w:rsidP="00237B37">
      <w:pPr>
        <w:spacing w:after="0"/>
        <w:jc w:val="both"/>
        <w:rPr>
          <w:rFonts w:ascii="Times New Roman" w:hAnsi="Times New Roman" w:cs="Times New Roman"/>
          <w:sz w:val="24"/>
          <w:szCs w:val="24"/>
          <w:lang w:val="en-US"/>
        </w:rPr>
      </w:pPr>
    </w:p>
    <w:p w:rsidR="00545801" w:rsidRDefault="00237B37" w:rsidP="00237B37">
      <w:pPr>
        <w:spacing w:after="0"/>
        <w:jc w:val="both"/>
        <w:rPr>
          <w:rFonts w:ascii="Times New Roman" w:hAnsi="Times New Roman" w:cs="Times New Roman"/>
          <w:sz w:val="24"/>
          <w:szCs w:val="24"/>
          <w:lang w:val="en-US"/>
        </w:rPr>
      </w:pPr>
      <w:r w:rsidRPr="008C4C42">
        <w:rPr>
          <w:rFonts w:ascii="Times New Roman" w:hAnsi="Times New Roman" w:cs="Times New Roman"/>
          <w:sz w:val="24"/>
          <w:szCs w:val="24"/>
          <w:lang w:val="en-US"/>
        </w:rPr>
        <w:t xml:space="preserve">This time a new approach to bias correction </w:t>
      </w:r>
      <w:r w:rsidR="00452087">
        <w:rPr>
          <w:rFonts w:ascii="Times New Roman" w:hAnsi="Times New Roman" w:cs="Times New Roman"/>
          <w:sz w:val="24"/>
          <w:szCs w:val="24"/>
          <w:lang w:val="en-US"/>
        </w:rPr>
        <w:t xml:space="preserve">has been added, </w:t>
      </w:r>
      <w:r w:rsidRPr="008C4C42">
        <w:rPr>
          <w:rFonts w:ascii="Times New Roman" w:hAnsi="Times New Roman" w:cs="Times New Roman"/>
          <w:sz w:val="24"/>
          <w:szCs w:val="24"/>
          <w:lang w:val="en-US"/>
        </w:rPr>
        <w:t xml:space="preserve">working specifically and directly on the </w:t>
      </w:r>
      <w:r w:rsidR="007707AE">
        <w:rPr>
          <w:rFonts w:ascii="Times New Roman" w:hAnsi="Times New Roman" w:cs="Times New Roman"/>
          <w:sz w:val="24"/>
          <w:szCs w:val="24"/>
          <w:lang w:val="en-US"/>
        </w:rPr>
        <w:t xml:space="preserve">respective </w:t>
      </w:r>
      <w:r w:rsidRPr="008C4C42">
        <w:rPr>
          <w:rFonts w:ascii="Times New Roman" w:hAnsi="Times New Roman" w:cs="Times New Roman"/>
          <w:sz w:val="24"/>
          <w:szCs w:val="24"/>
          <w:lang w:val="en-US"/>
        </w:rPr>
        <w:t xml:space="preserve">biases of </w:t>
      </w:r>
      <w:r w:rsidR="007707AE">
        <w:rPr>
          <w:rFonts w:ascii="Times New Roman" w:hAnsi="Times New Roman" w:cs="Times New Roman"/>
          <w:sz w:val="24"/>
          <w:szCs w:val="24"/>
          <w:lang w:val="en-US"/>
        </w:rPr>
        <w:t xml:space="preserve">each </w:t>
      </w:r>
      <w:r w:rsidRPr="008C4C42">
        <w:rPr>
          <w:rFonts w:ascii="Times New Roman" w:hAnsi="Times New Roman" w:cs="Times New Roman"/>
          <w:sz w:val="24"/>
          <w:szCs w:val="24"/>
          <w:lang w:val="en-US"/>
        </w:rPr>
        <w:t>indicator</w:t>
      </w:r>
      <w:r w:rsidR="009B22FE">
        <w:rPr>
          <w:rFonts w:ascii="Times New Roman" w:hAnsi="Times New Roman" w:cs="Times New Roman"/>
          <w:sz w:val="24"/>
          <w:szCs w:val="24"/>
          <w:lang w:val="en-US"/>
        </w:rPr>
        <w:t>,</w:t>
      </w:r>
      <w:r w:rsidRPr="008C4C42">
        <w:rPr>
          <w:rFonts w:ascii="Times New Roman" w:hAnsi="Times New Roman" w:cs="Times New Roman"/>
          <w:sz w:val="24"/>
          <w:szCs w:val="24"/>
          <w:lang w:val="en-US"/>
        </w:rPr>
        <w:t xml:space="preserve"> as </w:t>
      </w:r>
      <w:r w:rsidR="007707AE">
        <w:rPr>
          <w:rFonts w:ascii="Times New Roman" w:hAnsi="Times New Roman" w:cs="Times New Roman"/>
          <w:sz w:val="24"/>
          <w:szCs w:val="24"/>
          <w:lang w:val="en-US"/>
        </w:rPr>
        <w:t>commented</w:t>
      </w:r>
      <w:r w:rsidRPr="008C4C42">
        <w:rPr>
          <w:rFonts w:ascii="Times New Roman" w:hAnsi="Times New Roman" w:cs="Times New Roman"/>
          <w:sz w:val="24"/>
          <w:szCs w:val="24"/>
          <w:lang w:val="en-US"/>
        </w:rPr>
        <w:t xml:space="preserve"> here-before. The scheme of the result on the language is examined, indicator by indicator, at the light of what we know about biases, and a new possible figure is consigned. From that a new “power” figure is computed with round values.</w:t>
      </w:r>
    </w:p>
    <w:p w:rsidR="00A82A27" w:rsidRPr="00A82A27" w:rsidRDefault="00A82A27" w:rsidP="00A82A27">
      <w:pPr>
        <w:pStyle w:val="Lgende"/>
        <w:spacing w:after="0"/>
        <w:jc w:val="center"/>
        <w:rPr>
          <w:rFonts w:ascii="Times New Roman" w:hAnsi="Times New Roman" w:cs="Times New Roman"/>
          <w:sz w:val="24"/>
          <w:szCs w:val="24"/>
          <w:lang w:val="en-US"/>
        </w:rPr>
      </w:pPr>
      <w:bookmarkStart w:id="51" w:name="_Toc79171819"/>
      <w:r w:rsidRPr="00A82A27">
        <w:rPr>
          <w:rFonts w:ascii="Times New Roman" w:hAnsi="Times New Roman" w:cs="Times New Roman"/>
          <w:lang w:val="en-US"/>
        </w:rPr>
        <w:t xml:space="preserve">Table </w:t>
      </w:r>
      <w:r w:rsidRPr="00A82A27">
        <w:rPr>
          <w:rFonts w:ascii="Times New Roman" w:hAnsi="Times New Roman" w:cs="Times New Roman"/>
          <w:lang w:val="en-US"/>
        </w:rPr>
        <w:fldChar w:fldCharType="begin"/>
      </w:r>
      <w:r w:rsidRPr="00A82A27">
        <w:rPr>
          <w:rFonts w:ascii="Times New Roman" w:hAnsi="Times New Roman" w:cs="Times New Roman"/>
          <w:lang w:val="en-US"/>
        </w:rPr>
        <w:instrText xml:space="preserve"> SEQ Table \* ARABIC </w:instrText>
      </w:r>
      <w:r w:rsidRPr="00A82A27">
        <w:rPr>
          <w:rFonts w:ascii="Times New Roman" w:hAnsi="Times New Roman" w:cs="Times New Roman"/>
          <w:lang w:val="en-US"/>
        </w:rPr>
        <w:fldChar w:fldCharType="separate"/>
      </w:r>
      <w:r w:rsidR="00545801">
        <w:rPr>
          <w:rFonts w:ascii="Times New Roman" w:hAnsi="Times New Roman" w:cs="Times New Roman"/>
          <w:noProof/>
          <w:lang w:val="en-US"/>
        </w:rPr>
        <w:t>25</w:t>
      </w:r>
      <w:r w:rsidRPr="00A82A27">
        <w:rPr>
          <w:rFonts w:ascii="Times New Roman" w:hAnsi="Times New Roman" w:cs="Times New Roman"/>
          <w:lang w:val="en-US"/>
        </w:rPr>
        <w:fldChar w:fldCharType="end"/>
      </w:r>
      <w:r w:rsidRPr="00A82A27">
        <w:rPr>
          <w:rFonts w:ascii="Times New Roman" w:hAnsi="Times New Roman" w:cs="Times New Roman"/>
          <w:lang w:val="en-US"/>
        </w:rPr>
        <w:t>: Bias correction 2nd method</w:t>
      </w:r>
      <w:bookmarkEnd w:id="51"/>
    </w:p>
    <w:tbl>
      <w:tblPr>
        <w:tblW w:w="8620" w:type="dxa"/>
        <w:jc w:val="center"/>
        <w:tblCellMar>
          <w:left w:w="70" w:type="dxa"/>
          <w:right w:w="70" w:type="dxa"/>
        </w:tblCellMar>
        <w:tblLook w:val="04A0" w:firstRow="1" w:lastRow="0" w:firstColumn="1" w:lastColumn="0" w:noHBand="0" w:noVBand="1"/>
      </w:tblPr>
      <w:tblGrid>
        <w:gridCol w:w="1420"/>
        <w:gridCol w:w="1200"/>
        <w:gridCol w:w="1200"/>
        <w:gridCol w:w="1200"/>
        <w:gridCol w:w="1200"/>
        <w:gridCol w:w="1200"/>
        <w:gridCol w:w="1200"/>
      </w:tblGrid>
      <w:tr w:rsidR="00237B37" w:rsidRPr="008C4C42" w:rsidTr="00A82A27">
        <w:trPr>
          <w:trHeight w:val="290"/>
          <w:jc w:val="center"/>
        </w:trPr>
        <w:tc>
          <w:tcPr>
            <w:tcW w:w="142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English </w:t>
            </w:r>
          </w:p>
        </w:tc>
        <w:tc>
          <w:tcPr>
            <w:tcW w:w="120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TRAFIC</w:t>
            </w:r>
          </w:p>
        </w:tc>
        <w:tc>
          <w:tcPr>
            <w:tcW w:w="120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USAGE</w:t>
            </w:r>
          </w:p>
        </w:tc>
        <w:tc>
          <w:tcPr>
            <w:tcW w:w="120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CONTENTS</w:t>
            </w:r>
          </w:p>
        </w:tc>
        <w:tc>
          <w:tcPr>
            <w:tcW w:w="120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INTERFACES</w:t>
            </w:r>
          </w:p>
        </w:tc>
        <w:tc>
          <w:tcPr>
            <w:tcW w:w="120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INDEXES</w:t>
            </w:r>
          </w:p>
        </w:tc>
        <w:tc>
          <w:tcPr>
            <w:tcW w:w="1200" w:type="dxa"/>
            <w:tcBorders>
              <w:top w:val="nil"/>
              <w:left w:val="nil"/>
              <w:bottom w:val="nil"/>
              <w:right w:val="nil"/>
            </w:tcBorders>
            <w:shd w:val="clear" w:color="000000" w:fill="FCE4D6"/>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POWER</w:t>
            </w:r>
          </w:p>
        </w:tc>
      </w:tr>
      <w:tr w:rsidR="00237B37" w:rsidRPr="008C4C42" w:rsidTr="00A82A27">
        <w:trPr>
          <w:trHeight w:val="290"/>
          <w:jc w:val="center"/>
        </w:trPr>
        <w:tc>
          <w:tcPr>
            <w:tcW w:w="142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rPr>
                <w:rFonts w:ascii="Calibri" w:eastAsia="Times New Roman" w:hAnsi="Calibri" w:cs="Calibri"/>
                <w:color w:val="000000"/>
                <w:sz w:val="16"/>
                <w:szCs w:val="16"/>
                <w:lang w:val="en-US" w:eastAsia="es-ES"/>
              </w:rPr>
            </w:pPr>
            <w:r w:rsidRPr="008C4C42">
              <w:rPr>
                <w:rFonts w:ascii="Calibri" w:eastAsia="Times New Roman" w:hAnsi="Calibri" w:cs="Calibri"/>
                <w:color w:val="000000"/>
                <w:sz w:val="16"/>
                <w:szCs w:val="16"/>
                <w:lang w:val="en-US" w:eastAsia="es-ES"/>
              </w:rPr>
              <w:t>MODEL</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0,3744</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0,2792</w:t>
            </w:r>
          </w:p>
        </w:tc>
        <w:tc>
          <w:tcPr>
            <w:tcW w:w="1200" w:type="dxa"/>
            <w:tcBorders>
              <w:top w:val="nil"/>
              <w:left w:val="nil"/>
              <w:bottom w:val="nil"/>
              <w:right w:val="nil"/>
            </w:tcBorders>
            <w:shd w:val="clear" w:color="000000" w:fill="E7E6E6"/>
            <w:noWrap/>
            <w:vAlign w:val="bottom"/>
            <w:hideMark/>
          </w:tcPr>
          <w:p w:rsidR="00237B37" w:rsidRPr="008C4C42" w:rsidRDefault="00237B37" w:rsidP="00F03EAA">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0,3861</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0,2173</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0,1787</w:t>
            </w:r>
          </w:p>
        </w:tc>
        <w:tc>
          <w:tcPr>
            <w:tcW w:w="1200" w:type="dxa"/>
            <w:tcBorders>
              <w:top w:val="nil"/>
              <w:left w:val="single" w:sz="8" w:space="0" w:color="auto"/>
              <w:bottom w:val="nil"/>
              <w:right w:val="single" w:sz="8" w:space="0" w:color="auto"/>
            </w:tcBorders>
            <w:shd w:val="clear" w:color="000000" w:fill="FCE4D6"/>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20"/>
                <w:szCs w:val="20"/>
                <w:lang w:val="en-US" w:eastAsia="es-ES"/>
              </w:rPr>
            </w:pPr>
            <w:r w:rsidRPr="008C4C42">
              <w:rPr>
                <w:rFonts w:ascii="Times New Roman" w:eastAsia="Times New Roman" w:hAnsi="Times New Roman" w:cs="Times New Roman"/>
                <w:b/>
                <w:bCs/>
                <w:color w:val="000000"/>
                <w:sz w:val="20"/>
                <w:szCs w:val="20"/>
                <w:lang w:val="en-US" w:eastAsia="es-ES"/>
              </w:rPr>
              <w:t>0,2648</w:t>
            </w:r>
          </w:p>
        </w:tc>
      </w:tr>
      <w:tr w:rsidR="00237B37" w:rsidRPr="008C4C42" w:rsidTr="00A82A27">
        <w:trPr>
          <w:trHeight w:val="290"/>
          <w:jc w:val="center"/>
        </w:trPr>
        <w:tc>
          <w:tcPr>
            <w:tcW w:w="142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rPr>
                <w:rFonts w:ascii="Calibri" w:eastAsia="Times New Roman" w:hAnsi="Calibri" w:cs="Calibri"/>
                <w:color w:val="000000"/>
                <w:sz w:val="16"/>
                <w:szCs w:val="16"/>
                <w:lang w:val="en-US" w:eastAsia="es-ES"/>
              </w:rPr>
            </w:pPr>
            <w:r w:rsidRPr="008C4C42">
              <w:rPr>
                <w:rFonts w:ascii="Calibri" w:eastAsia="Times New Roman" w:hAnsi="Calibri" w:cs="Calibri"/>
                <w:color w:val="000000"/>
                <w:sz w:val="16"/>
                <w:szCs w:val="16"/>
                <w:lang w:val="en-US" w:eastAsia="es-ES"/>
              </w:rPr>
              <w:t>BIAS CORRECTION</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30%</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25%</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30%</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22%</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18%</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25%</w:t>
            </w:r>
          </w:p>
        </w:tc>
      </w:tr>
    </w:tbl>
    <w:p w:rsidR="00237B37" w:rsidRPr="008C4C42" w:rsidRDefault="00237B37" w:rsidP="00237B37">
      <w:pPr>
        <w:spacing w:after="0"/>
        <w:jc w:val="both"/>
        <w:rPr>
          <w:rFonts w:ascii="Times New Roman" w:hAnsi="Times New Roman" w:cs="Times New Roman"/>
          <w:sz w:val="24"/>
          <w:szCs w:val="24"/>
          <w:lang w:val="en-US"/>
        </w:rPr>
      </w:pPr>
    </w:p>
    <w:p w:rsidR="00237B37" w:rsidRPr="008C4C42" w:rsidRDefault="00237B37" w:rsidP="00856AEE">
      <w:pPr>
        <w:spacing w:after="0"/>
        <w:jc w:val="center"/>
        <w:rPr>
          <w:rFonts w:ascii="Times New Roman" w:hAnsi="Times New Roman" w:cs="Times New Roman"/>
          <w:sz w:val="24"/>
          <w:szCs w:val="24"/>
          <w:lang w:val="en-US"/>
        </w:rPr>
      </w:pPr>
      <w:r w:rsidRPr="008C4C42">
        <w:rPr>
          <w:noProof/>
          <w:lang w:val="en-US"/>
        </w:rPr>
        <w:drawing>
          <wp:inline distT="0" distB="0" distL="0" distR="0" wp14:anchorId="3766B635" wp14:editId="7A68EDA9">
            <wp:extent cx="4895850" cy="4362450"/>
            <wp:effectExtent l="0" t="0" r="0" b="0"/>
            <wp:docPr id="2" name="Graphique 2">
              <a:extLst xmlns:a="http://schemas.openxmlformats.org/drawingml/2006/main">
                <a:ext uri="{FF2B5EF4-FFF2-40B4-BE49-F238E27FC236}">
                  <a16:creationId xmlns:a16="http://schemas.microsoft.com/office/drawing/2014/main" id="{B4D778AF-CAB0-446F-BBDF-15EF1BF23A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37B37" w:rsidRDefault="00237B37" w:rsidP="00237B37">
      <w:pPr>
        <w:spacing w:after="0"/>
        <w:jc w:val="both"/>
        <w:rPr>
          <w:rFonts w:ascii="Times New Roman" w:hAnsi="Times New Roman" w:cs="Times New Roman"/>
          <w:sz w:val="24"/>
          <w:szCs w:val="24"/>
          <w:lang w:val="en-US"/>
        </w:rPr>
      </w:pPr>
    </w:p>
    <w:p w:rsidR="009B22FE" w:rsidRPr="008C4C42" w:rsidRDefault="009B22FE" w:rsidP="00237B37">
      <w:pPr>
        <w:spacing w:after="0"/>
        <w:jc w:val="both"/>
        <w:rPr>
          <w:rFonts w:ascii="Times New Roman" w:hAnsi="Times New Roman" w:cs="Times New Roman"/>
          <w:sz w:val="24"/>
          <w:szCs w:val="24"/>
          <w:lang w:val="en-US"/>
        </w:rPr>
      </w:pPr>
    </w:p>
    <w:tbl>
      <w:tblPr>
        <w:tblW w:w="8620" w:type="dxa"/>
        <w:tblCellMar>
          <w:left w:w="70" w:type="dxa"/>
          <w:right w:w="70" w:type="dxa"/>
        </w:tblCellMar>
        <w:tblLook w:val="04A0" w:firstRow="1" w:lastRow="0" w:firstColumn="1" w:lastColumn="0" w:noHBand="0" w:noVBand="1"/>
      </w:tblPr>
      <w:tblGrid>
        <w:gridCol w:w="1420"/>
        <w:gridCol w:w="1200"/>
        <w:gridCol w:w="1200"/>
        <w:gridCol w:w="1200"/>
        <w:gridCol w:w="1200"/>
        <w:gridCol w:w="1200"/>
        <w:gridCol w:w="1200"/>
      </w:tblGrid>
      <w:tr w:rsidR="00237B37" w:rsidRPr="008C4C42" w:rsidTr="00F03EAA">
        <w:trPr>
          <w:trHeight w:val="290"/>
        </w:trPr>
        <w:tc>
          <w:tcPr>
            <w:tcW w:w="142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Chinese </w:t>
            </w:r>
          </w:p>
        </w:tc>
        <w:tc>
          <w:tcPr>
            <w:tcW w:w="120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TRAFIC</w:t>
            </w:r>
          </w:p>
        </w:tc>
        <w:tc>
          <w:tcPr>
            <w:tcW w:w="120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USAGE</w:t>
            </w:r>
          </w:p>
        </w:tc>
        <w:tc>
          <w:tcPr>
            <w:tcW w:w="120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CONTENTS</w:t>
            </w:r>
          </w:p>
        </w:tc>
        <w:tc>
          <w:tcPr>
            <w:tcW w:w="120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INTERFACES</w:t>
            </w:r>
          </w:p>
        </w:tc>
        <w:tc>
          <w:tcPr>
            <w:tcW w:w="120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INDEXES</w:t>
            </w:r>
          </w:p>
        </w:tc>
        <w:tc>
          <w:tcPr>
            <w:tcW w:w="1200" w:type="dxa"/>
            <w:tcBorders>
              <w:top w:val="nil"/>
              <w:left w:val="nil"/>
              <w:bottom w:val="nil"/>
              <w:right w:val="nil"/>
            </w:tcBorders>
            <w:shd w:val="clear" w:color="000000" w:fill="FCE4D6"/>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POWER</w:t>
            </w:r>
          </w:p>
        </w:tc>
      </w:tr>
      <w:tr w:rsidR="00237B37" w:rsidRPr="008C4C42" w:rsidTr="00F03EAA">
        <w:trPr>
          <w:trHeight w:val="290"/>
        </w:trPr>
        <w:tc>
          <w:tcPr>
            <w:tcW w:w="142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rPr>
                <w:rFonts w:ascii="Calibri" w:eastAsia="Times New Roman" w:hAnsi="Calibri" w:cs="Calibri"/>
                <w:color w:val="000000"/>
                <w:sz w:val="16"/>
                <w:szCs w:val="16"/>
                <w:lang w:val="en-US" w:eastAsia="es-ES"/>
              </w:rPr>
            </w:pPr>
            <w:r w:rsidRPr="008C4C42">
              <w:rPr>
                <w:rFonts w:ascii="Calibri" w:eastAsia="Times New Roman" w:hAnsi="Calibri" w:cs="Calibri"/>
                <w:color w:val="000000"/>
                <w:sz w:val="16"/>
                <w:szCs w:val="16"/>
                <w:lang w:val="en-US" w:eastAsia="es-ES"/>
              </w:rPr>
              <w:lastRenderedPageBreak/>
              <w:t>MODEL</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7,79%</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5,47%</w:t>
            </w:r>
          </w:p>
        </w:tc>
        <w:tc>
          <w:tcPr>
            <w:tcW w:w="1200" w:type="dxa"/>
            <w:tcBorders>
              <w:top w:val="nil"/>
              <w:left w:val="nil"/>
              <w:bottom w:val="nil"/>
              <w:right w:val="nil"/>
            </w:tcBorders>
            <w:shd w:val="clear" w:color="000000" w:fill="E7E6E6"/>
            <w:noWrap/>
            <w:vAlign w:val="bottom"/>
            <w:hideMark/>
          </w:tcPr>
          <w:p w:rsidR="00237B37" w:rsidRPr="008C4C42" w:rsidRDefault="00237B37" w:rsidP="00F03EAA">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8,18%</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25,07%</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19,38%</w:t>
            </w:r>
          </w:p>
        </w:tc>
        <w:tc>
          <w:tcPr>
            <w:tcW w:w="1200" w:type="dxa"/>
            <w:tcBorders>
              <w:top w:val="nil"/>
              <w:left w:val="single" w:sz="8" w:space="0" w:color="auto"/>
              <w:bottom w:val="nil"/>
              <w:right w:val="single" w:sz="8" w:space="0" w:color="auto"/>
            </w:tcBorders>
            <w:shd w:val="clear" w:color="000000" w:fill="FCE4D6"/>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20"/>
                <w:szCs w:val="20"/>
                <w:lang w:val="en-US" w:eastAsia="es-ES"/>
              </w:rPr>
            </w:pPr>
            <w:r w:rsidRPr="008C4C42">
              <w:rPr>
                <w:rFonts w:ascii="Times New Roman" w:eastAsia="Times New Roman" w:hAnsi="Times New Roman" w:cs="Times New Roman"/>
                <w:b/>
                <w:bCs/>
                <w:color w:val="000000"/>
                <w:sz w:val="20"/>
                <w:szCs w:val="20"/>
                <w:lang w:val="en-US" w:eastAsia="es-ES"/>
              </w:rPr>
              <w:t>13,92%</w:t>
            </w:r>
          </w:p>
        </w:tc>
      </w:tr>
      <w:tr w:rsidR="00237B37" w:rsidRPr="008C4C42" w:rsidTr="00F03EAA">
        <w:trPr>
          <w:trHeight w:val="290"/>
        </w:trPr>
        <w:tc>
          <w:tcPr>
            <w:tcW w:w="142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rPr>
                <w:rFonts w:ascii="Calibri" w:eastAsia="Times New Roman" w:hAnsi="Calibri" w:cs="Calibri"/>
                <w:color w:val="000000"/>
                <w:sz w:val="16"/>
                <w:szCs w:val="16"/>
                <w:lang w:val="en-US" w:eastAsia="es-ES"/>
              </w:rPr>
            </w:pPr>
            <w:r w:rsidRPr="008C4C42">
              <w:rPr>
                <w:rFonts w:ascii="Calibri" w:eastAsia="Times New Roman" w:hAnsi="Calibri" w:cs="Calibri"/>
                <w:color w:val="000000"/>
                <w:sz w:val="16"/>
                <w:szCs w:val="16"/>
                <w:lang w:val="en-US" w:eastAsia="es-ES"/>
              </w:rPr>
              <w:t>BIAS CORRECTION</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10%</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10%</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10%</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25%</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19%</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15%</w:t>
            </w:r>
          </w:p>
        </w:tc>
      </w:tr>
      <w:tr w:rsidR="00D776FA" w:rsidRPr="008C4C42" w:rsidTr="00F03EAA">
        <w:trPr>
          <w:trHeight w:val="290"/>
        </w:trPr>
        <w:tc>
          <w:tcPr>
            <w:tcW w:w="1420" w:type="dxa"/>
            <w:tcBorders>
              <w:top w:val="nil"/>
              <w:left w:val="nil"/>
              <w:bottom w:val="nil"/>
              <w:right w:val="nil"/>
            </w:tcBorders>
            <w:shd w:val="clear" w:color="auto" w:fill="auto"/>
            <w:noWrap/>
            <w:vAlign w:val="bottom"/>
          </w:tcPr>
          <w:p w:rsidR="00D776FA" w:rsidRPr="008C4C42" w:rsidRDefault="00D776FA" w:rsidP="00F03EAA">
            <w:pPr>
              <w:spacing w:after="0" w:line="240" w:lineRule="auto"/>
              <w:rPr>
                <w:rFonts w:ascii="Calibri" w:eastAsia="Times New Roman" w:hAnsi="Calibri" w:cs="Calibri"/>
                <w:color w:val="000000"/>
                <w:sz w:val="16"/>
                <w:szCs w:val="16"/>
                <w:lang w:val="en-US" w:eastAsia="es-ES"/>
              </w:rPr>
            </w:pPr>
          </w:p>
        </w:tc>
        <w:tc>
          <w:tcPr>
            <w:tcW w:w="1200" w:type="dxa"/>
            <w:tcBorders>
              <w:top w:val="nil"/>
              <w:left w:val="nil"/>
              <w:bottom w:val="nil"/>
              <w:right w:val="nil"/>
            </w:tcBorders>
            <w:shd w:val="clear" w:color="auto" w:fill="auto"/>
            <w:noWrap/>
            <w:vAlign w:val="bottom"/>
          </w:tcPr>
          <w:p w:rsidR="00D776FA" w:rsidRPr="008C4C42" w:rsidRDefault="00D776FA" w:rsidP="00F03EAA">
            <w:pPr>
              <w:spacing w:after="0" w:line="240" w:lineRule="auto"/>
              <w:jc w:val="center"/>
              <w:rPr>
                <w:rFonts w:ascii="Calibri" w:eastAsia="Times New Roman" w:hAnsi="Calibri" w:cs="Calibri"/>
                <w:color w:val="000000"/>
                <w:lang w:val="en-US" w:eastAsia="es-ES"/>
              </w:rPr>
            </w:pPr>
          </w:p>
        </w:tc>
        <w:tc>
          <w:tcPr>
            <w:tcW w:w="1200" w:type="dxa"/>
            <w:tcBorders>
              <w:top w:val="nil"/>
              <w:left w:val="nil"/>
              <w:bottom w:val="nil"/>
              <w:right w:val="nil"/>
            </w:tcBorders>
            <w:shd w:val="clear" w:color="auto" w:fill="auto"/>
            <w:noWrap/>
            <w:vAlign w:val="bottom"/>
          </w:tcPr>
          <w:p w:rsidR="00D776FA" w:rsidRPr="008C4C42" w:rsidRDefault="00D776FA" w:rsidP="00F03EAA">
            <w:pPr>
              <w:spacing w:after="0" w:line="240" w:lineRule="auto"/>
              <w:jc w:val="center"/>
              <w:rPr>
                <w:rFonts w:ascii="Calibri" w:eastAsia="Times New Roman" w:hAnsi="Calibri" w:cs="Calibri"/>
                <w:color w:val="000000"/>
                <w:lang w:val="en-US" w:eastAsia="es-ES"/>
              </w:rPr>
            </w:pPr>
          </w:p>
        </w:tc>
        <w:tc>
          <w:tcPr>
            <w:tcW w:w="1200" w:type="dxa"/>
            <w:tcBorders>
              <w:top w:val="nil"/>
              <w:left w:val="nil"/>
              <w:bottom w:val="nil"/>
              <w:right w:val="nil"/>
            </w:tcBorders>
            <w:shd w:val="clear" w:color="auto" w:fill="auto"/>
            <w:noWrap/>
            <w:vAlign w:val="bottom"/>
          </w:tcPr>
          <w:p w:rsidR="00D776FA" w:rsidRPr="008C4C42" w:rsidRDefault="00D776FA" w:rsidP="00F03EAA">
            <w:pPr>
              <w:spacing w:after="0" w:line="240" w:lineRule="auto"/>
              <w:jc w:val="center"/>
              <w:rPr>
                <w:rFonts w:ascii="Calibri" w:eastAsia="Times New Roman" w:hAnsi="Calibri" w:cs="Calibri"/>
                <w:color w:val="000000"/>
                <w:lang w:val="en-US" w:eastAsia="es-ES"/>
              </w:rPr>
            </w:pPr>
          </w:p>
        </w:tc>
        <w:tc>
          <w:tcPr>
            <w:tcW w:w="1200" w:type="dxa"/>
            <w:tcBorders>
              <w:top w:val="nil"/>
              <w:left w:val="nil"/>
              <w:bottom w:val="nil"/>
              <w:right w:val="nil"/>
            </w:tcBorders>
            <w:shd w:val="clear" w:color="auto" w:fill="auto"/>
            <w:noWrap/>
            <w:vAlign w:val="bottom"/>
          </w:tcPr>
          <w:p w:rsidR="00D776FA" w:rsidRPr="008C4C42" w:rsidRDefault="00D776FA" w:rsidP="00F03EAA">
            <w:pPr>
              <w:spacing w:after="0" w:line="240" w:lineRule="auto"/>
              <w:jc w:val="center"/>
              <w:rPr>
                <w:rFonts w:ascii="Calibri" w:eastAsia="Times New Roman" w:hAnsi="Calibri" w:cs="Calibri"/>
                <w:color w:val="000000"/>
                <w:lang w:val="en-US" w:eastAsia="es-ES"/>
              </w:rPr>
            </w:pPr>
          </w:p>
        </w:tc>
        <w:tc>
          <w:tcPr>
            <w:tcW w:w="1200" w:type="dxa"/>
            <w:tcBorders>
              <w:top w:val="nil"/>
              <w:left w:val="nil"/>
              <w:bottom w:val="nil"/>
              <w:right w:val="nil"/>
            </w:tcBorders>
            <w:shd w:val="clear" w:color="auto" w:fill="auto"/>
            <w:noWrap/>
            <w:vAlign w:val="bottom"/>
          </w:tcPr>
          <w:p w:rsidR="00D776FA" w:rsidRPr="008C4C42" w:rsidRDefault="00D776FA" w:rsidP="00F03EAA">
            <w:pPr>
              <w:spacing w:after="0" w:line="240" w:lineRule="auto"/>
              <w:jc w:val="center"/>
              <w:rPr>
                <w:rFonts w:ascii="Calibri" w:eastAsia="Times New Roman" w:hAnsi="Calibri" w:cs="Calibri"/>
                <w:color w:val="000000"/>
                <w:lang w:val="en-US" w:eastAsia="es-ES"/>
              </w:rPr>
            </w:pPr>
          </w:p>
        </w:tc>
        <w:tc>
          <w:tcPr>
            <w:tcW w:w="1200" w:type="dxa"/>
            <w:tcBorders>
              <w:top w:val="nil"/>
              <w:left w:val="nil"/>
              <w:bottom w:val="nil"/>
              <w:right w:val="nil"/>
            </w:tcBorders>
            <w:shd w:val="clear" w:color="auto" w:fill="auto"/>
            <w:noWrap/>
            <w:vAlign w:val="bottom"/>
          </w:tcPr>
          <w:p w:rsidR="00D776FA" w:rsidRPr="008C4C42" w:rsidRDefault="00D776FA" w:rsidP="00F03EAA">
            <w:pPr>
              <w:spacing w:after="0" w:line="240" w:lineRule="auto"/>
              <w:jc w:val="center"/>
              <w:rPr>
                <w:rFonts w:ascii="Calibri" w:eastAsia="Times New Roman" w:hAnsi="Calibri" w:cs="Calibri"/>
                <w:color w:val="000000"/>
                <w:lang w:val="en-US" w:eastAsia="es-ES"/>
              </w:rPr>
            </w:pPr>
          </w:p>
        </w:tc>
      </w:tr>
    </w:tbl>
    <w:p w:rsidR="00237B37" w:rsidRDefault="00237B37" w:rsidP="00856AEE">
      <w:pPr>
        <w:spacing w:after="0"/>
        <w:jc w:val="center"/>
        <w:rPr>
          <w:rFonts w:ascii="Times New Roman" w:hAnsi="Times New Roman" w:cs="Times New Roman"/>
          <w:sz w:val="24"/>
          <w:szCs w:val="24"/>
          <w:lang w:val="en-US"/>
        </w:rPr>
      </w:pPr>
      <w:r w:rsidRPr="008C4C42">
        <w:rPr>
          <w:noProof/>
          <w:lang w:val="en-US"/>
        </w:rPr>
        <w:drawing>
          <wp:inline distT="0" distB="0" distL="0" distR="0" wp14:anchorId="26726781" wp14:editId="0DF98420">
            <wp:extent cx="3676650" cy="3822700"/>
            <wp:effectExtent l="0" t="0" r="0" b="6350"/>
            <wp:docPr id="4" name="Graphique 4">
              <a:extLst xmlns:a="http://schemas.openxmlformats.org/drawingml/2006/main">
                <a:ext uri="{FF2B5EF4-FFF2-40B4-BE49-F238E27FC236}">
                  <a16:creationId xmlns:a16="http://schemas.microsoft.com/office/drawing/2014/main" id="{5989D7AF-C939-454B-89BB-7DE0F27FDB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bl>
      <w:tblPr>
        <w:tblW w:w="8620" w:type="dxa"/>
        <w:jc w:val="center"/>
        <w:tblCellMar>
          <w:left w:w="70" w:type="dxa"/>
          <w:right w:w="70" w:type="dxa"/>
        </w:tblCellMar>
        <w:tblLook w:val="04A0" w:firstRow="1" w:lastRow="0" w:firstColumn="1" w:lastColumn="0" w:noHBand="0" w:noVBand="1"/>
      </w:tblPr>
      <w:tblGrid>
        <w:gridCol w:w="1420"/>
        <w:gridCol w:w="1200"/>
        <w:gridCol w:w="1200"/>
        <w:gridCol w:w="1200"/>
        <w:gridCol w:w="1200"/>
        <w:gridCol w:w="1200"/>
        <w:gridCol w:w="1200"/>
      </w:tblGrid>
      <w:tr w:rsidR="00237B37" w:rsidRPr="008C4C42" w:rsidTr="00A82A27">
        <w:trPr>
          <w:trHeight w:val="290"/>
          <w:jc w:val="center"/>
        </w:trPr>
        <w:tc>
          <w:tcPr>
            <w:tcW w:w="142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 Spanish</w:t>
            </w:r>
          </w:p>
        </w:tc>
        <w:tc>
          <w:tcPr>
            <w:tcW w:w="120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TRAFIC</w:t>
            </w:r>
          </w:p>
        </w:tc>
        <w:tc>
          <w:tcPr>
            <w:tcW w:w="120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USAGE</w:t>
            </w:r>
          </w:p>
        </w:tc>
        <w:tc>
          <w:tcPr>
            <w:tcW w:w="120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CONTENTS</w:t>
            </w:r>
          </w:p>
        </w:tc>
        <w:tc>
          <w:tcPr>
            <w:tcW w:w="120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INTERFACES</w:t>
            </w:r>
          </w:p>
        </w:tc>
        <w:tc>
          <w:tcPr>
            <w:tcW w:w="120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INDEXES</w:t>
            </w:r>
          </w:p>
        </w:tc>
        <w:tc>
          <w:tcPr>
            <w:tcW w:w="1200" w:type="dxa"/>
            <w:tcBorders>
              <w:top w:val="nil"/>
              <w:left w:val="nil"/>
              <w:bottom w:val="nil"/>
              <w:right w:val="nil"/>
            </w:tcBorders>
            <w:shd w:val="clear" w:color="000000" w:fill="FCE4D6"/>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POWER</w:t>
            </w:r>
          </w:p>
        </w:tc>
      </w:tr>
      <w:tr w:rsidR="00237B37" w:rsidRPr="008C4C42" w:rsidTr="00A82A27">
        <w:trPr>
          <w:trHeight w:val="290"/>
          <w:jc w:val="center"/>
        </w:trPr>
        <w:tc>
          <w:tcPr>
            <w:tcW w:w="142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rPr>
                <w:rFonts w:ascii="Calibri" w:eastAsia="Times New Roman" w:hAnsi="Calibri" w:cs="Calibri"/>
                <w:color w:val="000000"/>
                <w:sz w:val="16"/>
                <w:szCs w:val="16"/>
                <w:lang w:val="en-US" w:eastAsia="es-ES"/>
              </w:rPr>
            </w:pPr>
            <w:r w:rsidRPr="008C4C42">
              <w:rPr>
                <w:rFonts w:ascii="Calibri" w:eastAsia="Times New Roman" w:hAnsi="Calibri" w:cs="Calibri"/>
                <w:color w:val="000000"/>
                <w:sz w:val="16"/>
                <w:szCs w:val="16"/>
                <w:lang w:val="en-US" w:eastAsia="es-ES"/>
              </w:rPr>
              <w:t>MODEL</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10,72%</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11,74%</w:t>
            </w:r>
          </w:p>
        </w:tc>
        <w:tc>
          <w:tcPr>
            <w:tcW w:w="1200" w:type="dxa"/>
            <w:tcBorders>
              <w:top w:val="nil"/>
              <w:left w:val="nil"/>
              <w:bottom w:val="nil"/>
              <w:right w:val="nil"/>
            </w:tcBorders>
            <w:shd w:val="clear" w:color="000000" w:fill="E7E6E6"/>
            <w:noWrap/>
            <w:vAlign w:val="bottom"/>
            <w:hideMark/>
          </w:tcPr>
          <w:p w:rsidR="00237B37" w:rsidRPr="008C4C42" w:rsidRDefault="00237B37" w:rsidP="00F03EAA">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5,42%</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9,94%</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7,59%</w:t>
            </w:r>
          </w:p>
        </w:tc>
        <w:tc>
          <w:tcPr>
            <w:tcW w:w="1200" w:type="dxa"/>
            <w:tcBorders>
              <w:top w:val="nil"/>
              <w:left w:val="single" w:sz="8" w:space="0" w:color="auto"/>
              <w:bottom w:val="nil"/>
              <w:right w:val="single" w:sz="8" w:space="0" w:color="auto"/>
            </w:tcBorders>
            <w:shd w:val="clear" w:color="000000" w:fill="FCE4D6"/>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20"/>
                <w:szCs w:val="20"/>
                <w:lang w:val="en-US" w:eastAsia="es-ES"/>
              </w:rPr>
            </w:pPr>
            <w:r w:rsidRPr="008C4C42">
              <w:rPr>
                <w:rFonts w:ascii="Times New Roman" w:eastAsia="Times New Roman" w:hAnsi="Times New Roman" w:cs="Times New Roman"/>
                <w:b/>
                <w:bCs/>
                <w:color w:val="000000"/>
                <w:sz w:val="20"/>
                <w:szCs w:val="20"/>
                <w:lang w:val="en-US" w:eastAsia="es-ES"/>
              </w:rPr>
              <w:t>8,73%</w:t>
            </w:r>
          </w:p>
        </w:tc>
      </w:tr>
      <w:tr w:rsidR="00237B37" w:rsidRPr="008C4C42" w:rsidTr="00A82A27">
        <w:trPr>
          <w:trHeight w:val="290"/>
          <w:jc w:val="center"/>
        </w:trPr>
        <w:tc>
          <w:tcPr>
            <w:tcW w:w="142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rPr>
                <w:rFonts w:ascii="Calibri" w:eastAsia="Times New Roman" w:hAnsi="Calibri" w:cs="Calibri"/>
                <w:color w:val="000000"/>
                <w:sz w:val="16"/>
                <w:szCs w:val="16"/>
                <w:lang w:val="en-US" w:eastAsia="es-ES"/>
              </w:rPr>
            </w:pPr>
            <w:r w:rsidRPr="008C4C42">
              <w:rPr>
                <w:rFonts w:ascii="Calibri" w:eastAsia="Times New Roman" w:hAnsi="Calibri" w:cs="Calibri"/>
                <w:color w:val="000000"/>
                <w:sz w:val="16"/>
                <w:szCs w:val="16"/>
                <w:lang w:val="en-US" w:eastAsia="es-ES"/>
              </w:rPr>
              <w:t>BIAS CORRECTION</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9%</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9%</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6%</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10%</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8%</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8%</w:t>
            </w:r>
          </w:p>
        </w:tc>
      </w:tr>
    </w:tbl>
    <w:p w:rsidR="00237B37" w:rsidRPr="008C4C42" w:rsidRDefault="00237B37" w:rsidP="00237B37">
      <w:pPr>
        <w:spacing w:after="0"/>
        <w:jc w:val="both"/>
        <w:rPr>
          <w:rFonts w:ascii="Times New Roman" w:hAnsi="Times New Roman" w:cs="Times New Roman"/>
          <w:sz w:val="24"/>
          <w:szCs w:val="24"/>
          <w:lang w:val="en-US"/>
        </w:rPr>
      </w:pPr>
    </w:p>
    <w:p w:rsidR="00237B37" w:rsidRPr="008C4C42" w:rsidRDefault="00237B37" w:rsidP="00237B37">
      <w:pPr>
        <w:spacing w:after="0"/>
        <w:jc w:val="both"/>
        <w:rPr>
          <w:rFonts w:ascii="Times New Roman" w:hAnsi="Times New Roman" w:cs="Times New Roman"/>
          <w:sz w:val="24"/>
          <w:szCs w:val="24"/>
          <w:lang w:val="en-US"/>
        </w:rPr>
      </w:pPr>
    </w:p>
    <w:p w:rsidR="00237B37" w:rsidRPr="008C4C42" w:rsidRDefault="00237B37" w:rsidP="00856AEE">
      <w:pPr>
        <w:spacing w:after="0"/>
        <w:jc w:val="center"/>
        <w:rPr>
          <w:rFonts w:ascii="Times New Roman" w:hAnsi="Times New Roman" w:cs="Times New Roman"/>
          <w:sz w:val="24"/>
          <w:szCs w:val="24"/>
          <w:lang w:val="en-US"/>
        </w:rPr>
      </w:pPr>
      <w:r w:rsidRPr="008C4C42">
        <w:rPr>
          <w:noProof/>
          <w:lang w:val="en-US"/>
        </w:rPr>
        <w:drawing>
          <wp:inline distT="0" distB="0" distL="0" distR="0" wp14:anchorId="384E854F" wp14:editId="375CFEB1">
            <wp:extent cx="4406900" cy="3016250"/>
            <wp:effectExtent l="0" t="0" r="12700" b="12700"/>
            <wp:docPr id="3" name="Graphique 3">
              <a:extLst xmlns:a="http://schemas.openxmlformats.org/drawingml/2006/main">
                <a:ext uri="{FF2B5EF4-FFF2-40B4-BE49-F238E27FC236}">
                  <a16:creationId xmlns:a16="http://schemas.microsoft.com/office/drawing/2014/main" id="{CF8DB9A5-8027-46EC-A6E0-C70B36B14C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37B37" w:rsidRPr="008C4C42" w:rsidRDefault="00237B37" w:rsidP="00237B37">
      <w:pPr>
        <w:spacing w:after="0"/>
        <w:jc w:val="both"/>
        <w:rPr>
          <w:rFonts w:ascii="Times New Roman" w:hAnsi="Times New Roman" w:cs="Times New Roman"/>
          <w:sz w:val="24"/>
          <w:szCs w:val="24"/>
          <w:lang w:val="en-US"/>
        </w:rPr>
      </w:pPr>
    </w:p>
    <w:p w:rsidR="00237B37" w:rsidRPr="008C4C42" w:rsidRDefault="00237B37" w:rsidP="00237B37">
      <w:pPr>
        <w:spacing w:after="0"/>
        <w:jc w:val="both"/>
        <w:rPr>
          <w:rFonts w:ascii="Times New Roman" w:hAnsi="Times New Roman" w:cs="Times New Roman"/>
          <w:sz w:val="24"/>
          <w:szCs w:val="24"/>
          <w:lang w:val="en-US"/>
        </w:rPr>
      </w:pPr>
    </w:p>
    <w:tbl>
      <w:tblPr>
        <w:tblW w:w="8620" w:type="dxa"/>
        <w:jc w:val="center"/>
        <w:tblCellMar>
          <w:left w:w="70" w:type="dxa"/>
          <w:right w:w="70" w:type="dxa"/>
        </w:tblCellMar>
        <w:tblLook w:val="04A0" w:firstRow="1" w:lastRow="0" w:firstColumn="1" w:lastColumn="0" w:noHBand="0" w:noVBand="1"/>
      </w:tblPr>
      <w:tblGrid>
        <w:gridCol w:w="1420"/>
        <w:gridCol w:w="1200"/>
        <w:gridCol w:w="1200"/>
        <w:gridCol w:w="1200"/>
        <w:gridCol w:w="1200"/>
        <w:gridCol w:w="1200"/>
        <w:gridCol w:w="1200"/>
      </w:tblGrid>
      <w:tr w:rsidR="00237B37" w:rsidRPr="008C4C42" w:rsidTr="00A82A27">
        <w:trPr>
          <w:trHeight w:val="290"/>
          <w:jc w:val="center"/>
        </w:trPr>
        <w:tc>
          <w:tcPr>
            <w:tcW w:w="142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lastRenderedPageBreak/>
              <w:t>French </w:t>
            </w:r>
          </w:p>
        </w:tc>
        <w:tc>
          <w:tcPr>
            <w:tcW w:w="120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TRAFIC</w:t>
            </w:r>
          </w:p>
        </w:tc>
        <w:tc>
          <w:tcPr>
            <w:tcW w:w="120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USAGE</w:t>
            </w:r>
          </w:p>
        </w:tc>
        <w:tc>
          <w:tcPr>
            <w:tcW w:w="120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CONTENTS</w:t>
            </w:r>
          </w:p>
        </w:tc>
        <w:tc>
          <w:tcPr>
            <w:tcW w:w="120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INTERFACES</w:t>
            </w:r>
          </w:p>
        </w:tc>
        <w:tc>
          <w:tcPr>
            <w:tcW w:w="120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INDEXES</w:t>
            </w:r>
          </w:p>
        </w:tc>
        <w:tc>
          <w:tcPr>
            <w:tcW w:w="1200" w:type="dxa"/>
            <w:tcBorders>
              <w:top w:val="nil"/>
              <w:left w:val="nil"/>
              <w:bottom w:val="nil"/>
              <w:right w:val="nil"/>
            </w:tcBorders>
            <w:shd w:val="clear" w:color="000000" w:fill="FCE4D6"/>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POWER</w:t>
            </w:r>
          </w:p>
        </w:tc>
      </w:tr>
      <w:tr w:rsidR="00237B37" w:rsidRPr="008C4C42" w:rsidTr="00A82A27">
        <w:trPr>
          <w:trHeight w:val="290"/>
          <w:jc w:val="center"/>
        </w:trPr>
        <w:tc>
          <w:tcPr>
            <w:tcW w:w="142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rPr>
                <w:rFonts w:ascii="Calibri" w:eastAsia="Times New Roman" w:hAnsi="Calibri" w:cs="Calibri"/>
                <w:color w:val="000000"/>
                <w:sz w:val="16"/>
                <w:szCs w:val="16"/>
                <w:lang w:val="en-US" w:eastAsia="es-ES"/>
              </w:rPr>
            </w:pPr>
            <w:r w:rsidRPr="008C4C42">
              <w:rPr>
                <w:rFonts w:ascii="Calibri" w:eastAsia="Times New Roman" w:hAnsi="Calibri" w:cs="Calibri"/>
                <w:color w:val="000000"/>
                <w:sz w:val="16"/>
                <w:szCs w:val="16"/>
                <w:lang w:val="en-US" w:eastAsia="es-ES"/>
              </w:rPr>
              <w:t>MODEL</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2,64%</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3,75%</w:t>
            </w:r>
          </w:p>
        </w:tc>
        <w:tc>
          <w:tcPr>
            <w:tcW w:w="1200" w:type="dxa"/>
            <w:tcBorders>
              <w:top w:val="nil"/>
              <w:left w:val="nil"/>
              <w:bottom w:val="nil"/>
              <w:right w:val="nil"/>
            </w:tcBorders>
            <w:shd w:val="clear" w:color="000000" w:fill="E7E6E6"/>
            <w:noWrap/>
            <w:vAlign w:val="bottom"/>
            <w:hideMark/>
          </w:tcPr>
          <w:p w:rsidR="00237B37" w:rsidRPr="008C4C42" w:rsidRDefault="00237B37" w:rsidP="00F03EAA">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5,40%</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4,26%</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3,21%</w:t>
            </w:r>
          </w:p>
        </w:tc>
        <w:tc>
          <w:tcPr>
            <w:tcW w:w="1200" w:type="dxa"/>
            <w:tcBorders>
              <w:top w:val="nil"/>
              <w:left w:val="single" w:sz="8" w:space="0" w:color="auto"/>
              <w:bottom w:val="nil"/>
              <w:right w:val="single" w:sz="8" w:space="0" w:color="auto"/>
            </w:tcBorders>
            <w:shd w:val="clear" w:color="000000" w:fill="FCE4D6"/>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20"/>
                <w:szCs w:val="20"/>
                <w:lang w:val="en-US" w:eastAsia="es-ES"/>
              </w:rPr>
            </w:pPr>
            <w:r w:rsidRPr="008C4C42">
              <w:rPr>
                <w:rFonts w:ascii="Times New Roman" w:eastAsia="Times New Roman" w:hAnsi="Times New Roman" w:cs="Times New Roman"/>
                <w:b/>
                <w:bCs/>
                <w:color w:val="000000"/>
                <w:sz w:val="20"/>
                <w:szCs w:val="20"/>
                <w:lang w:val="en-US" w:eastAsia="es-ES"/>
              </w:rPr>
              <w:t>3,71%</w:t>
            </w:r>
          </w:p>
        </w:tc>
      </w:tr>
      <w:tr w:rsidR="00237B37" w:rsidRPr="008C4C42" w:rsidTr="00A82A27">
        <w:trPr>
          <w:trHeight w:val="290"/>
          <w:jc w:val="center"/>
        </w:trPr>
        <w:tc>
          <w:tcPr>
            <w:tcW w:w="142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rPr>
                <w:rFonts w:ascii="Calibri" w:eastAsia="Times New Roman" w:hAnsi="Calibri" w:cs="Calibri"/>
                <w:color w:val="000000"/>
                <w:sz w:val="16"/>
                <w:szCs w:val="16"/>
                <w:lang w:val="en-US" w:eastAsia="es-ES"/>
              </w:rPr>
            </w:pPr>
            <w:r w:rsidRPr="008C4C42">
              <w:rPr>
                <w:rFonts w:ascii="Calibri" w:eastAsia="Times New Roman" w:hAnsi="Calibri" w:cs="Calibri"/>
                <w:color w:val="000000"/>
                <w:sz w:val="16"/>
                <w:szCs w:val="16"/>
                <w:lang w:val="en-US" w:eastAsia="es-ES"/>
              </w:rPr>
              <w:t>BIAS CORRECTION</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3,0%</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4,0%</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4,5%</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4,3%</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3,2%</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3,8%</w:t>
            </w:r>
          </w:p>
        </w:tc>
      </w:tr>
    </w:tbl>
    <w:p w:rsidR="00237B37" w:rsidRPr="008C4C42" w:rsidRDefault="00237B37" w:rsidP="00237B37">
      <w:pPr>
        <w:spacing w:after="0"/>
        <w:jc w:val="both"/>
        <w:rPr>
          <w:rFonts w:ascii="Times New Roman" w:hAnsi="Times New Roman" w:cs="Times New Roman"/>
          <w:sz w:val="24"/>
          <w:szCs w:val="24"/>
          <w:lang w:val="en-US"/>
        </w:rPr>
      </w:pPr>
    </w:p>
    <w:p w:rsidR="00237B37" w:rsidRPr="008C4C42" w:rsidRDefault="00237B37" w:rsidP="00856AEE">
      <w:pPr>
        <w:spacing w:after="0"/>
        <w:jc w:val="center"/>
        <w:rPr>
          <w:rFonts w:ascii="Times New Roman" w:hAnsi="Times New Roman" w:cs="Times New Roman"/>
          <w:sz w:val="24"/>
          <w:szCs w:val="24"/>
          <w:lang w:val="en-US"/>
        </w:rPr>
      </w:pPr>
      <w:r w:rsidRPr="008C4C42">
        <w:rPr>
          <w:noProof/>
          <w:lang w:val="en-US"/>
        </w:rPr>
        <w:drawing>
          <wp:inline distT="0" distB="0" distL="0" distR="0" wp14:anchorId="05A3A1B9" wp14:editId="717FEC61">
            <wp:extent cx="4140200" cy="3168650"/>
            <wp:effectExtent l="0" t="0" r="12700" b="12700"/>
            <wp:docPr id="5" name="Graphique 5">
              <a:extLst xmlns:a="http://schemas.openxmlformats.org/drawingml/2006/main">
                <a:ext uri="{FF2B5EF4-FFF2-40B4-BE49-F238E27FC236}">
                  <a16:creationId xmlns:a16="http://schemas.microsoft.com/office/drawing/2014/main" id="{587FED23-0E99-4DC9-9DB8-5BE495FE85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37B37" w:rsidRPr="008C4C42" w:rsidRDefault="00237B37" w:rsidP="00237B37">
      <w:pPr>
        <w:spacing w:after="0"/>
        <w:jc w:val="both"/>
        <w:rPr>
          <w:rFonts w:ascii="Times New Roman" w:hAnsi="Times New Roman" w:cs="Times New Roman"/>
          <w:sz w:val="24"/>
          <w:szCs w:val="24"/>
          <w:lang w:val="en-US"/>
        </w:rPr>
      </w:pPr>
    </w:p>
    <w:p w:rsidR="00237B37" w:rsidRDefault="00237B37" w:rsidP="00237B37">
      <w:pPr>
        <w:spacing w:after="0"/>
        <w:jc w:val="both"/>
        <w:rPr>
          <w:rFonts w:ascii="Times New Roman" w:hAnsi="Times New Roman" w:cs="Times New Roman"/>
          <w:sz w:val="24"/>
          <w:szCs w:val="24"/>
          <w:lang w:val="en-US"/>
        </w:rPr>
      </w:pPr>
    </w:p>
    <w:p w:rsidR="00237B37" w:rsidRPr="008C4C42" w:rsidRDefault="00237B37" w:rsidP="00237B37">
      <w:pPr>
        <w:spacing w:after="0"/>
        <w:jc w:val="both"/>
        <w:rPr>
          <w:rFonts w:ascii="Times New Roman" w:hAnsi="Times New Roman" w:cs="Times New Roman"/>
          <w:sz w:val="24"/>
          <w:szCs w:val="24"/>
          <w:lang w:val="en-US"/>
        </w:rPr>
      </w:pPr>
    </w:p>
    <w:tbl>
      <w:tblPr>
        <w:tblW w:w="8620" w:type="dxa"/>
        <w:jc w:val="center"/>
        <w:tblCellMar>
          <w:left w:w="70" w:type="dxa"/>
          <w:right w:w="70" w:type="dxa"/>
        </w:tblCellMar>
        <w:tblLook w:val="04A0" w:firstRow="1" w:lastRow="0" w:firstColumn="1" w:lastColumn="0" w:noHBand="0" w:noVBand="1"/>
      </w:tblPr>
      <w:tblGrid>
        <w:gridCol w:w="1420"/>
        <w:gridCol w:w="1200"/>
        <w:gridCol w:w="1200"/>
        <w:gridCol w:w="1200"/>
        <w:gridCol w:w="1200"/>
        <w:gridCol w:w="1200"/>
        <w:gridCol w:w="1200"/>
      </w:tblGrid>
      <w:tr w:rsidR="00237B37" w:rsidRPr="008C4C42" w:rsidTr="00A82A27">
        <w:trPr>
          <w:trHeight w:val="290"/>
          <w:jc w:val="center"/>
        </w:trPr>
        <w:tc>
          <w:tcPr>
            <w:tcW w:w="142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Hindi</w:t>
            </w:r>
          </w:p>
        </w:tc>
        <w:tc>
          <w:tcPr>
            <w:tcW w:w="120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TRAFIC</w:t>
            </w:r>
          </w:p>
        </w:tc>
        <w:tc>
          <w:tcPr>
            <w:tcW w:w="120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USAGE</w:t>
            </w:r>
          </w:p>
        </w:tc>
        <w:tc>
          <w:tcPr>
            <w:tcW w:w="120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CONTENTS</w:t>
            </w:r>
          </w:p>
        </w:tc>
        <w:tc>
          <w:tcPr>
            <w:tcW w:w="120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INTERFACES</w:t>
            </w:r>
          </w:p>
        </w:tc>
        <w:tc>
          <w:tcPr>
            <w:tcW w:w="120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INDEXES</w:t>
            </w:r>
          </w:p>
        </w:tc>
        <w:tc>
          <w:tcPr>
            <w:tcW w:w="1200" w:type="dxa"/>
            <w:tcBorders>
              <w:top w:val="nil"/>
              <w:left w:val="nil"/>
              <w:bottom w:val="nil"/>
              <w:right w:val="nil"/>
            </w:tcBorders>
            <w:shd w:val="clear" w:color="000000" w:fill="FCE4D6"/>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POWER</w:t>
            </w:r>
          </w:p>
        </w:tc>
      </w:tr>
      <w:tr w:rsidR="00237B37" w:rsidRPr="008C4C42" w:rsidTr="00A82A27">
        <w:trPr>
          <w:trHeight w:val="290"/>
          <w:jc w:val="center"/>
        </w:trPr>
        <w:tc>
          <w:tcPr>
            <w:tcW w:w="142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rPr>
                <w:rFonts w:ascii="Calibri" w:eastAsia="Times New Roman" w:hAnsi="Calibri" w:cs="Calibri"/>
                <w:color w:val="000000"/>
                <w:sz w:val="16"/>
                <w:szCs w:val="16"/>
                <w:lang w:val="en-US" w:eastAsia="es-ES"/>
              </w:rPr>
            </w:pPr>
            <w:r w:rsidRPr="008C4C42">
              <w:rPr>
                <w:rFonts w:ascii="Calibri" w:eastAsia="Times New Roman" w:hAnsi="Calibri" w:cs="Calibri"/>
                <w:color w:val="000000"/>
                <w:sz w:val="16"/>
                <w:szCs w:val="16"/>
                <w:lang w:val="en-US" w:eastAsia="es-ES"/>
              </w:rPr>
              <w:t>MODEL</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4,81%</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3,16%</w:t>
            </w:r>
          </w:p>
        </w:tc>
        <w:tc>
          <w:tcPr>
            <w:tcW w:w="1200" w:type="dxa"/>
            <w:tcBorders>
              <w:top w:val="nil"/>
              <w:left w:val="nil"/>
              <w:bottom w:val="nil"/>
              <w:right w:val="nil"/>
            </w:tcBorders>
            <w:shd w:val="clear" w:color="000000" w:fill="E7E6E6"/>
            <w:noWrap/>
            <w:vAlign w:val="bottom"/>
            <w:hideMark/>
          </w:tcPr>
          <w:p w:rsidR="00237B37" w:rsidRPr="008C4C42" w:rsidRDefault="00237B37" w:rsidP="00F03EAA">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0,28%</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4,03%</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3,71%</w:t>
            </w:r>
          </w:p>
        </w:tc>
        <w:tc>
          <w:tcPr>
            <w:tcW w:w="1200" w:type="dxa"/>
            <w:tcBorders>
              <w:top w:val="nil"/>
              <w:left w:val="single" w:sz="8" w:space="0" w:color="auto"/>
              <w:bottom w:val="nil"/>
              <w:right w:val="single" w:sz="8" w:space="0" w:color="auto"/>
            </w:tcBorders>
            <w:shd w:val="clear" w:color="000000" w:fill="FCE4D6"/>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20"/>
                <w:szCs w:val="20"/>
                <w:lang w:val="en-US" w:eastAsia="es-ES"/>
              </w:rPr>
            </w:pPr>
            <w:r w:rsidRPr="008C4C42">
              <w:rPr>
                <w:rFonts w:ascii="Times New Roman" w:eastAsia="Times New Roman" w:hAnsi="Times New Roman" w:cs="Times New Roman"/>
                <w:b/>
                <w:bCs/>
                <w:color w:val="000000"/>
                <w:sz w:val="20"/>
                <w:szCs w:val="20"/>
                <w:lang w:val="en-US" w:eastAsia="es-ES"/>
              </w:rPr>
              <w:t>3,38%</w:t>
            </w:r>
          </w:p>
        </w:tc>
      </w:tr>
      <w:tr w:rsidR="00237B37" w:rsidRPr="008C4C42" w:rsidTr="00A82A27">
        <w:trPr>
          <w:trHeight w:val="290"/>
          <w:jc w:val="center"/>
        </w:trPr>
        <w:tc>
          <w:tcPr>
            <w:tcW w:w="142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rPr>
                <w:rFonts w:ascii="Calibri" w:eastAsia="Times New Roman" w:hAnsi="Calibri" w:cs="Calibri"/>
                <w:color w:val="000000"/>
                <w:sz w:val="16"/>
                <w:szCs w:val="16"/>
                <w:lang w:val="en-US" w:eastAsia="es-ES"/>
              </w:rPr>
            </w:pPr>
            <w:r w:rsidRPr="008C4C42">
              <w:rPr>
                <w:rFonts w:ascii="Calibri" w:eastAsia="Times New Roman" w:hAnsi="Calibri" w:cs="Calibri"/>
                <w:color w:val="000000"/>
                <w:sz w:val="16"/>
                <w:szCs w:val="16"/>
                <w:lang w:val="en-US" w:eastAsia="es-ES"/>
              </w:rPr>
              <w:t>BIAS CORRECTION</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5,0%</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3,5%</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3,0%</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4,0%</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3,7%</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3,8%</w:t>
            </w:r>
          </w:p>
        </w:tc>
      </w:tr>
    </w:tbl>
    <w:p w:rsidR="00237B37" w:rsidRPr="008C4C42" w:rsidRDefault="00237B37" w:rsidP="00237B37">
      <w:pPr>
        <w:spacing w:after="0"/>
        <w:jc w:val="both"/>
        <w:rPr>
          <w:rFonts w:ascii="Times New Roman" w:hAnsi="Times New Roman" w:cs="Times New Roman"/>
          <w:sz w:val="24"/>
          <w:szCs w:val="24"/>
          <w:lang w:val="en-US"/>
        </w:rPr>
      </w:pPr>
    </w:p>
    <w:p w:rsidR="00237B37" w:rsidRPr="008C4C42" w:rsidRDefault="00237B37" w:rsidP="00856AEE">
      <w:pPr>
        <w:spacing w:after="0"/>
        <w:jc w:val="center"/>
        <w:rPr>
          <w:rFonts w:ascii="Times New Roman" w:hAnsi="Times New Roman" w:cs="Times New Roman"/>
          <w:sz w:val="24"/>
          <w:szCs w:val="24"/>
          <w:lang w:val="en-US"/>
        </w:rPr>
      </w:pPr>
      <w:r w:rsidRPr="008C4C42">
        <w:rPr>
          <w:noProof/>
          <w:lang w:val="en-US"/>
        </w:rPr>
        <w:drawing>
          <wp:inline distT="0" distB="0" distL="0" distR="0" wp14:anchorId="539C2B97" wp14:editId="29411E7E">
            <wp:extent cx="5048250" cy="3073400"/>
            <wp:effectExtent l="0" t="0" r="0" b="12700"/>
            <wp:docPr id="9" name="Graphique 9">
              <a:extLst xmlns:a="http://schemas.openxmlformats.org/drawingml/2006/main">
                <a:ext uri="{FF2B5EF4-FFF2-40B4-BE49-F238E27FC236}">
                  <a16:creationId xmlns:a16="http://schemas.microsoft.com/office/drawing/2014/main" id="{47F69AEC-E903-4416-A2FF-B7F31A0C74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37B37" w:rsidRPr="008C4C42" w:rsidRDefault="00237B37" w:rsidP="00237B37">
      <w:pPr>
        <w:spacing w:after="0"/>
        <w:jc w:val="both"/>
        <w:rPr>
          <w:rFonts w:ascii="Times New Roman" w:hAnsi="Times New Roman" w:cs="Times New Roman"/>
          <w:sz w:val="24"/>
          <w:szCs w:val="24"/>
          <w:lang w:val="en-US"/>
        </w:rPr>
      </w:pPr>
    </w:p>
    <w:p w:rsidR="00237B37" w:rsidRPr="008C4C42" w:rsidRDefault="00237B37" w:rsidP="00237B37">
      <w:pPr>
        <w:spacing w:after="0"/>
        <w:jc w:val="both"/>
        <w:rPr>
          <w:rFonts w:ascii="Times New Roman" w:hAnsi="Times New Roman" w:cs="Times New Roman"/>
          <w:sz w:val="24"/>
          <w:szCs w:val="24"/>
          <w:lang w:val="en-US"/>
        </w:rPr>
      </w:pPr>
    </w:p>
    <w:tbl>
      <w:tblPr>
        <w:tblW w:w="8620" w:type="dxa"/>
        <w:tblCellMar>
          <w:left w:w="70" w:type="dxa"/>
          <w:right w:w="70" w:type="dxa"/>
        </w:tblCellMar>
        <w:tblLook w:val="04A0" w:firstRow="1" w:lastRow="0" w:firstColumn="1" w:lastColumn="0" w:noHBand="0" w:noVBand="1"/>
      </w:tblPr>
      <w:tblGrid>
        <w:gridCol w:w="1420"/>
        <w:gridCol w:w="1200"/>
        <w:gridCol w:w="1200"/>
        <w:gridCol w:w="1200"/>
        <w:gridCol w:w="1200"/>
        <w:gridCol w:w="1200"/>
        <w:gridCol w:w="1200"/>
      </w:tblGrid>
      <w:tr w:rsidR="00237B37" w:rsidRPr="008C4C42" w:rsidTr="00F03EAA">
        <w:trPr>
          <w:trHeight w:val="290"/>
        </w:trPr>
        <w:tc>
          <w:tcPr>
            <w:tcW w:w="142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lastRenderedPageBreak/>
              <w:t>Portuguese </w:t>
            </w:r>
          </w:p>
        </w:tc>
        <w:tc>
          <w:tcPr>
            <w:tcW w:w="120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TRAFIC</w:t>
            </w:r>
          </w:p>
        </w:tc>
        <w:tc>
          <w:tcPr>
            <w:tcW w:w="120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USAGE</w:t>
            </w:r>
          </w:p>
        </w:tc>
        <w:tc>
          <w:tcPr>
            <w:tcW w:w="120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CONTENTS</w:t>
            </w:r>
          </w:p>
        </w:tc>
        <w:tc>
          <w:tcPr>
            <w:tcW w:w="120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INTERFACES</w:t>
            </w:r>
          </w:p>
        </w:tc>
        <w:tc>
          <w:tcPr>
            <w:tcW w:w="1200" w:type="dxa"/>
            <w:tcBorders>
              <w:top w:val="nil"/>
              <w:left w:val="nil"/>
              <w:bottom w:val="nil"/>
              <w:right w:val="nil"/>
            </w:tcBorders>
            <w:shd w:val="clear" w:color="000000" w:fill="F2F2F2"/>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INDEXES</w:t>
            </w:r>
          </w:p>
        </w:tc>
        <w:tc>
          <w:tcPr>
            <w:tcW w:w="1200" w:type="dxa"/>
            <w:tcBorders>
              <w:top w:val="nil"/>
              <w:left w:val="nil"/>
              <w:bottom w:val="nil"/>
              <w:right w:val="nil"/>
            </w:tcBorders>
            <w:shd w:val="clear" w:color="000000" w:fill="FCE4D6"/>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16"/>
                <w:szCs w:val="16"/>
                <w:lang w:val="en-US" w:eastAsia="es-ES"/>
              </w:rPr>
            </w:pPr>
            <w:r w:rsidRPr="008C4C42">
              <w:rPr>
                <w:rFonts w:ascii="Times New Roman" w:eastAsia="Times New Roman" w:hAnsi="Times New Roman" w:cs="Times New Roman"/>
                <w:b/>
                <w:bCs/>
                <w:color w:val="000000"/>
                <w:sz w:val="16"/>
                <w:szCs w:val="16"/>
                <w:lang w:val="en-US" w:eastAsia="es-ES"/>
              </w:rPr>
              <w:t>POWER</w:t>
            </w:r>
          </w:p>
        </w:tc>
      </w:tr>
      <w:tr w:rsidR="00237B37" w:rsidRPr="008C4C42" w:rsidTr="00F03EAA">
        <w:trPr>
          <w:trHeight w:val="290"/>
        </w:trPr>
        <w:tc>
          <w:tcPr>
            <w:tcW w:w="142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rPr>
                <w:rFonts w:ascii="Calibri" w:eastAsia="Times New Roman" w:hAnsi="Calibri" w:cs="Calibri"/>
                <w:color w:val="000000"/>
                <w:sz w:val="16"/>
                <w:szCs w:val="16"/>
                <w:lang w:val="en-US" w:eastAsia="es-ES"/>
              </w:rPr>
            </w:pPr>
            <w:r w:rsidRPr="008C4C42">
              <w:rPr>
                <w:rFonts w:ascii="Calibri" w:eastAsia="Times New Roman" w:hAnsi="Calibri" w:cs="Calibri"/>
                <w:color w:val="000000"/>
                <w:sz w:val="16"/>
                <w:szCs w:val="16"/>
                <w:lang w:val="en-US" w:eastAsia="es-ES"/>
              </w:rPr>
              <w:t>MODEL</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1,42%</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5,53%</w:t>
            </w:r>
          </w:p>
        </w:tc>
        <w:tc>
          <w:tcPr>
            <w:tcW w:w="1200" w:type="dxa"/>
            <w:tcBorders>
              <w:top w:val="nil"/>
              <w:left w:val="nil"/>
              <w:bottom w:val="nil"/>
              <w:right w:val="nil"/>
            </w:tcBorders>
            <w:shd w:val="clear" w:color="000000" w:fill="E7E6E6"/>
            <w:noWrap/>
            <w:vAlign w:val="bottom"/>
            <w:hideMark/>
          </w:tcPr>
          <w:p w:rsidR="00237B37" w:rsidRPr="008C4C42" w:rsidRDefault="00237B37" w:rsidP="00F03EAA">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3,30%</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3,85%</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sz w:val="20"/>
                <w:szCs w:val="20"/>
                <w:lang w:val="en-US" w:eastAsia="es-ES"/>
              </w:rPr>
            </w:pPr>
            <w:r w:rsidRPr="008C4C42">
              <w:rPr>
                <w:rFonts w:ascii="Calibri" w:eastAsia="Times New Roman" w:hAnsi="Calibri" w:cs="Calibri"/>
                <w:color w:val="000000"/>
                <w:sz w:val="20"/>
                <w:szCs w:val="20"/>
                <w:lang w:val="en-US" w:eastAsia="es-ES"/>
              </w:rPr>
              <w:t>2,92%</w:t>
            </w:r>
          </w:p>
        </w:tc>
        <w:tc>
          <w:tcPr>
            <w:tcW w:w="1200" w:type="dxa"/>
            <w:tcBorders>
              <w:top w:val="nil"/>
              <w:left w:val="single" w:sz="8" w:space="0" w:color="auto"/>
              <w:bottom w:val="nil"/>
              <w:right w:val="single" w:sz="8" w:space="0" w:color="auto"/>
            </w:tcBorders>
            <w:shd w:val="clear" w:color="000000" w:fill="FCE4D6"/>
            <w:noWrap/>
            <w:vAlign w:val="bottom"/>
            <w:hideMark/>
          </w:tcPr>
          <w:p w:rsidR="00237B37" w:rsidRPr="008C4C42" w:rsidRDefault="00237B37" w:rsidP="00F03EAA">
            <w:pPr>
              <w:spacing w:after="0" w:line="240" w:lineRule="auto"/>
              <w:jc w:val="center"/>
              <w:rPr>
                <w:rFonts w:ascii="Times New Roman" w:eastAsia="Times New Roman" w:hAnsi="Times New Roman" w:cs="Times New Roman"/>
                <w:b/>
                <w:bCs/>
                <w:color w:val="000000"/>
                <w:sz w:val="20"/>
                <w:szCs w:val="20"/>
                <w:lang w:val="en-US" w:eastAsia="es-ES"/>
              </w:rPr>
            </w:pPr>
            <w:r w:rsidRPr="008C4C42">
              <w:rPr>
                <w:rFonts w:ascii="Times New Roman" w:eastAsia="Times New Roman" w:hAnsi="Times New Roman" w:cs="Times New Roman"/>
                <w:b/>
                <w:bCs/>
                <w:color w:val="000000"/>
                <w:sz w:val="20"/>
                <w:szCs w:val="20"/>
                <w:lang w:val="en-US" w:eastAsia="es-ES"/>
              </w:rPr>
              <w:t>3,35%</w:t>
            </w:r>
          </w:p>
        </w:tc>
      </w:tr>
      <w:tr w:rsidR="00237B37" w:rsidRPr="008C4C42" w:rsidTr="00F03EAA">
        <w:trPr>
          <w:trHeight w:val="290"/>
        </w:trPr>
        <w:tc>
          <w:tcPr>
            <w:tcW w:w="142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rPr>
                <w:rFonts w:ascii="Calibri" w:eastAsia="Times New Roman" w:hAnsi="Calibri" w:cs="Calibri"/>
                <w:color w:val="000000"/>
                <w:sz w:val="16"/>
                <w:szCs w:val="16"/>
                <w:lang w:val="en-US" w:eastAsia="es-ES"/>
              </w:rPr>
            </w:pPr>
            <w:r w:rsidRPr="008C4C42">
              <w:rPr>
                <w:rFonts w:ascii="Calibri" w:eastAsia="Times New Roman" w:hAnsi="Calibri" w:cs="Calibri"/>
                <w:color w:val="000000"/>
                <w:sz w:val="16"/>
                <w:szCs w:val="16"/>
                <w:lang w:val="en-US" w:eastAsia="es-ES"/>
              </w:rPr>
              <w:t>BIAS CORRECTION</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2,0%</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5,</w:t>
            </w:r>
            <w:r w:rsidR="001A67AD">
              <w:rPr>
                <w:rFonts w:ascii="Calibri" w:eastAsia="Times New Roman" w:hAnsi="Calibri" w:cs="Calibri"/>
                <w:color w:val="000000"/>
                <w:lang w:val="en-US" w:eastAsia="es-ES"/>
              </w:rPr>
              <w:t>5</w:t>
            </w:r>
            <w:r w:rsidRPr="008C4C42">
              <w:rPr>
                <w:rFonts w:ascii="Calibri" w:eastAsia="Times New Roman" w:hAnsi="Calibri" w:cs="Calibri"/>
                <w:color w:val="000000"/>
                <w:lang w:val="en-US" w:eastAsia="es-ES"/>
              </w:rPr>
              <w:t>%</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3%</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3,9%</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2,9%</w:t>
            </w:r>
          </w:p>
        </w:tc>
        <w:tc>
          <w:tcPr>
            <w:tcW w:w="1200" w:type="dxa"/>
            <w:tcBorders>
              <w:top w:val="nil"/>
              <w:left w:val="nil"/>
              <w:bottom w:val="nil"/>
              <w:right w:val="nil"/>
            </w:tcBorders>
            <w:shd w:val="clear" w:color="auto" w:fill="auto"/>
            <w:noWrap/>
            <w:vAlign w:val="bottom"/>
            <w:hideMark/>
          </w:tcPr>
          <w:p w:rsidR="00237B37" w:rsidRPr="008C4C42" w:rsidRDefault="00237B37" w:rsidP="00F03EAA">
            <w:pPr>
              <w:spacing w:after="0" w:line="240" w:lineRule="auto"/>
              <w:jc w:val="center"/>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3,5%</w:t>
            </w:r>
          </w:p>
        </w:tc>
      </w:tr>
    </w:tbl>
    <w:p w:rsidR="00237B37" w:rsidRPr="008C4C42" w:rsidRDefault="00237B37" w:rsidP="00237B37">
      <w:pPr>
        <w:spacing w:after="0"/>
        <w:jc w:val="both"/>
        <w:rPr>
          <w:rFonts w:ascii="Times New Roman" w:hAnsi="Times New Roman" w:cs="Times New Roman"/>
          <w:sz w:val="24"/>
          <w:szCs w:val="24"/>
          <w:lang w:val="en-US"/>
        </w:rPr>
      </w:pPr>
    </w:p>
    <w:p w:rsidR="00237B37" w:rsidRPr="008C4C42" w:rsidRDefault="00237B37" w:rsidP="00237B37">
      <w:pPr>
        <w:spacing w:after="0"/>
        <w:jc w:val="both"/>
        <w:rPr>
          <w:rFonts w:ascii="Times New Roman" w:hAnsi="Times New Roman" w:cs="Times New Roman"/>
          <w:sz w:val="24"/>
          <w:szCs w:val="24"/>
          <w:lang w:val="en-US"/>
        </w:rPr>
      </w:pPr>
    </w:p>
    <w:p w:rsidR="00237B37" w:rsidRPr="008C4C42" w:rsidRDefault="00237B37" w:rsidP="00856AEE">
      <w:pPr>
        <w:spacing w:after="0"/>
        <w:jc w:val="center"/>
        <w:rPr>
          <w:rFonts w:ascii="Times New Roman" w:hAnsi="Times New Roman" w:cs="Times New Roman"/>
          <w:sz w:val="24"/>
          <w:szCs w:val="24"/>
          <w:lang w:val="en-US"/>
        </w:rPr>
      </w:pPr>
      <w:r w:rsidRPr="008C4C42">
        <w:rPr>
          <w:noProof/>
          <w:lang w:val="en-US"/>
        </w:rPr>
        <w:drawing>
          <wp:inline distT="0" distB="0" distL="0" distR="0" wp14:anchorId="423B8B0F" wp14:editId="01529CA3">
            <wp:extent cx="5238750" cy="3606800"/>
            <wp:effectExtent l="0" t="0" r="0" b="12700"/>
            <wp:docPr id="7" name="Graphique 7">
              <a:extLst xmlns:a="http://schemas.openxmlformats.org/drawingml/2006/main">
                <a:ext uri="{FF2B5EF4-FFF2-40B4-BE49-F238E27FC236}">
                  <a16:creationId xmlns:a16="http://schemas.microsoft.com/office/drawing/2014/main" id="{41A68356-DE55-4A75-8D4D-FA6268C2CC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37B37" w:rsidRPr="008C4C42" w:rsidRDefault="00237B37" w:rsidP="00237B37">
      <w:pPr>
        <w:spacing w:after="0"/>
        <w:jc w:val="both"/>
        <w:rPr>
          <w:rFonts w:ascii="Times New Roman" w:hAnsi="Times New Roman" w:cs="Times New Roman"/>
          <w:sz w:val="24"/>
          <w:szCs w:val="24"/>
          <w:lang w:val="en-US"/>
        </w:rPr>
      </w:pPr>
    </w:p>
    <w:p w:rsidR="00237B37" w:rsidRDefault="00237B37" w:rsidP="00237B37">
      <w:pPr>
        <w:spacing w:after="0"/>
        <w:jc w:val="both"/>
        <w:rPr>
          <w:rFonts w:ascii="Times New Roman" w:hAnsi="Times New Roman" w:cs="Times New Roman"/>
          <w:sz w:val="24"/>
          <w:szCs w:val="24"/>
          <w:lang w:val="en-US"/>
        </w:rPr>
      </w:pPr>
      <w:r w:rsidRPr="008C4C42">
        <w:rPr>
          <w:rFonts w:ascii="Times New Roman" w:hAnsi="Times New Roman" w:cs="Times New Roman"/>
          <w:sz w:val="24"/>
          <w:szCs w:val="24"/>
          <w:lang w:val="en-US"/>
        </w:rPr>
        <w:t>The result of this bias correction exercise is presented here afte</w:t>
      </w:r>
      <w:r w:rsidR="001A67AD">
        <w:rPr>
          <w:rFonts w:ascii="Times New Roman" w:hAnsi="Times New Roman" w:cs="Times New Roman"/>
          <w:sz w:val="24"/>
          <w:szCs w:val="24"/>
          <w:lang w:val="en-US"/>
        </w:rPr>
        <w:t>r and compared with the results from the first method of correction</w:t>
      </w:r>
      <w:r w:rsidRPr="008C4C42">
        <w:rPr>
          <w:rFonts w:ascii="Times New Roman" w:hAnsi="Times New Roman" w:cs="Times New Roman"/>
          <w:sz w:val="24"/>
          <w:szCs w:val="24"/>
          <w:lang w:val="en-US"/>
        </w:rPr>
        <w:t>:</w:t>
      </w:r>
    </w:p>
    <w:p w:rsidR="00D776FA" w:rsidRDefault="00D776FA" w:rsidP="00237B37">
      <w:pPr>
        <w:spacing w:after="0"/>
        <w:jc w:val="both"/>
        <w:rPr>
          <w:rFonts w:ascii="Times New Roman" w:hAnsi="Times New Roman" w:cs="Times New Roman"/>
          <w:sz w:val="24"/>
          <w:szCs w:val="24"/>
          <w:lang w:val="en-US"/>
        </w:rPr>
      </w:pPr>
    </w:p>
    <w:p w:rsidR="00A82A27" w:rsidRPr="00EC26C6" w:rsidRDefault="00A82A27" w:rsidP="00A82A27">
      <w:pPr>
        <w:pStyle w:val="Lgende"/>
        <w:spacing w:after="0"/>
        <w:jc w:val="center"/>
        <w:rPr>
          <w:rFonts w:ascii="Times New Roman" w:hAnsi="Times New Roman" w:cs="Times New Roman"/>
          <w:sz w:val="24"/>
          <w:szCs w:val="24"/>
          <w:lang w:val="en-US"/>
        </w:rPr>
      </w:pPr>
      <w:bookmarkStart w:id="52" w:name="_Toc79171820"/>
      <w:r w:rsidRPr="00EC26C6">
        <w:rPr>
          <w:rFonts w:ascii="Times New Roman" w:hAnsi="Times New Roman" w:cs="Times New Roman"/>
          <w:lang w:val="en-US"/>
        </w:rPr>
        <w:t xml:space="preserve">Table </w:t>
      </w:r>
      <w:r w:rsidRPr="00EC26C6">
        <w:rPr>
          <w:rFonts w:ascii="Times New Roman" w:hAnsi="Times New Roman" w:cs="Times New Roman"/>
          <w:lang w:val="en-US"/>
        </w:rPr>
        <w:fldChar w:fldCharType="begin"/>
      </w:r>
      <w:r w:rsidRPr="00EC26C6">
        <w:rPr>
          <w:rFonts w:ascii="Times New Roman" w:hAnsi="Times New Roman" w:cs="Times New Roman"/>
          <w:lang w:val="en-US"/>
        </w:rPr>
        <w:instrText xml:space="preserve"> SEQ Table \* ARABIC </w:instrText>
      </w:r>
      <w:r w:rsidRPr="00EC26C6">
        <w:rPr>
          <w:rFonts w:ascii="Times New Roman" w:hAnsi="Times New Roman" w:cs="Times New Roman"/>
          <w:lang w:val="en-US"/>
        </w:rPr>
        <w:fldChar w:fldCharType="separate"/>
      </w:r>
      <w:r w:rsidR="00545801" w:rsidRPr="00EC26C6">
        <w:rPr>
          <w:rFonts w:ascii="Times New Roman" w:hAnsi="Times New Roman" w:cs="Times New Roman"/>
          <w:noProof/>
          <w:lang w:val="en-US"/>
        </w:rPr>
        <w:t>26</w:t>
      </w:r>
      <w:r w:rsidRPr="00EC26C6">
        <w:rPr>
          <w:rFonts w:ascii="Times New Roman" w:hAnsi="Times New Roman" w:cs="Times New Roman"/>
          <w:lang w:val="en-US"/>
        </w:rPr>
        <w:fldChar w:fldCharType="end"/>
      </w:r>
      <w:r w:rsidRPr="00EC26C6">
        <w:rPr>
          <w:rFonts w:ascii="Times New Roman" w:hAnsi="Times New Roman" w:cs="Times New Roman"/>
          <w:lang w:val="en-US"/>
        </w:rPr>
        <w:t>: Bias correction results</w:t>
      </w:r>
      <w:bookmarkEnd w:id="52"/>
    </w:p>
    <w:tbl>
      <w:tblPr>
        <w:tblW w:w="4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0"/>
        <w:gridCol w:w="967"/>
        <w:gridCol w:w="1275"/>
        <w:gridCol w:w="1067"/>
      </w:tblGrid>
      <w:tr w:rsidR="00A82A27" w:rsidRPr="00703998" w:rsidTr="00A82A27">
        <w:trPr>
          <w:trHeight w:val="290"/>
          <w:jc w:val="center"/>
        </w:trPr>
        <w:tc>
          <w:tcPr>
            <w:tcW w:w="1160" w:type="dxa"/>
            <w:tcBorders>
              <w:top w:val="nil"/>
              <w:left w:val="nil"/>
              <w:bottom w:val="nil"/>
            </w:tcBorders>
            <w:shd w:val="clear" w:color="auto" w:fill="auto"/>
            <w:noWrap/>
            <w:vAlign w:val="bottom"/>
          </w:tcPr>
          <w:p w:rsidR="00A82A27" w:rsidRPr="00703998" w:rsidRDefault="00A82A27" w:rsidP="001A67AD">
            <w:pPr>
              <w:spacing w:after="0" w:line="240" w:lineRule="auto"/>
              <w:rPr>
                <w:rFonts w:ascii="Times New Roman" w:eastAsia="Times New Roman" w:hAnsi="Times New Roman" w:cs="Times New Roman"/>
                <w:sz w:val="24"/>
                <w:szCs w:val="24"/>
                <w:u w:val="single"/>
                <w:lang w:val="en-US" w:eastAsia="es-ES"/>
              </w:rPr>
            </w:pPr>
          </w:p>
        </w:tc>
        <w:tc>
          <w:tcPr>
            <w:tcW w:w="967" w:type="dxa"/>
            <w:tcBorders>
              <w:right w:val="nil"/>
            </w:tcBorders>
            <w:shd w:val="clear" w:color="auto" w:fill="auto"/>
            <w:noWrap/>
            <w:vAlign w:val="bottom"/>
          </w:tcPr>
          <w:p w:rsidR="00A82A27" w:rsidRPr="007707AE" w:rsidRDefault="00A82A27" w:rsidP="001A67AD">
            <w:pPr>
              <w:spacing w:after="0" w:line="240" w:lineRule="auto"/>
              <w:rPr>
                <w:rFonts w:ascii="Calibri" w:eastAsia="Times New Roman" w:hAnsi="Calibri" w:cs="Calibri"/>
                <w:color w:val="000000"/>
                <w:lang w:val="en-US" w:eastAsia="es-ES"/>
              </w:rPr>
            </w:pPr>
            <w:r w:rsidRPr="007707AE">
              <w:rPr>
                <w:rFonts w:ascii="Calibri" w:eastAsia="Times New Roman" w:hAnsi="Calibri" w:cs="Calibri"/>
                <w:color w:val="000000"/>
                <w:lang w:val="en-US" w:eastAsia="es-ES"/>
              </w:rPr>
              <w:t>SECOND</w:t>
            </w:r>
          </w:p>
        </w:tc>
        <w:tc>
          <w:tcPr>
            <w:tcW w:w="1275" w:type="dxa"/>
            <w:tcBorders>
              <w:left w:val="nil"/>
            </w:tcBorders>
            <w:shd w:val="clear" w:color="auto" w:fill="auto"/>
            <w:noWrap/>
            <w:vAlign w:val="bottom"/>
          </w:tcPr>
          <w:p w:rsidR="00A82A27" w:rsidRPr="007707AE" w:rsidRDefault="00A82A27" w:rsidP="001A67AD">
            <w:pPr>
              <w:spacing w:after="0" w:line="240" w:lineRule="auto"/>
              <w:rPr>
                <w:rFonts w:ascii="Calibri" w:eastAsia="Times New Roman" w:hAnsi="Calibri" w:cs="Calibri"/>
                <w:color w:val="000000"/>
                <w:lang w:val="en-US" w:eastAsia="es-ES"/>
              </w:rPr>
            </w:pPr>
            <w:r w:rsidRPr="007707AE">
              <w:rPr>
                <w:rFonts w:ascii="Calibri" w:eastAsia="Times New Roman" w:hAnsi="Calibri" w:cs="Calibri"/>
                <w:color w:val="000000"/>
                <w:lang w:val="en-US" w:eastAsia="es-ES"/>
              </w:rPr>
              <w:t>METHOD</w:t>
            </w:r>
          </w:p>
        </w:tc>
        <w:tc>
          <w:tcPr>
            <w:tcW w:w="1067" w:type="dxa"/>
            <w:tcBorders>
              <w:right w:val="single" w:sz="4" w:space="0" w:color="auto"/>
            </w:tcBorders>
            <w:vAlign w:val="bottom"/>
          </w:tcPr>
          <w:p w:rsidR="00A82A27" w:rsidRPr="007707AE" w:rsidRDefault="00A82A27" w:rsidP="001A67AD">
            <w:pPr>
              <w:spacing w:after="0" w:line="240" w:lineRule="auto"/>
              <w:rPr>
                <w:rFonts w:ascii="Calibri" w:eastAsia="Times New Roman" w:hAnsi="Calibri" w:cs="Calibri"/>
                <w:color w:val="000000"/>
                <w:lang w:val="en-US" w:eastAsia="es-ES"/>
              </w:rPr>
            </w:pPr>
            <w:r w:rsidRPr="007707AE">
              <w:rPr>
                <w:rFonts w:ascii="Calibri" w:eastAsia="Times New Roman" w:hAnsi="Calibri" w:cs="Calibri"/>
                <w:color w:val="000000"/>
                <w:lang w:val="en-US" w:eastAsia="es-ES"/>
              </w:rPr>
              <w:t xml:space="preserve">      FIRST</w:t>
            </w:r>
          </w:p>
        </w:tc>
      </w:tr>
      <w:tr w:rsidR="00A82A27" w:rsidRPr="008C4C42" w:rsidTr="00A82A27">
        <w:trPr>
          <w:trHeight w:val="290"/>
          <w:jc w:val="center"/>
        </w:trPr>
        <w:tc>
          <w:tcPr>
            <w:tcW w:w="1160" w:type="dxa"/>
            <w:tcBorders>
              <w:top w:val="nil"/>
              <w:left w:val="nil"/>
            </w:tcBorders>
            <w:shd w:val="clear" w:color="auto" w:fill="auto"/>
            <w:noWrap/>
            <w:vAlign w:val="bottom"/>
            <w:hideMark/>
          </w:tcPr>
          <w:p w:rsidR="00A82A27" w:rsidRPr="008C4C42" w:rsidRDefault="00A82A27" w:rsidP="001A67AD">
            <w:pPr>
              <w:spacing w:after="0" w:line="240" w:lineRule="auto"/>
              <w:rPr>
                <w:rFonts w:ascii="Times New Roman" w:eastAsia="Times New Roman" w:hAnsi="Times New Roman" w:cs="Times New Roman"/>
                <w:sz w:val="24"/>
                <w:szCs w:val="24"/>
                <w:lang w:val="en-US" w:eastAsia="es-ES"/>
              </w:rPr>
            </w:pPr>
          </w:p>
        </w:tc>
        <w:tc>
          <w:tcPr>
            <w:tcW w:w="967" w:type="dxa"/>
            <w:shd w:val="clear" w:color="auto" w:fill="auto"/>
            <w:noWrap/>
            <w:vAlign w:val="bottom"/>
            <w:hideMark/>
          </w:tcPr>
          <w:p w:rsidR="00A82A27" w:rsidRPr="008C4C42" w:rsidRDefault="00A82A27" w:rsidP="001A67AD">
            <w:pPr>
              <w:spacing w:after="0" w:line="240" w:lineRule="auto"/>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POWER</w:t>
            </w:r>
          </w:p>
        </w:tc>
        <w:tc>
          <w:tcPr>
            <w:tcW w:w="1275" w:type="dxa"/>
            <w:shd w:val="clear" w:color="auto" w:fill="auto"/>
            <w:noWrap/>
            <w:vAlign w:val="bottom"/>
            <w:hideMark/>
          </w:tcPr>
          <w:p w:rsidR="00A82A27" w:rsidRPr="008C4C42" w:rsidRDefault="00A82A27" w:rsidP="001A67AD">
            <w:pPr>
              <w:spacing w:after="0" w:line="240" w:lineRule="auto"/>
              <w:rPr>
                <w:rFonts w:ascii="Calibri" w:eastAsia="Times New Roman" w:hAnsi="Calibri" w:cs="Calibri"/>
                <w:color w:val="000000"/>
                <w:lang w:val="en-US" w:eastAsia="es-ES"/>
              </w:rPr>
            </w:pPr>
            <w:r w:rsidRPr="008C4C42">
              <w:rPr>
                <w:rFonts w:ascii="Calibri" w:eastAsia="Times New Roman" w:hAnsi="Calibri" w:cs="Calibri"/>
                <w:color w:val="000000"/>
                <w:lang w:val="en-US" w:eastAsia="es-ES"/>
              </w:rPr>
              <w:t>CONTENT</w:t>
            </w:r>
          </w:p>
        </w:tc>
        <w:tc>
          <w:tcPr>
            <w:tcW w:w="1067" w:type="dxa"/>
            <w:vAlign w:val="bottom"/>
          </w:tcPr>
          <w:p w:rsidR="00A82A27" w:rsidRPr="008C4C42" w:rsidRDefault="00A82A27" w:rsidP="001A67AD">
            <w:pPr>
              <w:spacing w:after="0" w:line="240" w:lineRule="auto"/>
              <w:rPr>
                <w:rFonts w:ascii="Calibri" w:eastAsia="Times New Roman" w:hAnsi="Calibri" w:cs="Calibri"/>
                <w:color w:val="000000"/>
                <w:lang w:val="en-US" w:eastAsia="es-ES"/>
              </w:rPr>
            </w:pPr>
            <w:r>
              <w:rPr>
                <w:rFonts w:ascii="Calibri" w:eastAsia="Times New Roman" w:hAnsi="Calibri" w:cs="Calibri"/>
                <w:color w:val="000000"/>
                <w:lang w:val="en-US" w:eastAsia="es-ES"/>
              </w:rPr>
              <w:t>METHOD</w:t>
            </w:r>
          </w:p>
        </w:tc>
      </w:tr>
      <w:tr w:rsidR="00A82A27" w:rsidRPr="008C4C42" w:rsidTr="00A82A27">
        <w:trPr>
          <w:trHeight w:val="290"/>
          <w:jc w:val="center"/>
        </w:trPr>
        <w:tc>
          <w:tcPr>
            <w:tcW w:w="1160" w:type="dxa"/>
            <w:shd w:val="clear" w:color="auto" w:fill="auto"/>
            <w:noWrap/>
            <w:vAlign w:val="bottom"/>
            <w:hideMark/>
          </w:tcPr>
          <w:p w:rsidR="00A82A27" w:rsidRPr="008C4C42" w:rsidRDefault="00A82A27" w:rsidP="001A67AD">
            <w:pPr>
              <w:spacing w:after="0" w:line="240" w:lineRule="auto"/>
              <w:rPr>
                <w:rFonts w:ascii="Calibri" w:eastAsia="Times New Roman" w:hAnsi="Calibri" w:cs="Calibri"/>
                <w:lang w:val="en-US" w:eastAsia="es-ES"/>
              </w:rPr>
            </w:pPr>
            <w:r w:rsidRPr="008C4C42">
              <w:rPr>
                <w:rFonts w:ascii="Calibri" w:eastAsia="Times New Roman" w:hAnsi="Calibri" w:cs="Calibri"/>
                <w:lang w:val="en-US" w:eastAsia="es-ES"/>
              </w:rPr>
              <w:t>English</w:t>
            </w:r>
          </w:p>
        </w:tc>
        <w:tc>
          <w:tcPr>
            <w:tcW w:w="967" w:type="dxa"/>
            <w:shd w:val="clear" w:color="auto" w:fill="auto"/>
            <w:noWrap/>
            <w:vAlign w:val="bottom"/>
            <w:hideMark/>
          </w:tcPr>
          <w:p w:rsidR="00A82A27" w:rsidRPr="008C4C42" w:rsidRDefault="00A82A27" w:rsidP="001A67AD">
            <w:pPr>
              <w:spacing w:after="0" w:line="240" w:lineRule="auto"/>
              <w:jc w:val="center"/>
              <w:rPr>
                <w:rFonts w:ascii="Calibri" w:eastAsia="Times New Roman" w:hAnsi="Calibri" w:cs="Calibri"/>
                <w:lang w:val="en-US" w:eastAsia="es-ES"/>
              </w:rPr>
            </w:pPr>
            <w:r w:rsidRPr="008C4C42">
              <w:rPr>
                <w:rFonts w:ascii="Calibri" w:eastAsia="Times New Roman" w:hAnsi="Calibri" w:cs="Calibri"/>
                <w:lang w:val="en-US" w:eastAsia="es-ES"/>
              </w:rPr>
              <w:t>25%</w:t>
            </w:r>
          </w:p>
        </w:tc>
        <w:tc>
          <w:tcPr>
            <w:tcW w:w="1275" w:type="dxa"/>
            <w:shd w:val="clear" w:color="auto" w:fill="auto"/>
            <w:noWrap/>
            <w:vAlign w:val="bottom"/>
            <w:hideMark/>
          </w:tcPr>
          <w:p w:rsidR="00A82A27" w:rsidRPr="008C4C42" w:rsidRDefault="00A82A27" w:rsidP="001A67AD">
            <w:pPr>
              <w:spacing w:after="0" w:line="240" w:lineRule="auto"/>
              <w:jc w:val="center"/>
              <w:rPr>
                <w:rFonts w:ascii="Calibri" w:eastAsia="Times New Roman" w:hAnsi="Calibri" w:cs="Calibri"/>
                <w:lang w:val="en-US" w:eastAsia="es-ES"/>
              </w:rPr>
            </w:pPr>
            <w:r>
              <w:rPr>
                <w:rFonts w:ascii="Calibri" w:eastAsia="Times New Roman" w:hAnsi="Calibri" w:cs="Calibri"/>
                <w:lang w:val="en-US" w:eastAsia="es-ES"/>
              </w:rPr>
              <w:t>3</w:t>
            </w:r>
            <w:r w:rsidRPr="008C4C42">
              <w:rPr>
                <w:rFonts w:ascii="Calibri" w:eastAsia="Times New Roman" w:hAnsi="Calibri" w:cs="Calibri"/>
                <w:lang w:val="en-US" w:eastAsia="es-ES"/>
              </w:rPr>
              <w:t>0,0%</w:t>
            </w:r>
          </w:p>
        </w:tc>
        <w:tc>
          <w:tcPr>
            <w:tcW w:w="1067" w:type="dxa"/>
            <w:vAlign w:val="bottom"/>
          </w:tcPr>
          <w:p w:rsidR="00A82A27" w:rsidRPr="008C4C42" w:rsidRDefault="00A82A27" w:rsidP="001A67AD">
            <w:pPr>
              <w:spacing w:after="0" w:line="240" w:lineRule="auto"/>
              <w:jc w:val="center"/>
              <w:rPr>
                <w:rFonts w:ascii="Calibri" w:eastAsia="Times New Roman" w:hAnsi="Calibri" w:cs="Calibri"/>
                <w:lang w:val="en-US" w:eastAsia="es-ES"/>
              </w:rPr>
            </w:pPr>
            <w:r>
              <w:rPr>
                <w:rFonts w:ascii="Calibri" w:eastAsia="Times New Roman" w:hAnsi="Calibri" w:cs="Calibri"/>
                <w:lang w:val="en-US" w:eastAsia="es-ES"/>
              </w:rPr>
              <w:t>25%</w:t>
            </w:r>
          </w:p>
        </w:tc>
      </w:tr>
      <w:tr w:rsidR="00A82A27" w:rsidRPr="008C4C42" w:rsidTr="00A82A27">
        <w:trPr>
          <w:trHeight w:val="290"/>
          <w:jc w:val="center"/>
        </w:trPr>
        <w:tc>
          <w:tcPr>
            <w:tcW w:w="1160" w:type="dxa"/>
            <w:shd w:val="clear" w:color="auto" w:fill="auto"/>
            <w:noWrap/>
            <w:vAlign w:val="bottom"/>
            <w:hideMark/>
          </w:tcPr>
          <w:p w:rsidR="00A82A27" w:rsidRPr="008C4C42" w:rsidRDefault="00A82A27" w:rsidP="001A67AD">
            <w:pPr>
              <w:spacing w:after="0" w:line="240" w:lineRule="auto"/>
              <w:rPr>
                <w:rFonts w:ascii="Calibri" w:eastAsia="Times New Roman" w:hAnsi="Calibri" w:cs="Calibri"/>
                <w:lang w:val="en-US" w:eastAsia="es-ES"/>
              </w:rPr>
            </w:pPr>
            <w:r w:rsidRPr="008C4C42">
              <w:rPr>
                <w:rFonts w:ascii="Calibri" w:eastAsia="Times New Roman" w:hAnsi="Calibri" w:cs="Calibri"/>
                <w:lang w:val="en-US" w:eastAsia="es-ES"/>
              </w:rPr>
              <w:t>Chinese</w:t>
            </w:r>
          </w:p>
        </w:tc>
        <w:tc>
          <w:tcPr>
            <w:tcW w:w="967" w:type="dxa"/>
            <w:shd w:val="clear" w:color="auto" w:fill="auto"/>
            <w:noWrap/>
            <w:vAlign w:val="bottom"/>
            <w:hideMark/>
          </w:tcPr>
          <w:p w:rsidR="00A82A27" w:rsidRPr="008C4C42" w:rsidRDefault="00A82A27" w:rsidP="001A67AD">
            <w:pPr>
              <w:spacing w:after="0" w:line="240" w:lineRule="auto"/>
              <w:jc w:val="center"/>
              <w:rPr>
                <w:rFonts w:ascii="Calibri" w:eastAsia="Times New Roman" w:hAnsi="Calibri" w:cs="Calibri"/>
                <w:lang w:val="en-US" w:eastAsia="es-ES"/>
              </w:rPr>
            </w:pPr>
            <w:r w:rsidRPr="008C4C42">
              <w:rPr>
                <w:rFonts w:ascii="Calibri" w:eastAsia="Times New Roman" w:hAnsi="Calibri" w:cs="Calibri"/>
                <w:lang w:val="en-US" w:eastAsia="es-ES"/>
              </w:rPr>
              <w:t>15%</w:t>
            </w:r>
          </w:p>
        </w:tc>
        <w:tc>
          <w:tcPr>
            <w:tcW w:w="1275" w:type="dxa"/>
            <w:shd w:val="clear" w:color="auto" w:fill="auto"/>
            <w:noWrap/>
            <w:vAlign w:val="bottom"/>
            <w:hideMark/>
          </w:tcPr>
          <w:p w:rsidR="00A82A27" w:rsidRPr="008C4C42" w:rsidRDefault="00A82A27" w:rsidP="001A67AD">
            <w:pPr>
              <w:spacing w:after="0" w:line="240" w:lineRule="auto"/>
              <w:jc w:val="center"/>
              <w:rPr>
                <w:rFonts w:ascii="Calibri" w:eastAsia="Times New Roman" w:hAnsi="Calibri" w:cs="Calibri"/>
                <w:lang w:val="en-US" w:eastAsia="es-ES"/>
              </w:rPr>
            </w:pPr>
            <w:r w:rsidRPr="008C4C42">
              <w:rPr>
                <w:rFonts w:ascii="Calibri" w:eastAsia="Times New Roman" w:hAnsi="Calibri" w:cs="Calibri"/>
                <w:lang w:val="en-US" w:eastAsia="es-ES"/>
              </w:rPr>
              <w:t>10%</w:t>
            </w:r>
          </w:p>
        </w:tc>
        <w:tc>
          <w:tcPr>
            <w:tcW w:w="1067" w:type="dxa"/>
            <w:vAlign w:val="bottom"/>
          </w:tcPr>
          <w:p w:rsidR="00A82A27" w:rsidRPr="008C4C42" w:rsidRDefault="00A82A27" w:rsidP="001A67AD">
            <w:pPr>
              <w:spacing w:after="0" w:line="240" w:lineRule="auto"/>
              <w:jc w:val="center"/>
              <w:rPr>
                <w:rFonts w:ascii="Calibri" w:eastAsia="Times New Roman" w:hAnsi="Calibri" w:cs="Calibri"/>
                <w:lang w:val="en-US" w:eastAsia="es-ES"/>
              </w:rPr>
            </w:pPr>
            <w:r>
              <w:rPr>
                <w:rFonts w:ascii="Calibri" w:eastAsia="Times New Roman" w:hAnsi="Calibri" w:cs="Calibri"/>
                <w:lang w:val="en-US" w:eastAsia="es-ES"/>
              </w:rPr>
              <w:t>15%</w:t>
            </w:r>
          </w:p>
        </w:tc>
      </w:tr>
      <w:tr w:rsidR="00A82A27" w:rsidRPr="008C4C42" w:rsidTr="00A82A27">
        <w:trPr>
          <w:trHeight w:val="290"/>
          <w:jc w:val="center"/>
        </w:trPr>
        <w:tc>
          <w:tcPr>
            <w:tcW w:w="1160" w:type="dxa"/>
            <w:shd w:val="clear" w:color="auto" w:fill="auto"/>
            <w:noWrap/>
            <w:vAlign w:val="bottom"/>
            <w:hideMark/>
          </w:tcPr>
          <w:p w:rsidR="00A82A27" w:rsidRPr="008C4C42" w:rsidRDefault="00A82A27" w:rsidP="001A67AD">
            <w:pPr>
              <w:spacing w:after="0" w:line="240" w:lineRule="auto"/>
              <w:rPr>
                <w:rFonts w:ascii="Calibri" w:eastAsia="Times New Roman" w:hAnsi="Calibri" w:cs="Calibri"/>
                <w:lang w:val="en-US" w:eastAsia="es-ES"/>
              </w:rPr>
            </w:pPr>
            <w:r w:rsidRPr="008C4C42">
              <w:rPr>
                <w:rFonts w:ascii="Calibri" w:eastAsia="Times New Roman" w:hAnsi="Calibri" w:cs="Calibri"/>
                <w:lang w:val="en-US" w:eastAsia="es-ES"/>
              </w:rPr>
              <w:t>Spanish</w:t>
            </w:r>
          </w:p>
        </w:tc>
        <w:tc>
          <w:tcPr>
            <w:tcW w:w="967" w:type="dxa"/>
            <w:shd w:val="clear" w:color="auto" w:fill="auto"/>
            <w:noWrap/>
            <w:vAlign w:val="bottom"/>
            <w:hideMark/>
          </w:tcPr>
          <w:p w:rsidR="00A82A27" w:rsidRPr="008C4C42" w:rsidRDefault="00A82A27" w:rsidP="001A67AD">
            <w:pPr>
              <w:spacing w:after="0" w:line="240" w:lineRule="auto"/>
              <w:jc w:val="center"/>
              <w:rPr>
                <w:rFonts w:ascii="Calibri" w:eastAsia="Times New Roman" w:hAnsi="Calibri" w:cs="Calibri"/>
                <w:lang w:val="en-US" w:eastAsia="es-ES"/>
              </w:rPr>
            </w:pPr>
            <w:r w:rsidRPr="008C4C42">
              <w:rPr>
                <w:rFonts w:ascii="Calibri" w:eastAsia="Times New Roman" w:hAnsi="Calibri" w:cs="Calibri"/>
                <w:lang w:val="en-US" w:eastAsia="es-ES"/>
              </w:rPr>
              <w:t>8%</w:t>
            </w:r>
          </w:p>
        </w:tc>
        <w:tc>
          <w:tcPr>
            <w:tcW w:w="1275" w:type="dxa"/>
            <w:shd w:val="clear" w:color="auto" w:fill="auto"/>
            <w:noWrap/>
            <w:vAlign w:val="bottom"/>
            <w:hideMark/>
          </w:tcPr>
          <w:p w:rsidR="00A82A27" w:rsidRPr="008C4C42" w:rsidRDefault="00A82A27" w:rsidP="001A67AD">
            <w:pPr>
              <w:spacing w:after="0" w:line="240" w:lineRule="auto"/>
              <w:jc w:val="center"/>
              <w:rPr>
                <w:rFonts w:ascii="Calibri" w:eastAsia="Times New Roman" w:hAnsi="Calibri" w:cs="Calibri"/>
                <w:lang w:val="en-US" w:eastAsia="es-ES"/>
              </w:rPr>
            </w:pPr>
            <w:r w:rsidRPr="008C4C42">
              <w:rPr>
                <w:rFonts w:ascii="Calibri" w:eastAsia="Times New Roman" w:hAnsi="Calibri" w:cs="Calibri"/>
                <w:lang w:val="en-US" w:eastAsia="es-ES"/>
              </w:rPr>
              <w:t>6%</w:t>
            </w:r>
          </w:p>
        </w:tc>
        <w:tc>
          <w:tcPr>
            <w:tcW w:w="1067" w:type="dxa"/>
            <w:vAlign w:val="bottom"/>
          </w:tcPr>
          <w:p w:rsidR="00A82A27" w:rsidRPr="008C4C42" w:rsidRDefault="00A82A27" w:rsidP="001A67AD">
            <w:pPr>
              <w:spacing w:after="0" w:line="240" w:lineRule="auto"/>
              <w:jc w:val="center"/>
              <w:rPr>
                <w:rFonts w:ascii="Calibri" w:eastAsia="Times New Roman" w:hAnsi="Calibri" w:cs="Calibri"/>
                <w:lang w:val="en-US" w:eastAsia="es-ES"/>
              </w:rPr>
            </w:pPr>
            <w:r>
              <w:rPr>
                <w:rFonts w:ascii="Calibri" w:eastAsia="Times New Roman" w:hAnsi="Calibri" w:cs="Calibri"/>
                <w:lang w:val="en-US" w:eastAsia="es-ES"/>
              </w:rPr>
              <w:t>7%</w:t>
            </w:r>
          </w:p>
        </w:tc>
      </w:tr>
      <w:tr w:rsidR="00A82A27" w:rsidRPr="008C4C42" w:rsidTr="00A82A27">
        <w:trPr>
          <w:trHeight w:val="290"/>
          <w:jc w:val="center"/>
        </w:trPr>
        <w:tc>
          <w:tcPr>
            <w:tcW w:w="1160" w:type="dxa"/>
            <w:shd w:val="clear" w:color="auto" w:fill="auto"/>
            <w:noWrap/>
            <w:vAlign w:val="bottom"/>
            <w:hideMark/>
          </w:tcPr>
          <w:p w:rsidR="00A82A27" w:rsidRPr="008C4C42" w:rsidRDefault="00A82A27" w:rsidP="001A67AD">
            <w:pPr>
              <w:spacing w:after="0" w:line="240" w:lineRule="auto"/>
              <w:rPr>
                <w:rFonts w:ascii="Calibri" w:eastAsia="Times New Roman" w:hAnsi="Calibri" w:cs="Calibri"/>
                <w:lang w:val="en-US" w:eastAsia="es-ES"/>
              </w:rPr>
            </w:pPr>
            <w:r w:rsidRPr="008C4C42">
              <w:rPr>
                <w:rFonts w:ascii="Calibri" w:eastAsia="Times New Roman" w:hAnsi="Calibri" w:cs="Calibri"/>
                <w:lang w:val="en-US" w:eastAsia="es-ES"/>
              </w:rPr>
              <w:t>French</w:t>
            </w:r>
          </w:p>
        </w:tc>
        <w:tc>
          <w:tcPr>
            <w:tcW w:w="967" w:type="dxa"/>
            <w:shd w:val="clear" w:color="auto" w:fill="auto"/>
            <w:noWrap/>
            <w:vAlign w:val="bottom"/>
            <w:hideMark/>
          </w:tcPr>
          <w:p w:rsidR="00A82A27" w:rsidRPr="008C4C42" w:rsidRDefault="00A82A27" w:rsidP="001A67AD">
            <w:pPr>
              <w:spacing w:after="0" w:line="240" w:lineRule="auto"/>
              <w:jc w:val="center"/>
              <w:rPr>
                <w:rFonts w:ascii="Calibri" w:eastAsia="Times New Roman" w:hAnsi="Calibri" w:cs="Calibri"/>
                <w:lang w:val="en-US" w:eastAsia="es-ES"/>
              </w:rPr>
            </w:pPr>
            <w:r w:rsidRPr="008C4C42">
              <w:rPr>
                <w:rFonts w:ascii="Calibri" w:eastAsia="Times New Roman" w:hAnsi="Calibri" w:cs="Calibri"/>
                <w:lang w:val="en-US" w:eastAsia="es-ES"/>
              </w:rPr>
              <w:t>3</w:t>
            </w:r>
            <w:r>
              <w:rPr>
                <w:rFonts w:ascii="Calibri" w:eastAsia="Times New Roman" w:hAnsi="Calibri" w:cs="Calibri"/>
                <w:lang w:val="en-US" w:eastAsia="es-ES"/>
              </w:rPr>
              <w:t>.</w:t>
            </w:r>
            <w:r w:rsidRPr="008C4C42">
              <w:rPr>
                <w:rFonts w:ascii="Calibri" w:eastAsia="Times New Roman" w:hAnsi="Calibri" w:cs="Calibri"/>
                <w:lang w:val="en-US" w:eastAsia="es-ES"/>
              </w:rPr>
              <w:t>8%</w:t>
            </w:r>
          </w:p>
        </w:tc>
        <w:tc>
          <w:tcPr>
            <w:tcW w:w="1275" w:type="dxa"/>
            <w:shd w:val="clear" w:color="auto" w:fill="auto"/>
            <w:noWrap/>
            <w:vAlign w:val="bottom"/>
            <w:hideMark/>
          </w:tcPr>
          <w:p w:rsidR="00A82A27" w:rsidRPr="008C4C42" w:rsidRDefault="00A82A27" w:rsidP="001A67AD">
            <w:pPr>
              <w:spacing w:after="0" w:line="240" w:lineRule="auto"/>
              <w:jc w:val="center"/>
              <w:rPr>
                <w:rFonts w:ascii="Calibri" w:eastAsia="Times New Roman" w:hAnsi="Calibri" w:cs="Calibri"/>
                <w:lang w:val="en-US" w:eastAsia="es-ES"/>
              </w:rPr>
            </w:pPr>
            <w:r w:rsidRPr="008C4C42">
              <w:rPr>
                <w:rFonts w:ascii="Calibri" w:eastAsia="Times New Roman" w:hAnsi="Calibri" w:cs="Calibri"/>
                <w:lang w:val="en-US" w:eastAsia="es-ES"/>
              </w:rPr>
              <w:t>4</w:t>
            </w:r>
            <w:r>
              <w:rPr>
                <w:rFonts w:ascii="Calibri" w:eastAsia="Times New Roman" w:hAnsi="Calibri" w:cs="Calibri"/>
                <w:lang w:val="en-US" w:eastAsia="es-ES"/>
              </w:rPr>
              <w:t>.5</w:t>
            </w:r>
            <w:r w:rsidRPr="008C4C42">
              <w:rPr>
                <w:rFonts w:ascii="Calibri" w:eastAsia="Times New Roman" w:hAnsi="Calibri" w:cs="Calibri"/>
                <w:lang w:val="en-US" w:eastAsia="es-ES"/>
              </w:rPr>
              <w:t>%</w:t>
            </w:r>
          </w:p>
        </w:tc>
        <w:tc>
          <w:tcPr>
            <w:tcW w:w="1067" w:type="dxa"/>
            <w:vAlign w:val="bottom"/>
          </w:tcPr>
          <w:p w:rsidR="00A82A27" w:rsidRPr="008C4C42" w:rsidRDefault="00A82A27" w:rsidP="001A67AD">
            <w:pPr>
              <w:spacing w:after="0" w:line="240" w:lineRule="auto"/>
              <w:jc w:val="center"/>
              <w:rPr>
                <w:rFonts w:ascii="Calibri" w:eastAsia="Times New Roman" w:hAnsi="Calibri" w:cs="Calibri"/>
                <w:lang w:val="en-US" w:eastAsia="es-ES"/>
              </w:rPr>
            </w:pPr>
            <w:r>
              <w:rPr>
                <w:rFonts w:ascii="Calibri" w:eastAsia="Times New Roman" w:hAnsi="Calibri" w:cs="Calibri"/>
                <w:lang w:val="en-US" w:eastAsia="es-ES"/>
              </w:rPr>
              <w:t>4%</w:t>
            </w:r>
          </w:p>
        </w:tc>
      </w:tr>
      <w:tr w:rsidR="00A82A27" w:rsidRPr="008C4C42" w:rsidTr="00A82A27">
        <w:trPr>
          <w:trHeight w:val="290"/>
          <w:jc w:val="center"/>
        </w:trPr>
        <w:tc>
          <w:tcPr>
            <w:tcW w:w="1160" w:type="dxa"/>
            <w:shd w:val="clear" w:color="auto" w:fill="auto"/>
            <w:noWrap/>
            <w:vAlign w:val="bottom"/>
            <w:hideMark/>
          </w:tcPr>
          <w:p w:rsidR="00A82A27" w:rsidRPr="008C4C42" w:rsidRDefault="00A82A27" w:rsidP="001A67AD">
            <w:pPr>
              <w:spacing w:after="0" w:line="240" w:lineRule="auto"/>
              <w:rPr>
                <w:rFonts w:ascii="Calibri" w:eastAsia="Times New Roman" w:hAnsi="Calibri" w:cs="Calibri"/>
                <w:lang w:val="en-US" w:eastAsia="es-ES"/>
              </w:rPr>
            </w:pPr>
            <w:r w:rsidRPr="008C4C42">
              <w:rPr>
                <w:rFonts w:ascii="Calibri" w:eastAsia="Times New Roman" w:hAnsi="Calibri" w:cs="Calibri"/>
                <w:lang w:val="en-US" w:eastAsia="es-ES"/>
              </w:rPr>
              <w:t>Hindi</w:t>
            </w:r>
          </w:p>
        </w:tc>
        <w:tc>
          <w:tcPr>
            <w:tcW w:w="967" w:type="dxa"/>
            <w:shd w:val="clear" w:color="auto" w:fill="auto"/>
            <w:noWrap/>
            <w:vAlign w:val="bottom"/>
            <w:hideMark/>
          </w:tcPr>
          <w:p w:rsidR="00A82A27" w:rsidRPr="008C4C42" w:rsidRDefault="00A82A27" w:rsidP="001A67AD">
            <w:pPr>
              <w:spacing w:after="0" w:line="240" w:lineRule="auto"/>
              <w:jc w:val="center"/>
              <w:rPr>
                <w:rFonts w:ascii="Calibri" w:eastAsia="Times New Roman" w:hAnsi="Calibri" w:cs="Calibri"/>
                <w:lang w:val="en-US" w:eastAsia="es-ES"/>
              </w:rPr>
            </w:pPr>
            <w:r w:rsidRPr="008C4C42">
              <w:rPr>
                <w:rFonts w:ascii="Calibri" w:eastAsia="Times New Roman" w:hAnsi="Calibri" w:cs="Calibri"/>
                <w:lang w:val="en-US" w:eastAsia="es-ES"/>
              </w:rPr>
              <w:t>3</w:t>
            </w:r>
            <w:r>
              <w:rPr>
                <w:rFonts w:ascii="Calibri" w:eastAsia="Times New Roman" w:hAnsi="Calibri" w:cs="Calibri"/>
                <w:lang w:val="en-US" w:eastAsia="es-ES"/>
              </w:rPr>
              <w:t>.</w:t>
            </w:r>
            <w:r w:rsidRPr="008C4C42">
              <w:rPr>
                <w:rFonts w:ascii="Calibri" w:eastAsia="Times New Roman" w:hAnsi="Calibri" w:cs="Calibri"/>
                <w:lang w:val="en-US" w:eastAsia="es-ES"/>
              </w:rPr>
              <w:t>8%</w:t>
            </w:r>
          </w:p>
        </w:tc>
        <w:tc>
          <w:tcPr>
            <w:tcW w:w="1275" w:type="dxa"/>
            <w:shd w:val="clear" w:color="auto" w:fill="auto"/>
            <w:noWrap/>
            <w:vAlign w:val="bottom"/>
            <w:hideMark/>
          </w:tcPr>
          <w:p w:rsidR="00A82A27" w:rsidRPr="008C4C42" w:rsidRDefault="00A82A27" w:rsidP="001A67AD">
            <w:pPr>
              <w:spacing w:after="0" w:line="240" w:lineRule="auto"/>
              <w:jc w:val="center"/>
              <w:rPr>
                <w:rFonts w:ascii="Calibri" w:eastAsia="Times New Roman" w:hAnsi="Calibri" w:cs="Calibri"/>
                <w:lang w:val="en-US" w:eastAsia="es-ES"/>
              </w:rPr>
            </w:pPr>
            <w:r w:rsidRPr="008C4C42">
              <w:rPr>
                <w:rFonts w:ascii="Calibri" w:eastAsia="Times New Roman" w:hAnsi="Calibri" w:cs="Calibri"/>
                <w:lang w:val="en-US" w:eastAsia="es-ES"/>
              </w:rPr>
              <w:t>3</w:t>
            </w:r>
            <w:r>
              <w:rPr>
                <w:rFonts w:ascii="Calibri" w:eastAsia="Times New Roman" w:hAnsi="Calibri" w:cs="Calibri"/>
                <w:lang w:val="en-US" w:eastAsia="es-ES"/>
              </w:rPr>
              <w:t>.</w:t>
            </w:r>
            <w:r w:rsidRPr="008C4C42">
              <w:rPr>
                <w:rFonts w:ascii="Calibri" w:eastAsia="Times New Roman" w:hAnsi="Calibri" w:cs="Calibri"/>
                <w:lang w:val="en-US" w:eastAsia="es-ES"/>
              </w:rPr>
              <w:t>0%</w:t>
            </w:r>
          </w:p>
        </w:tc>
        <w:tc>
          <w:tcPr>
            <w:tcW w:w="1067" w:type="dxa"/>
            <w:vAlign w:val="bottom"/>
          </w:tcPr>
          <w:p w:rsidR="00A82A27" w:rsidRPr="008C4C42" w:rsidRDefault="00A82A27" w:rsidP="001A67AD">
            <w:pPr>
              <w:spacing w:after="0" w:line="240" w:lineRule="auto"/>
              <w:jc w:val="center"/>
              <w:rPr>
                <w:rFonts w:ascii="Calibri" w:eastAsia="Times New Roman" w:hAnsi="Calibri" w:cs="Calibri"/>
                <w:lang w:val="en-US" w:eastAsia="es-ES"/>
              </w:rPr>
            </w:pPr>
            <w:r>
              <w:rPr>
                <w:rFonts w:ascii="Calibri" w:eastAsia="Times New Roman" w:hAnsi="Calibri" w:cs="Calibri"/>
                <w:lang w:val="en-US" w:eastAsia="es-ES"/>
              </w:rPr>
              <w:t>4%</w:t>
            </w:r>
          </w:p>
        </w:tc>
      </w:tr>
      <w:tr w:rsidR="00A82A27" w:rsidRPr="008C4C42" w:rsidTr="00A82A27">
        <w:trPr>
          <w:trHeight w:val="290"/>
          <w:jc w:val="center"/>
        </w:trPr>
        <w:tc>
          <w:tcPr>
            <w:tcW w:w="1160" w:type="dxa"/>
            <w:shd w:val="clear" w:color="auto" w:fill="auto"/>
            <w:noWrap/>
            <w:vAlign w:val="bottom"/>
            <w:hideMark/>
          </w:tcPr>
          <w:p w:rsidR="00A82A27" w:rsidRPr="008C4C42" w:rsidRDefault="00A82A27" w:rsidP="001A67AD">
            <w:pPr>
              <w:spacing w:after="0" w:line="240" w:lineRule="auto"/>
              <w:rPr>
                <w:rFonts w:ascii="Calibri" w:eastAsia="Times New Roman" w:hAnsi="Calibri" w:cs="Calibri"/>
                <w:lang w:val="en-US" w:eastAsia="es-ES"/>
              </w:rPr>
            </w:pPr>
            <w:r w:rsidRPr="008C4C42">
              <w:rPr>
                <w:rFonts w:ascii="Calibri" w:eastAsia="Times New Roman" w:hAnsi="Calibri" w:cs="Calibri"/>
                <w:lang w:val="en-US" w:eastAsia="es-ES"/>
              </w:rPr>
              <w:t>Portuguese</w:t>
            </w:r>
          </w:p>
        </w:tc>
        <w:tc>
          <w:tcPr>
            <w:tcW w:w="967" w:type="dxa"/>
            <w:shd w:val="clear" w:color="auto" w:fill="auto"/>
            <w:noWrap/>
            <w:vAlign w:val="bottom"/>
            <w:hideMark/>
          </w:tcPr>
          <w:p w:rsidR="00A82A27" w:rsidRPr="008C4C42" w:rsidRDefault="00A82A27" w:rsidP="001A67AD">
            <w:pPr>
              <w:spacing w:after="0" w:line="240" w:lineRule="auto"/>
              <w:jc w:val="center"/>
              <w:rPr>
                <w:rFonts w:ascii="Calibri" w:eastAsia="Times New Roman" w:hAnsi="Calibri" w:cs="Calibri"/>
                <w:lang w:val="en-US" w:eastAsia="es-ES"/>
              </w:rPr>
            </w:pPr>
            <w:r w:rsidRPr="008C4C42">
              <w:rPr>
                <w:rFonts w:ascii="Calibri" w:eastAsia="Times New Roman" w:hAnsi="Calibri" w:cs="Calibri"/>
                <w:lang w:val="en-US" w:eastAsia="es-ES"/>
              </w:rPr>
              <w:t>3</w:t>
            </w:r>
            <w:r>
              <w:rPr>
                <w:rFonts w:ascii="Calibri" w:eastAsia="Times New Roman" w:hAnsi="Calibri" w:cs="Calibri"/>
                <w:lang w:val="en-US" w:eastAsia="es-ES"/>
              </w:rPr>
              <w:t>.</w:t>
            </w:r>
            <w:r w:rsidRPr="008C4C42">
              <w:rPr>
                <w:rFonts w:ascii="Calibri" w:eastAsia="Times New Roman" w:hAnsi="Calibri" w:cs="Calibri"/>
                <w:lang w:val="en-US" w:eastAsia="es-ES"/>
              </w:rPr>
              <w:t>5%</w:t>
            </w:r>
          </w:p>
        </w:tc>
        <w:tc>
          <w:tcPr>
            <w:tcW w:w="1275" w:type="dxa"/>
            <w:shd w:val="clear" w:color="auto" w:fill="auto"/>
            <w:noWrap/>
            <w:vAlign w:val="bottom"/>
            <w:hideMark/>
          </w:tcPr>
          <w:p w:rsidR="00A82A27" w:rsidRPr="008C4C42" w:rsidRDefault="00A82A27" w:rsidP="001A67AD">
            <w:pPr>
              <w:spacing w:after="0" w:line="240" w:lineRule="auto"/>
              <w:jc w:val="center"/>
              <w:rPr>
                <w:rFonts w:ascii="Calibri" w:eastAsia="Times New Roman" w:hAnsi="Calibri" w:cs="Calibri"/>
                <w:lang w:val="en-US" w:eastAsia="es-ES"/>
              </w:rPr>
            </w:pPr>
            <w:r w:rsidRPr="008C4C42">
              <w:rPr>
                <w:rFonts w:ascii="Calibri" w:eastAsia="Times New Roman" w:hAnsi="Calibri" w:cs="Calibri"/>
                <w:lang w:val="en-US" w:eastAsia="es-ES"/>
              </w:rPr>
              <w:t>2</w:t>
            </w:r>
            <w:r>
              <w:rPr>
                <w:rFonts w:ascii="Calibri" w:eastAsia="Times New Roman" w:hAnsi="Calibri" w:cs="Calibri"/>
                <w:lang w:val="en-US" w:eastAsia="es-ES"/>
              </w:rPr>
              <w:t>.</w:t>
            </w:r>
            <w:r w:rsidRPr="008C4C42">
              <w:rPr>
                <w:rFonts w:ascii="Calibri" w:eastAsia="Times New Roman" w:hAnsi="Calibri" w:cs="Calibri"/>
                <w:lang w:val="en-US" w:eastAsia="es-ES"/>
              </w:rPr>
              <w:t>8%</w:t>
            </w:r>
          </w:p>
        </w:tc>
        <w:tc>
          <w:tcPr>
            <w:tcW w:w="1067" w:type="dxa"/>
          </w:tcPr>
          <w:p w:rsidR="00A82A27" w:rsidRPr="008C4C42" w:rsidRDefault="00A82A27" w:rsidP="001A67AD">
            <w:pPr>
              <w:spacing w:after="0" w:line="240" w:lineRule="auto"/>
              <w:jc w:val="center"/>
              <w:rPr>
                <w:rFonts w:ascii="Calibri" w:eastAsia="Times New Roman" w:hAnsi="Calibri" w:cs="Calibri"/>
                <w:lang w:val="en-US" w:eastAsia="es-ES"/>
              </w:rPr>
            </w:pPr>
            <w:r>
              <w:rPr>
                <w:rFonts w:ascii="Calibri" w:eastAsia="Times New Roman" w:hAnsi="Calibri" w:cs="Calibri"/>
                <w:lang w:val="en-US" w:eastAsia="es-ES"/>
              </w:rPr>
              <w:t>3.5%</w:t>
            </w:r>
          </w:p>
        </w:tc>
      </w:tr>
    </w:tbl>
    <w:p w:rsidR="00237B37" w:rsidRPr="008C4C42" w:rsidRDefault="00237B37" w:rsidP="00237B37">
      <w:pPr>
        <w:spacing w:after="0"/>
        <w:jc w:val="both"/>
        <w:rPr>
          <w:rFonts w:ascii="Times New Roman" w:hAnsi="Times New Roman" w:cs="Times New Roman"/>
          <w:sz w:val="24"/>
          <w:szCs w:val="24"/>
          <w:lang w:val="en-US"/>
        </w:rPr>
      </w:pPr>
    </w:p>
    <w:p w:rsidR="00237B37" w:rsidRPr="008C4C42" w:rsidRDefault="00237B37" w:rsidP="00237B37">
      <w:pPr>
        <w:spacing w:after="0"/>
        <w:jc w:val="both"/>
        <w:rPr>
          <w:rFonts w:ascii="Times New Roman" w:hAnsi="Times New Roman" w:cs="Times New Roman"/>
          <w:sz w:val="24"/>
          <w:szCs w:val="24"/>
          <w:lang w:val="en-US"/>
        </w:rPr>
      </w:pPr>
      <w:r w:rsidRPr="008C4C42">
        <w:rPr>
          <w:rFonts w:ascii="Times New Roman" w:hAnsi="Times New Roman" w:cs="Times New Roman"/>
          <w:sz w:val="24"/>
          <w:szCs w:val="24"/>
          <w:lang w:val="en-US"/>
        </w:rPr>
        <w:t>Interestingly, the results from the two different methods are quite close</w:t>
      </w:r>
      <w:r w:rsidR="00095890">
        <w:rPr>
          <w:rFonts w:ascii="Times New Roman" w:hAnsi="Times New Roman" w:cs="Times New Roman"/>
          <w:sz w:val="24"/>
          <w:szCs w:val="24"/>
          <w:lang w:val="en-US"/>
        </w:rPr>
        <w:t>.</w:t>
      </w:r>
    </w:p>
    <w:p w:rsidR="00D309ED" w:rsidRPr="008C4C42" w:rsidRDefault="00D309ED" w:rsidP="00544E83">
      <w:pPr>
        <w:ind w:left="15" w:right="237"/>
        <w:rPr>
          <w:rFonts w:ascii="Times New Roman" w:hAnsi="Times New Roman" w:cs="Times New Roman"/>
          <w:b/>
          <w:bCs/>
          <w:sz w:val="16"/>
          <w:szCs w:val="16"/>
          <w:lang w:val="en-US"/>
        </w:rPr>
      </w:pPr>
    </w:p>
    <w:p w:rsidR="00F03EAA" w:rsidRDefault="004B08C3" w:rsidP="00703998">
      <w:pPr>
        <w:pStyle w:val="Titre1"/>
        <w:numPr>
          <w:ilvl w:val="0"/>
          <w:numId w:val="13"/>
        </w:numPr>
      </w:pPr>
      <w:bookmarkStart w:id="53" w:name="_Toc79171789"/>
      <w:r w:rsidRPr="008C4C42">
        <w:t>CONCLUSIONS AND PERSPECTIVES</w:t>
      </w:r>
      <w:bookmarkEnd w:id="53"/>
    </w:p>
    <w:p w:rsidR="00ED48C9" w:rsidRDefault="00ED48C9" w:rsidP="00703998">
      <w:pPr>
        <w:spacing w:after="0"/>
        <w:jc w:val="both"/>
        <w:rPr>
          <w:rFonts w:ascii="Times New Roman" w:hAnsi="Times New Roman" w:cs="Times New Roman"/>
          <w:sz w:val="24"/>
          <w:szCs w:val="24"/>
          <w:lang w:val="en-US"/>
        </w:rPr>
      </w:pPr>
    </w:p>
    <w:p w:rsidR="00F11058" w:rsidRDefault="00703998" w:rsidP="0070399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This second version of the method to produce indicators of the presence of languages on the Internet show some interesting enhancements, especially in demo-linguistic data more reliable and in the process of L2. It also make</w:t>
      </w:r>
      <w:r w:rsidR="00F11058">
        <w:rPr>
          <w:rFonts w:ascii="Times New Roman" w:hAnsi="Times New Roman" w:cs="Times New Roman"/>
          <w:sz w:val="24"/>
          <w:szCs w:val="24"/>
          <w:lang w:val="en-US"/>
        </w:rPr>
        <w:t>s</w:t>
      </w:r>
      <w:r>
        <w:rPr>
          <w:rFonts w:ascii="Times New Roman" w:hAnsi="Times New Roman" w:cs="Times New Roman"/>
          <w:sz w:val="24"/>
          <w:szCs w:val="24"/>
          <w:lang w:val="en-US"/>
        </w:rPr>
        <w:t xml:space="preserve"> a coherent move on the process of establishing world </w:t>
      </w:r>
      <w:r>
        <w:rPr>
          <w:rFonts w:ascii="Times New Roman" w:hAnsi="Times New Roman" w:cs="Times New Roman"/>
          <w:sz w:val="24"/>
          <w:szCs w:val="24"/>
          <w:lang w:val="en-US"/>
        </w:rPr>
        <w:lastRenderedPageBreak/>
        <w:t>percentage related to the total number of L1+L2 speakers and present</w:t>
      </w:r>
      <w:r w:rsidR="009B22FE">
        <w:rPr>
          <w:rFonts w:ascii="Times New Roman" w:hAnsi="Times New Roman" w:cs="Times New Roman"/>
          <w:sz w:val="24"/>
          <w:szCs w:val="24"/>
          <w:lang w:val="en-US"/>
        </w:rPr>
        <w:t>s</w:t>
      </w:r>
      <w:r>
        <w:rPr>
          <w:rFonts w:ascii="Times New Roman" w:hAnsi="Times New Roman" w:cs="Times New Roman"/>
          <w:sz w:val="24"/>
          <w:szCs w:val="24"/>
          <w:lang w:val="en-US"/>
        </w:rPr>
        <w:t xml:space="preserve"> now an </w:t>
      </w:r>
      <w:r w:rsidR="009B22FE">
        <w:rPr>
          <w:rFonts w:ascii="Times New Roman" w:hAnsi="Times New Roman" w:cs="Times New Roman"/>
          <w:i/>
          <w:sz w:val="24"/>
          <w:szCs w:val="24"/>
          <w:lang w:val="en-US"/>
        </w:rPr>
        <w:t>i</w:t>
      </w:r>
      <w:r w:rsidRPr="009B22FE">
        <w:rPr>
          <w:rFonts w:ascii="Times New Roman" w:hAnsi="Times New Roman" w:cs="Times New Roman"/>
          <w:i/>
          <w:sz w:val="24"/>
          <w:szCs w:val="24"/>
          <w:lang w:val="en-US"/>
        </w:rPr>
        <w:t>ndex</w:t>
      </w:r>
      <w:r>
        <w:rPr>
          <w:rFonts w:ascii="Times New Roman" w:hAnsi="Times New Roman" w:cs="Times New Roman"/>
          <w:sz w:val="24"/>
          <w:szCs w:val="24"/>
          <w:lang w:val="en-US"/>
        </w:rPr>
        <w:t xml:space="preserve"> indicator </w:t>
      </w:r>
      <w:r w:rsidR="00F11058">
        <w:rPr>
          <w:rFonts w:ascii="Times New Roman" w:hAnsi="Times New Roman" w:cs="Times New Roman"/>
          <w:sz w:val="24"/>
          <w:szCs w:val="24"/>
          <w:lang w:val="en-US"/>
        </w:rPr>
        <w:t xml:space="preserve">more complete. The method has upgraded the analysis of the biases produced by using </w:t>
      </w:r>
      <w:r w:rsidR="009B22FE">
        <w:rPr>
          <w:rFonts w:ascii="Times New Roman" w:hAnsi="Times New Roman" w:cs="Times New Roman"/>
          <w:sz w:val="24"/>
          <w:szCs w:val="24"/>
          <w:lang w:val="en-US"/>
        </w:rPr>
        <w:t>systematically</w:t>
      </w:r>
      <w:r w:rsidR="00F11058">
        <w:rPr>
          <w:rFonts w:ascii="Times New Roman" w:hAnsi="Times New Roman" w:cs="Times New Roman"/>
          <w:sz w:val="24"/>
          <w:szCs w:val="24"/>
          <w:lang w:val="en-US"/>
        </w:rPr>
        <w:t xml:space="preserve"> Wikimedia statistics and present two complementary ways to compensate those biases.</w:t>
      </w:r>
    </w:p>
    <w:p w:rsidR="00F11058" w:rsidRDefault="00F11058" w:rsidP="00703998">
      <w:pPr>
        <w:spacing w:after="0"/>
        <w:jc w:val="both"/>
        <w:rPr>
          <w:rFonts w:ascii="Times New Roman" w:hAnsi="Times New Roman" w:cs="Times New Roman"/>
          <w:sz w:val="24"/>
          <w:szCs w:val="24"/>
          <w:lang w:val="en-US"/>
        </w:rPr>
      </w:pPr>
    </w:p>
    <w:p w:rsidR="00F11058" w:rsidRDefault="00F11058" w:rsidP="0070399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method encounters however new challenges with the behavior of </w:t>
      </w:r>
      <w:r w:rsidR="009B22FE">
        <w:rPr>
          <w:rFonts w:ascii="Times New Roman" w:hAnsi="Times New Roman" w:cs="Times New Roman"/>
          <w:i/>
          <w:sz w:val="24"/>
          <w:szCs w:val="24"/>
          <w:lang w:val="en-US"/>
        </w:rPr>
        <w:t>t</w:t>
      </w:r>
      <w:r w:rsidRPr="009B22FE">
        <w:rPr>
          <w:rFonts w:ascii="Times New Roman" w:hAnsi="Times New Roman" w:cs="Times New Roman"/>
          <w:i/>
          <w:sz w:val="24"/>
          <w:szCs w:val="24"/>
          <w:lang w:val="en-US"/>
        </w:rPr>
        <w:t>raffic</w:t>
      </w:r>
      <w:r>
        <w:rPr>
          <w:rFonts w:ascii="Times New Roman" w:hAnsi="Times New Roman" w:cs="Times New Roman"/>
          <w:sz w:val="24"/>
          <w:szCs w:val="24"/>
          <w:lang w:val="en-US"/>
        </w:rPr>
        <w:t xml:space="preserve"> measurement tools, with the </w:t>
      </w:r>
      <w:r w:rsidR="009B22FE" w:rsidRPr="009B22FE">
        <w:rPr>
          <w:rFonts w:ascii="Times New Roman" w:hAnsi="Times New Roman" w:cs="Times New Roman"/>
          <w:i/>
          <w:sz w:val="24"/>
          <w:szCs w:val="24"/>
          <w:lang w:val="en-US"/>
        </w:rPr>
        <w:t>c</w:t>
      </w:r>
      <w:r w:rsidRPr="009B22FE">
        <w:rPr>
          <w:rFonts w:ascii="Times New Roman" w:hAnsi="Times New Roman" w:cs="Times New Roman"/>
          <w:i/>
          <w:sz w:val="24"/>
          <w:szCs w:val="24"/>
          <w:lang w:val="en-US"/>
        </w:rPr>
        <w:t>ontent</w:t>
      </w:r>
      <w:r>
        <w:rPr>
          <w:rFonts w:ascii="Times New Roman" w:hAnsi="Times New Roman" w:cs="Times New Roman"/>
          <w:sz w:val="24"/>
          <w:szCs w:val="24"/>
          <w:lang w:val="en-US"/>
        </w:rPr>
        <w:t xml:space="preserve"> indicator still to</w:t>
      </w:r>
      <w:r w:rsidR="009B22FE">
        <w:rPr>
          <w:rFonts w:ascii="Times New Roman" w:hAnsi="Times New Roman" w:cs="Times New Roman"/>
          <w:sz w:val="24"/>
          <w:szCs w:val="24"/>
          <w:lang w:val="en-US"/>
        </w:rPr>
        <w:t>o</w:t>
      </w:r>
      <w:r>
        <w:rPr>
          <w:rFonts w:ascii="Times New Roman" w:hAnsi="Times New Roman" w:cs="Times New Roman"/>
          <w:sz w:val="24"/>
          <w:szCs w:val="24"/>
          <w:lang w:val="en-US"/>
        </w:rPr>
        <w:t xml:space="preserve"> dependent on Wikimedia figures</w:t>
      </w:r>
      <w:r w:rsidR="009B22FE">
        <w:rPr>
          <w:rFonts w:ascii="Times New Roman" w:hAnsi="Times New Roman" w:cs="Times New Roman"/>
          <w:sz w:val="24"/>
          <w:szCs w:val="24"/>
          <w:lang w:val="en-US"/>
        </w:rPr>
        <w:t>,</w:t>
      </w:r>
      <w:r>
        <w:rPr>
          <w:rFonts w:ascii="Times New Roman" w:hAnsi="Times New Roman" w:cs="Times New Roman"/>
          <w:sz w:val="24"/>
          <w:szCs w:val="24"/>
          <w:lang w:val="en-US"/>
        </w:rPr>
        <w:t xml:space="preserve"> and clearly no reflecting correctly the reality</w:t>
      </w:r>
      <w:r w:rsidR="009B22FE">
        <w:rPr>
          <w:rFonts w:ascii="Times New Roman" w:hAnsi="Times New Roman" w:cs="Times New Roman"/>
          <w:sz w:val="24"/>
          <w:szCs w:val="24"/>
          <w:lang w:val="en-US"/>
        </w:rPr>
        <w:t>,</w:t>
      </w:r>
      <w:r>
        <w:rPr>
          <w:rFonts w:ascii="Times New Roman" w:hAnsi="Times New Roman" w:cs="Times New Roman"/>
          <w:sz w:val="24"/>
          <w:szCs w:val="24"/>
          <w:lang w:val="en-US"/>
        </w:rPr>
        <w:t xml:space="preserve"> and with the fact that ITU does not provide </w:t>
      </w:r>
      <w:r w:rsidR="009B22FE">
        <w:rPr>
          <w:rFonts w:ascii="Times New Roman" w:hAnsi="Times New Roman" w:cs="Times New Roman"/>
          <w:sz w:val="24"/>
          <w:szCs w:val="24"/>
          <w:lang w:val="en-US"/>
        </w:rPr>
        <w:t>any more</w:t>
      </w:r>
      <w:r>
        <w:rPr>
          <w:rFonts w:ascii="Times New Roman" w:hAnsi="Times New Roman" w:cs="Times New Roman"/>
          <w:sz w:val="24"/>
          <w:szCs w:val="24"/>
          <w:lang w:val="en-US"/>
        </w:rPr>
        <w:t xml:space="preserve"> estimates for the percentage of persons connected to the Internet per country (with a</w:t>
      </w:r>
      <w:r w:rsidR="007707AE">
        <w:rPr>
          <w:rFonts w:ascii="Times New Roman" w:hAnsi="Times New Roman" w:cs="Times New Roman"/>
          <w:sz w:val="24"/>
          <w:szCs w:val="24"/>
          <w:lang w:val="en-US"/>
        </w:rPr>
        <w:t xml:space="preserve"> particular</w:t>
      </w:r>
      <w:r>
        <w:rPr>
          <w:rFonts w:ascii="Times New Roman" w:hAnsi="Times New Roman" w:cs="Times New Roman"/>
          <w:sz w:val="24"/>
          <w:szCs w:val="24"/>
          <w:lang w:val="en-US"/>
        </w:rPr>
        <w:t xml:space="preserve"> issue about the exact percentage for India).</w:t>
      </w:r>
    </w:p>
    <w:p w:rsidR="00F11058" w:rsidRDefault="00F11058" w:rsidP="00703998">
      <w:pPr>
        <w:spacing w:after="0"/>
        <w:jc w:val="both"/>
        <w:rPr>
          <w:rFonts w:ascii="Times New Roman" w:hAnsi="Times New Roman" w:cs="Times New Roman"/>
          <w:sz w:val="24"/>
          <w:szCs w:val="24"/>
          <w:lang w:val="en-US"/>
        </w:rPr>
      </w:pPr>
    </w:p>
    <w:p w:rsidR="00F11058" w:rsidRDefault="00F11058" w:rsidP="0070399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It is forecasted a new version before the end of 2021 which will try to address those challenges and try to enlarge the number of languages treated, pushing the boundary to languages with more than 1 million L1 speakers. The objective of the future release will also be to extend the number of websites measured in terms of traffic so to be able to provide more accurate and trustable differentiate results for some given languages by themes.</w:t>
      </w:r>
    </w:p>
    <w:p w:rsidR="00F11058" w:rsidRDefault="00F11058" w:rsidP="00703998">
      <w:pPr>
        <w:spacing w:after="0"/>
        <w:jc w:val="both"/>
        <w:rPr>
          <w:rFonts w:ascii="Times New Roman" w:hAnsi="Times New Roman" w:cs="Times New Roman"/>
          <w:sz w:val="24"/>
          <w:szCs w:val="24"/>
          <w:lang w:val="en-US"/>
        </w:rPr>
      </w:pPr>
    </w:p>
    <w:p w:rsidR="00452087" w:rsidRDefault="00F11058" w:rsidP="00D776F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As for the results, the trend of relative reduction of the dominance of English continues with now an estimated presence around 25% (versus 30% in 2017), the growth of Chinese and the appearance of Hindi as a probable fourth language of the Internet, together with French today</w:t>
      </w:r>
      <w:r w:rsidR="007707AE">
        <w:rPr>
          <w:rFonts w:ascii="Times New Roman" w:hAnsi="Times New Roman" w:cs="Times New Roman"/>
          <w:sz w:val="24"/>
          <w:szCs w:val="24"/>
          <w:lang w:val="en-US"/>
        </w:rPr>
        <w:t>,</w:t>
      </w:r>
      <w:r>
        <w:rPr>
          <w:rFonts w:ascii="Times New Roman" w:hAnsi="Times New Roman" w:cs="Times New Roman"/>
          <w:sz w:val="24"/>
          <w:szCs w:val="24"/>
          <w:lang w:val="en-US"/>
        </w:rPr>
        <w:t xml:space="preserve"> and probably above French in the coming years.</w:t>
      </w:r>
    </w:p>
    <w:p w:rsidR="00D776FA" w:rsidRDefault="00D776FA" w:rsidP="00D776FA">
      <w:pPr>
        <w:spacing w:after="0"/>
        <w:jc w:val="both"/>
        <w:rPr>
          <w:rFonts w:ascii="Times New Roman" w:eastAsia="Times New Roman" w:hAnsi="Times New Roman" w:cs="Times New Roman"/>
          <w:b/>
          <w:bCs/>
          <w:color w:val="365F91" w:themeColor="accent1" w:themeShade="BF"/>
          <w:sz w:val="28"/>
          <w:szCs w:val="28"/>
          <w:lang w:val="en-US"/>
        </w:rPr>
      </w:pPr>
    </w:p>
    <w:p w:rsidR="00D776FA" w:rsidRDefault="00D776FA" w:rsidP="00D776FA">
      <w:pPr>
        <w:spacing w:after="0"/>
        <w:jc w:val="both"/>
        <w:rPr>
          <w:rFonts w:ascii="Times New Roman" w:eastAsia="Times New Roman" w:hAnsi="Times New Roman" w:cs="Times New Roman"/>
          <w:b/>
          <w:bCs/>
          <w:color w:val="365F91" w:themeColor="accent1" w:themeShade="BF"/>
          <w:sz w:val="28"/>
          <w:szCs w:val="28"/>
          <w:lang w:val="en-US"/>
        </w:rPr>
      </w:pPr>
    </w:p>
    <w:p w:rsidR="00F03EAA" w:rsidRDefault="00EC26C6" w:rsidP="009B22FE">
      <w:pPr>
        <w:pStyle w:val="Titre1"/>
      </w:pPr>
      <w:bookmarkStart w:id="54" w:name="_Toc79171790"/>
      <w:r>
        <w:t>REFERENCES</w:t>
      </w:r>
      <w:bookmarkEnd w:id="54"/>
    </w:p>
    <w:p w:rsidR="00E40EBA" w:rsidRDefault="00E40EBA" w:rsidP="009B22FE">
      <w:pPr>
        <w:spacing w:after="0"/>
        <w:jc w:val="both"/>
        <w:rPr>
          <w:lang w:val="en-US"/>
        </w:rPr>
      </w:pPr>
    </w:p>
    <w:p w:rsidR="00E40EBA" w:rsidRDefault="00E40EBA" w:rsidP="009B22FE">
      <w:pPr>
        <w:spacing w:after="0"/>
        <w:jc w:val="both"/>
        <w:rPr>
          <w:rFonts w:ascii="Times New Roman" w:hAnsi="Times New Roman" w:cs="Times New Roman"/>
          <w:lang w:val="en-US"/>
        </w:rPr>
      </w:pPr>
      <w:r w:rsidRPr="00E40EBA">
        <w:rPr>
          <w:rFonts w:ascii="Times New Roman" w:hAnsi="Times New Roman" w:cs="Times New Roman"/>
          <w:lang w:val="en-US"/>
        </w:rPr>
        <w:t xml:space="preserve">[1] D. Pimienta, </w:t>
      </w:r>
      <w:r>
        <w:rPr>
          <w:rFonts w:ascii="Times New Roman" w:hAnsi="Times New Roman" w:cs="Times New Roman"/>
          <w:lang w:val="en-US"/>
        </w:rPr>
        <w:t>“</w:t>
      </w:r>
      <w:r w:rsidRPr="00E40EBA">
        <w:rPr>
          <w:rFonts w:ascii="Times New Roman" w:hAnsi="Times New Roman" w:cs="Times New Roman"/>
          <w:lang w:val="en-US"/>
        </w:rPr>
        <w:t>An alternative approach to produce indicators of languages ​​in the Internet</w:t>
      </w:r>
      <w:r>
        <w:rPr>
          <w:rFonts w:ascii="Times New Roman" w:hAnsi="Times New Roman" w:cs="Times New Roman"/>
          <w:lang w:val="en-US"/>
        </w:rPr>
        <w:t>”, 2017</w:t>
      </w:r>
    </w:p>
    <w:p w:rsidR="00712C44" w:rsidRDefault="00A6695E" w:rsidP="009B22FE">
      <w:pPr>
        <w:spacing w:after="0"/>
        <w:jc w:val="both"/>
        <w:rPr>
          <w:rFonts w:ascii="Times New Roman" w:hAnsi="Times New Roman" w:cs="Times New Roman"/>
          <w:lang w:val="en-US"/>
        </w:rPr>
      </w:pPr>
      <w:hyperlink r:id="rId22" w:history="1">
        <w:r w:rsidR="003B61C1" w:rsidRPr="00D40C33">
          <w:rPr>
            <w:rStyle w:val="Lienhypertexte"/>
            <w:rFonts w:ascii="Times New Roman" w:hAnsi="Times New Roman" w:cs="Times New Roman"/>
            <w:lang w:val="en-US"/>
          </w:rPr>
          <w:t>http://funredes.org/lc2017/Alernative%20Languages%20Internet.docx</w:t>
        </w:r>
      </w:hyperlink>
    </w:p>
    <w:p w:rsidR="003B61C1" w:rsidRPr="00E40EBA" w:rsidRDefault="003B61C1" w:rsidP="009B22FE">
      <w:pPr>
        <w:spacing w:after="0"/>
        <w:jc w:val="both"/>
        <w:rPr>
          <w:rFonts w:ascii="Times New Roman" w:hAnsi="Times New Roman" w:cs="Times New Roman"/>
          <w:lang w:val="en-US"/>
        </w:rPr>
      </w:pPr>
    </w:p>
    <w:p w:rsidR="009B22FE" w:rsidRDefault="00F03EAA" w:rsidP="009B22FE">
      <w:pPr>
        <w:overflowPunct w:val="0"/>
        <w:adjustRightInd w:val="0"/>
        <w:spacing w:after="0"/>
        <w:jc w:val="both"/>
        <w:textAlignment w:val="baseline"/>
        <w:rPr>
          <w:rFonts w:ascii="Times New Roman" w:hAnsi="Times New Roman" w:cs="Times New Roman"/>
          <w:lang w:val="en-US"/>
        </w:rPr>
      </w:pPr>
      <w:bookmarkStart w:id="55" w:name="_Hlk79442964"/>
      <w:r w:rsidRPr="008C4C42">
        <w:rPr>
          <w:rFonts w:ascii="Times New Roman" w:hAnsi="Times New Roman" w:cs="Times New Roman"/>
          <w:lang w:val="en-US"/>
        </w:rPr>
        <w:t>[</w:t>
      </w:r>
      <w:r w:rsidR="00E40EBA">
        <w:rPr>
          <w:rFonts w:ascii="Times New Roman" w:hAnsi="Times New Roman" w:cs="Times New Roman"/>
          <w:lang w:val="en-US"/>
        </w:rPr>
        <w:t>2</w:t>
      </w:r>
      <w:r w:rsidRPr="008C4C42">
        <w:rPr>
          <w:rFonts w:ascii="Times New Roman" w:hAnsi="Times New Roman" w:cs="Times New Roman"/>
          <w:lang w:val="en-US"/>
        </w:rPr>
        <w:t>] - MAAYA, “</w:t>
      </w:r>
      <w:r w:rsidRPr="008C4C42">
        <w:rPr>
          <w:rFonts w:ascii="Times New Roman" w:hAnsi="Times New Roman" w:cs="Times New Roman"/>
          <w:bCs/>
          <w:lang w:val="en-US"/>
        </w:rPr>
        <w:t>NET.LANG: Towards a multilingual cyberspace</w:t>
      </w:r>
      <w:r w:rsidRPr="008C4C42">
        <w:rPr>
          <w:rFonts w:ascii="Times New Roman" w:hAnsi="Times New Roman" w:cs="Times New Roman"/>
          <w:lang w:val="en-US"/>
        </w:rPr>
        <w:t xml:space="preserve">”, C&amp;F Editions, 2012 </w:t>
      </w:r>
      <w:r w:rsidR="009B22FE">
        <w:rPr>
          <w:rFonts w:ascii="Times New Roman" w:hAnsi="Times New Roman" w:cs="Times New Roman"/>
          <w:lang w:val="en-US"/>
        </w:rPr>
        <w:t>–</w:t>
      </w:r>
      <w:r w:rsidRPr="008C4C42">
        <w:rPr>
          <w:rFonts w:ascii="Times New Roman" w:hAnsi="Times New Roman" w:cs="Times New Roman"/>
          <w:lang w:val="en-US"/>
        </w:rPr>
        <w:t xml:space="preserve"> </w:t>
      </w:r>
    </w:p>
    <w:p w:rsidR="003B61C1" w:rsidRDefault="009B22FE" w:rsidP="009B22FE">
      <w:pPr>
        <w:overflowPunct w:val="0"/>
        <w:adjustRightInd w:val="0"/>
        <w:spacing w:after="0"/>
        <w:jc w:val="both"/>
        <w:textAlignment w:val="baseline"/>
        <w:rPr>
          <w:rFonts w:ascii="Times New Roman" w:hAnsi="Times New Roman" w:cs="Times New Roman"/>
          <w:lang w:val="en-US"/>
        </w:rPr>
      </w:pPr>
      <w:hyperlink r:id="rId23" w:history="1">
        <w:r w:rsidRPr="00045C5E">
          <w:rPr>
            <w:rStyle w:val="Lienhypertexte"/>
            <w:rFonts w:ascii="Times New Roman" w:hAnsi="Times New Roman" w:cs="Times New Roman"/>
            <w:lang w:val="en-US"/>
          </w:rPr>
          <w:t>http://net-lang.net/lang_en</w:t>
        </w:r>
      </w:hyperlink>
    </w:p>
    <w:p w:rsidR="00F03EAA" w:rsidRPr="008C4C42" w:rsidRDefault="00F03EAA" w:rsidP="009B22FE">
      <w:pPr>
        <w:overflowPunct w:val="0"/>
        <w:adjustRightInd w:val="0"/>
        <w:spacing w:after="0"/>
        <w:jc w:val="both"/>
        <w:textAlignment w:val="baseline"/>
        <w:rPr>
          <w:rFonts w:ascii="Times New Roman" w:hAnsi="Times New Roman" w:cs="Times New Roman"/>
          <w:lang w:val="en-US"/>
        </w:rPr>
      </w:pPr>
    </w:p>
    <w:p w:rsidR="009B22FE" w:rsidRDefault="00F03EAA" w:rsidP="009B22FE">
      <w:pPr>
        <w:spacing w:after="0"/>
        <w:jc w:val="both"/>
        <w:rPr>
          <w:rFonts w:ascii="Times New Roman" w:hAnsi="Times New Roman" w:cs="Times New Roman"/>
          <w:lang w:val="en-US"/>
        </w:rPr>
      </w:pPr>
      <w:r w:rsidRPr="008C4C42">
        <w:rPr>
          <w:rFonts w:ascii="Times New Roman" w:hAnsi="Times New Roman" w:cs="Times New Roman"/>
          <w:lang w:val="en-US"/>
        </w:rPr>
        <w:t>[</w:t>
      </w:r>
      <w:r w:rsidR="00E40EBA">
        <w:rPr>
          <w:rFonts w:ascii="Times New Roman" w:hAnsi="Times New Roman" w:cs="Times New Roman"/>
          <w:lang w:val="en-US"/>
        </w:rPr>
        <w:t>3</w:t>
      </w:r>
      <w:r w:rsidRPr="008C4C42">
        <w:rPr>
          <w:rFonts w:ascii="Times New Roman" w:hAnsi="Times New Roman" w:cs="Times New Roman"/>
          <w:lang w:val="en-US"/>
        </w:rPr>
        <w:t xml:space="preserve">] - D. Pimienta, D. Prado, Á. Blanco, </w:t>
      </w:r>
      <w:r w:rsidR="00F670A4">
        <w:rPr>
          <w:rFonts w:ascii="Times New Roman" w:hAnsi="Times New Roman" w:cs="Times New Roman"/>
          <w:lang w:val="en-US"/>
        </w:rPr>
        <w:t>“</w:t>
      </w:r>
      <w:r w:rsidRPr="008C4C42">
        <w:rPr>
          <w:rFonts w:ascii="Times New Roman" w:hAnsi="Times New Roman" w:cs="Times New Roman"/>
          <w:lang w:val="en-US"/>
        </w:rPr>
        <w:t>Twelve years of measuring linguistic diversity in the Internet: balance and perspectives</w:t>
      </w:r>
      <w:r w:rsidR="00E40EBA">
        <w:rPr>
          <w:rFonts w:ascii="Times New Roman" w:hAnsi="Times New Roman" w:cs="Times New Roman"/>
          <w:lang w:val="en-US"/>
        </w:rPr>
        <w:t>”</w:t>
      </w:r>
      <w:r w:rsidRPr="008C4C42">
        <w:rPr>
          <w:rFonts w:ascii="Times New Roman" w:hAnsi="Times New Roman" w:cs="Times New Roman"/>
          <w:lang w:val="en-US"/>
        </w:rPr>
        <w:t xml:space="preserve">, UNESCO, 2009 </w:t>
      </w:r>
      <w:r w:rsidR="009B22FE">
        <w:rPr>
          <w:rFonts w:ascii="Times New Roman" w:hAnsi="Times New Roman" w:cs="Times New Roman"/>
          <w:lang w:val="en-US"/>
        </w:rPr>
        <w:t>–</w:t>
      </w:r>
      <w:r w:rsidRPr="008C4C42">
        <w:rPr>
          <w:rFonts w:ascii="Times New Roman" w:hAnsi="Times New Roman" w:cs="Times New Roman"/>
          <w:lang w:val="en-US"/>
        </w:rPr>
        <w:t xml:space="preserve"> </w:t>
      </w:r>
    </w:p>
    <w:p w:rsidR="00F03EAA" w:rsidRDefault="009B22FE" w:rsidP="009B22FE">
      <w:pPr>
        <w:spacing w:after="0"/>
        <w:jc w:val="both"/>
        <w:rPr>
          <w:rFonts w:ascii="Times New Roman" w:hAnsi="Times New Roman" w:cs="Times New Roman"/>
          <w:lang w:val="en-US"/>
        </w:rPr>
      </w:pPr>
      <w:hyperlink r:id="rId24" w:history="1">
        <w:r w:rsidRPr="00045C5E">
          <w:rPr>
            <w:rStyle w:val="Lienhypertexte"/>
            <w:rFonts w:ascii="Times New Roman" w:hAnsi="Times New Roman" w:cs="Times New Roman"/>
            <w:lang w:val="en-US"/>
          </w:rPr>
          <w:t>http://unesdoc.unesco.org/images/0018/001870/187016e.pdf</w:t>
        </w:r>
      </w:hyperlink>
    </w:p>
    <w:p w:rsidR="003B61C1" w:rsidRPr="008C4C42" w:rsidRDefault="003B61C1" w:rsidP="009B22FE">
      <w:pPr>
        <w:spacing w:after="0"/>
        <w:jc w:val="both"/>
        <w:rPr>
          <w:rFonts w:ascii="Times New Roman" w:hAnsi="Times New Roman" w:cs="Times New Roman"/>
          <w:lang w:val="en-US"/>
        </w:rPr>
      </w:pPr>
    </w:p>
    <w:p w:rsidR="00370180" w:rsidRDefault="00370180" w:rsidP="009B22FE">
      <w:pPr>
        <w:spacing w:after="0"/>
        <w:jc w:val="both"/>
        <w:rPr>
          <w:rFonts w:ascii="Times New Roman" w:hAnsi="Times New Roman" w:cs="Times New Roman"/>
          <w:bCs/>
        </w:rPr>
      </w:pPr>
      <w:r w:rsidRPr="00370180">
        <w:rPr>
          <w:rFonts w:ascii="Times New Roman" w:hAnsi="Times New Roman" w:cs="Times New Roman"/>
          <w:lang w:val="en-US"/>
        </w:rPr>
        <w:t xml:space="preserve">[4] - J. Paolillo, D. Pimienta, D. Prado, et al., </w:t>
      </w:r>
      <w:r w:rsidR="00F670A4">
        <w:rPr>
          <w:rFonts w:ascii="Times New Roman" w:hAnsi="Times New Roman" w:cs="Times New Roman"/>
          <w:lang w:val="en-US"/>
        </w:rPr>
        <w:t>“</w:t>
      </w:r>
      <w:hyperlink r:id="rId25" w:tgtFrame="_blank" w:history="1">
        <w:r w:rsidRPr="00370180">
          <w:rPr>
            <w:rFonts w:ascii="Times New Roman" w:hAnsi="Times New Roman" w:cs="Times New Roman"/>
            <w:lang w:val="en-US"/>
          </w:rPr>
          <w:t>Measuring linguistic diversity on the Internet</w:t>
        </w:r>
      </w:hyperlink>
      <w:r w:rsidR="00F670A4">
        <w:rPr>
          <w:rFonts w:ascii="Times New Roman" w:hAnsi="Times New Roman" w:cs="Times New Roman"/>
          <w:lang w:val="en-US"/>
        </w:rPr>
        <w:t>”</w:t>
      </w:r>
      <w:r w:rsidRPr="00370180">
        <w:rPr>
          <w:rFonts w:ascii="Times New Roman" w:hAnsi="Times New Roman" w:cs="Times New Roman"/>
          <w:lang w:val="en-US"/>
        </w:rPr>
        <w:t>,</w:t>
      </w:r>
      <w:r w:rsidRPr="000D4910">
        <w:rPr>
          <w:rFonts w:ascii="Times New Roman" w:hAnsi="Times New Roman" w:cs="Times New Roman"/>
          <w:bCs/>
        </w:rPr>
        <w:t xml:space="preserve"> UNESCO,/2005- </w:t>
      </w:r>
    </w:p>
    <w:p w:rsidR="00370180" w:rsidRDefault="00A6695E" w:rsidP="009B22FE">
      <w:pPr>
        <w:spacing w:after="0"/>
        <w:jc w:val="both"/>
        <w:rPr>
          <w:rStyle w:val="Lienhypertexte"/>
          <w:rFonts w:ascii="Times New Roman" w:hAnsi="Times New Roman" w:cs="Times New Roman"/>
          <w:lang w:val="en-US"/>
        </w:rPr>
      </w:pPr>
      <w:hyperlink r:id="rId26" w:history="1">
        <w:r w:rsidR="00F670A4" w:rsidRPr="005A695C">
          <w:rPr>
            <w:rStyle w:val="Lienhypertexte"/>
            <w:rFonts w:ascii="Times New Roman" w:hAnsi="Times New Roman" w:cs="Times New Roman"/>
            <w:lang w:val="en-US"/>
          </w:rPr>
          <w:t>http://www.unesco.org/new/en/communication-and-information/resources/publications-and-communication-materials/publications/full-list/measuring-linguistic-diversity-on-the-internet/</w:t>
        </w:r>
      </w:hyperlink>
    </w:p>
    <w:p w:rsidR="00F670A4" w:rsidRDefault="00F670A4" w:rsidP="009B22FE">
      <w:pPr>
        <w:spacing w:after="0"/>
        <w:jc w:val="both"/>
        <w:rPr>
          <w:rStyle w:val="Lienhypertexte"/>
          <w:lang w:val="en-US"/>
        </w:rPr>
      </w:pPr>
    </w:p>
    <w:p w:rsidR="00F670A4" w:rsidRPr="002327C2" w:rsidRDefault="00F670A4" w:rsidP="009B22FE">
      <w:pPr>
        <w:overflowPunct w:val="0"/>
        <w:adjustRightInd w:val="0"/>
        <w:spacing w:after="0"/>
        <w:jc w:val="both"/>
        <w:textAlignment w:val="baseline"/>
        <w:rPr>
          <w:rFonts w:ascii="Times New Roman" w:hAnsi="Times New Roman" w:cs="Times New Roman"/>
          <w:lang w:val="en-US"/>
        </w:rPr>
      </w:pPr>
      <w:r w:rsidRPr="00370180">
        <w:rPr>
          <w:rFonts w:ascii="Times New Roman" w:hAnsi="Times New Roman" w:cs="Times New Roman"/>
          <w:lang w:val="en-US"/>
        </w:rPr>
        <w:t>[</w:t>
      </w:r>
      <w:r>
        <w:rPr>
          <w:rFonts w:ascii="Times New Roman" w:hAnsi="Times New Roman" w:cs="Times New Roman"/>
          <w:lang w:val="en-US"/>
        </w:rPr>
        <w:t>5</w:t>
      </w:r>
      <w:r w:rsidRPr="00370180">
        <w:rPr>
          <w:rFonts w:ascii="Times New Roman" w:hAnsi="Times New Roman" w:cs="Times New Roman"/>
          <w:lang w:val="en-US"/>
        </w:rPr>
        <w:t xml:space="preserve">] </w:t>
      </w:r>
      <w:r>
        <w:rPr>
          <w:rFonts w:ascii="Times New Roman" w:hAnsi="Times New Roman" w:cs="Times New Roman"/>
          <w:lang w:val="en-US"/>
        </w:rPr>
        <w:t>– D. Pimienta</w:t>
      </w:r>
      <w:r w:rsidRPr="002327C2">
        <w:rPr>
          <w:rFonts w:ascii="Times New Roman" w:hAnsi="Times New Roman" w:cs="Times New Roman"/>
          <w:lang w:val="en-US"/>
        </w:rPr>
        <w:t xml:space="preserve"> "Indicators of Languages ​​in the Interne</w:t>
      </w:r>
      <w:r>
        <w:rPr>
          <w:rFonts w:ascii="Times New Roman" w:hAnsi="Times New Roman" w:cs="Times New Roman"/>
          <w:lang w:val="en-US"/>
        </w:rPr>
        <w:t>t</w:t>
      </w:r>
      <w:r w:rsidRPr="002327C2">
        <w:rPr>
          <w:rFonts w:ascii="Times New Roman" w:hAnsi="Times New Roman" w:cs="Times New Roman"/>
          <w:lang w:val="en-US"/>
        </w:rPr>
        <w:t>", International Conference Language Technologies for All (LT4All), 4 - 6 December 2019, UNESCO, Paris</w:t>
      </w:r>
    </w:p>
    <w:p w:rsidR="00F670A4" w:rsidRPr="002327C2" w:rsidRDefault="00A6695E" w:rsidP="009B22FE">
      <w:pPr>
        <w:overflowPunct w:val="0"/>
        <w:adjustRightInd w:val="0"/>
        <w:spacing w:after="0"/>
        <w:jc w:val="both"/>
        <w:textAlignment w:val="baseline"/>
        <w:rPr>
          <w:rFonts w:ascii="Times New Roman" w:hAnsi="Times New Roman" w:cs="Times New Roman"/>
          <w:lang w:val="en-US"/>
        </w:rPr>
      </w:pPr>
      <w:hyperlink r:id="rId27" w:history="1">
        <w:r w:rsidR="00F670A4" w:rsidRPr="002327C2">
          <w:rPr>
            <w:rStyle w:val="Lienhypertexte"/>
            <w:rFonts w:ascii="Times New Roman" w:hAnsi="Times New Roman"/>
            <w:lang w:val="en-US"/>
          </w:rPr>
          <w:t>http://funredes.org/lc2019/Indicators%20Language%20Internet.pdf</w:t>
        </w:r>
      </w:hyperlink>
    </w:p>
    <w:bookmarkEnd w:id="55"/>
    <w:p w:rsidR="00F670A4" w:rsidRPr="00370180" w:rsidRDefault="00F670A4" w:rsidP="00370180">
      <w:pPr>
        <w:spacing w:after="0"/>
        <w:jc w:val="both"/>
        <w:rPr>
          <w:rStyle w:val="Lienhypertexte"/>
          <w:lang w:val="en-US"/>
        </w:rPr>
      </w:pPr>
    </w:p>
    <w:p w:rsidR="00544E83" w:rsidRPr="008C4C42" w:rsidRDefault="00544E83" w:rsidP="00712C44">
      <w:pPr>
        <w:spacing w:after="0"/>
        <w:ind w:left="15" w:right="237"/>
        <w:rPr>
          <w:rFonts w:ascii="Times New Roman" w:hAnsi="Times New Roman" w:cs="Times New Roman"/>
          <w:sz w:val="16"/>
          <w:szCs w:val="16"/>
          <w:lang w:val="en-US"/>
        </w:rPr>
      </w:pPr>
    </w:p>
    <w:p w:rsidR="003509C5" w:rsidRPr="009B22FE" w:rsidRDefault="00280803" w:rsidP="009B22FE">
      <w:pPr>
        <w:pStyle w:val="Titre1"/>
      </w:pPr>
      <w:r>
        <w:br w:type="page"/>
      </w:r>
      <w:bookmarkStart w:id="56" w:name="_Toc79171791"/>
      <w:r w:rsidR="004B08C3" w:rsidRPr="008C4C42">
        <w:lastRenderedPageBreak/>
        <w:t xml:space="preserve">ANNEX </w:t>
      </w:r>
      <w:r w:rsidR="00BC5172">
        <w:t>1</w:t>
      </w:r>
      <w:r w:rsidR="004B08C3" w:rsidRPr="008C4C42">
        <w:t>. LIST OF MICRO INDICATORS</w:t>
      </w:r>
      <w:r w:rsidR="00BD715E">
        <w:t xml:space="preserve"> AND SOURCES</w:t>
      </w:r>
      <w:bookmarkEnd w:id="56"/>
    </w:p>
    <w:p w:rsidR="00D776FA" w:rsidRPr="00D776FA" w:rsidRDefault="00D776FA" w:rsidP="00D776FA">
      <w:pPr>
        <w:rPr>
          <w:lang w:val="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9"/>
        <w:gridCol w:w="1134"/>
        <w:gridCol w:w="709"/>
        <w:gridCol w:w="4252"/>
      </w:tblGrid>
      <w:tr w:rsidR="000D274F" w:rsidRPr="00133DC2" w:rsidTr="009B22FE">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0D274F" w:rsidRPr="00133DC2" w:rsidRDefault="000D274F" w:rsidP="000D274F">
            <w:pPr>
              <w:spacing w:after="0" w:line="240" w:lineRule="auto"/>
              <w:rPr>
                <w:rFonts w:ascii="Times New Roman" w:eastAsia="Times New Roman" w:hAnsi="Times New Roman" w:cs="Times New Roman"/>
                <w:b/>
                <w:sz w:val="16"/>
                <w:szCs w:val="16"/>
                <w:lang w:val="en-US" w:eastAsia="es-ES"/>
              </w:rPr>
            </w:pPr>
            <w:r w:rsidRPr="00133DC2">
              <w:rPr>
                <w:rFonts w:ascii="Times New Roman" w:eastAsia="Times New Roman" w:hAnsi="Times New Roman" w:cs="Times New Roman"/>
                <w:b/>
                <w:sz w:val="16"/>
                <w:szCs w:val="16"/>
                <w:lang w:val="en-US" w:eastAsia="es-ES"/>
              </w:rPr>
              <w:t>MICRO-INDICATOR</w:t>
            </w:r>
          </w:p>
        </w:tc>
        <w:tc>
          <w:tcPr>
            <w:tcW w:w="1134" w:type="dxa"/>
            <w:tcBorders>
              <w:left w:val="single" w:sz="4" w:space="0" w:color="auto"/>
            </w:tcBorders>
            <w:shd w:val="clear" w:color="auto" w:fill="D9D9D9" w:themeFill="background1" w:themeFillShade="D9"/>
            <w:noWrap/>
            <w:vAlign w:val="bottom"/>
            <w:hideMark/>
          </w:tcPr>
          <w:p w:rsidR="000D274F" w:rsidRPr="00133DC2" w:rsidRDefault="000D274F" w:rsidP="000D274F">
            <w:pPr>
              <w:spacing w:after="0" w:line="240" w:lineRule="auto"/>
              <w:rPr>
                <w:rFonts w:ascii="Times New Roman" w:eastAsia="Times New Roman" w:hAnsi="Times New Roman" w:cs="Times New Roman"/>
                <w:b/>
                <w:sz w:val="16"/>
                <w:szCs w:val="16"/>
                <w:lang w:val="en-US" w:eastAsia="es-ES"/>
              </w:rPr>
            </w:pPr>
            <w:r w:rsidRPr="00133DC2">
              <w:rPr>
                <w:rFonts w:ascii="Times New Roman" w:eastAsia="Times New Roman" w:hAnsi="Times New Roman" w:cs="Times New Roman"/>
                <w:b/>
                <w:sz w:val="16"/>
                <w:szCs w:val="16"/>
                <w:lang w:val="en-US" w:eastAsia="es-ES"/>
              </w:rPr>
              <w:t>TYPE</w:t>
            </w:r>
          </w:p>
        </w:tc>
        <w:tc>
          <w:tcPr>
            <w:tcW w:w="709" w:type="dxa"/>
            <w:shd w:val="clear" w:color="auto" w:fill="D9D9D9" w:themeFill="background1" w:themeFillShade="D9"/>
            <w:noWrap/>
            <w:vAlign w:val="bottom"/>
            <w:hideMark/>
          </w:tcPr>
          <w:p w:rsidR="000D274F" w:rsidRPr="00133DC2" w:rsidRDefault="000D274F" w:rsidP="000D274F">
            <w:pPr>
              <w:spacing w:after="0" w:line="240" w:lineRule="auto"/>
              <w:jc w:val="center"/>
              <w:rPr>
                <w:rFonts w:ascii="Times New Roman" w:eastAsia="Times New Roman" w:hAnsi="Times New Roman" w:cs="Times New Roman"/>
                <w:b/>
                <w:sz w:val="16"/>
                <w:szCs w:val="16"/>
                <w:lang w:val="en-US" w:eastAsia="es-ES"/>
              </w:rPr>
            </w:pPr>
            <w:r w:rsidRPr="00133DC2">
              <w:rPr>
                <w:rFonts w:ascii="Times New Roman" w:eastAsia="Times New Roman" w:hAnsi="Times New Roman" w:cs="Times New Roman"/>
                <w:b/>
                <w:sz w:val="16"/>
                <w:szCs w:val="16"/>
                <w:lang w:val="en-US" w:eastAsia="es-ES"/>
              </w:rPr>
              <w:t>THEME</w:t>
            </w:r>
          </w:p>
        </w:tc>
        <w:tc>
          <w:tcPr>
            <w:tcW w:w="4252" w:type="dxa"/>
            <w:shd w:val="clear" w:color="auto" w:fill="D9D9D9" w:themeFill="background1" w:themeFillShade="D9"/>
            <w:vAlign w:val="bottom"/>
            <w:hideMark/>
          </w:tcPr>
          <w:p w:rsidR="000D274F" w:rsidRPr="00133DC2" w:rsidRDefault="000D274F" w:rsidP="000D274F">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b/>
                <w:sz w:val="16"/>
                <w:szCs w:val="16"/>
                <w:lang w:val="en-US" w:eastAsia="es-ES"/>
              </w:rPr>
              <w:t>URL OF SOURCE</w:t>
            </w:r>
          </w:p>
        </w:tc>
      </w:tr>
      <w:tr w:rsidR="000D274F" w:rsidRPr="00133DC2" w:rsidTr="009B22FE">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D274F" w:rsidRPr="00133DC2" w:rsidRDefault="000D274F" w:rsidP="000D274F">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Amazon US - number of books 2017</w:t>
            </w:r>
          </w:p>
        </w:tc>
        <w:tc>
          <w:tcPr>
            <w:tcW w:w="1134" w:type="dxa"/>
            <w:tcBorders>
              <w:left w:val="single" w:sz="4" w:space="0" w:color="auto"/>
            </w:tcBorders>
            <w:shd w:val="clear" w:color="auto" w:fill="auto"/>
            <w:noWrap/>
            <w:vAlign w:val="bottom"/>
            <w:hideMark/>
          </w:tcPr>
          <w:p w:rsidR="000D274F" w:rsidRPr="00133DC2" w:rsidRDefault="000D274F" w:rsidP="000D274F">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CONTENT</w:t>
            </w:r>
          </w:p>
        </w:tc>
        <w:tc>
          <w:tcPr>
            <w:tcW w:w="709" w:type="dxa"/>
            <w:shd w:val="clear" w:color="auto" w:fill="auto"/>
            <w:noWrap/>
            <w:vAlign w:val="bottom"/>
            <w:hideMark/>
          </w:tcPr>
          <w:p w:rsidR="000D274F" w:rsidRPr="00133DC2" w:rsidRDefault="000D274F" w:rsidP="000D274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252" w:type="dxa"/>
            <w:shd w:val="clear" w:color="auto" w:fill="auto"/>
            <w:vAlign w:val="bottom"/>
          </w:tcPr>
          <w:p w:rsidR="000D274F" w:rsidRPr="00133DC2" w:rsidRDefault="000D274F" w:rsidP="000D274F">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Retaken from 2017</w:t>
            </w:r>
          </w:p>
        </w:tc>
      </w:tr>
      <w:tr w:rsidR="000D274F" w:rsidRPr="00133DC2" w:rsidTr="009B22FE">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D274F" w:rsidRPr="00133DC2" w:rsidRDefault="000D274F" w:rsidP="000D274F">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Value of Wiki</w:t>
            </w:r>
            <w:r w:rsidR="00C7757E">
              <w:rPr>
                <w:rFonts w:ascii="Times New Roman" w:eastAsia="Times New Roman" w:hAnsi="Times New Roman" w:cs="Times New Roman"/>
                <w:sz w:val="16"/>
                <w:szCs w:val="16"/>
                <w:lang w:val="en-US" w:eastAsia="es-ES"/>
              </w:rPr>
              <w:t>p</w:t>
            </w:r>
            <w:r w:rsidRPr="00133DC2">
              <w:rPr>
                <w:rFonts w:ascii="Times New Roman" w:eastAsia="Times New Roman" w:hAnsi="Times New Roman" w:cs="Times New Roman"/>
                <w:sz w:val="16"/>
                <w:szCs w:val="16"/>
                <w:lang w:val="en-US" w:eastAsia="es-ES"/>
              </w:rPr>
              <w:t>edia depth</w:t>
            </w:r>
          </w:p>
        </w:tc>
        <w:tc>
          <w:tcPr>
            <w:tcW w:w="1134" w:type="dxa"/>
            <w:tcBorders>
              <w:left w:val="single" w:sz="4" w:space="0" w:color="auto"/>
            </w:tcBorders>
            <w:shd w:val="clear" w:color="auto" w:fill="auto"/>
            <w:noWrap/>
            <w:vAlign w:val="bottom"/>
            <w:hideMark/>
          </w:tcPr>
          <w:p w:rsidR="000D274F" w:rsidRPr="00133DC2" w:rsidRDefault="000D274F" w:rsidP="000D274F">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CONTENT</w:t>
            </w:r>
          </w:p>
        </w:tc>
        <w:tc>
          <w:tcPr>
            <w:tcW w:w="709" w:type="dxa"/>
            <w:shd w:val="clear" w:color="auto" w:fill="auto"/>
            <w:noWrap/>
            <w:vAlign w:val="center"/>
            <w:hideMark/>
          </w:tcPr>
          <w:p w:rsidR="000D274F" w:rsidRPr="00133DC2" w:rsidRDefault="000D274F" w:rsidP="000D274F">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Ency</w:t>
            </w:r>
            <w:proofErr w:type="spellEnd"/>
          </w:p>
        </w:tc>
        <w:tc>
          <w:tcPr>
            <w:tcW w:w="4252" w:type="dxa"/>
            <w:shd w:val="clear" w:color="auto" w:fill="auto"/>
            <w:noWrap/>
            <w:vAlign w:val="bottom"/>
            <w:hideMark/>
          </w:tcPr>
          <w:p w:rsidR="000D274F" w:rsidRPr="00133DC2" w:rsidRDefault="000D274F" w:rsidP="000D274F">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https://meta.wikimedia.org/wiki/List_of_Wikipedias</w:t>
            </w:r>
          </w:p>
        </w:tc>
      </w:tr>
      <w:tr w:rsidR="000D274F"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D274F" w:rsidRPr="00133DC2" w:rsidRDefault="000D274F" w:rsidP="000D274F">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Number of active Wikipedia users</w:t>
            </w:r>
          </w:p>
        </w:tc>
        <w:tc>
          <w:tcPr>
            <w:tcW w:w="1134" w:type="dxa"/>
            <w:tcBorders>
              <w:left w:val="single" w:sz="4" w:space="0" w:color="auto"/>
            </w:tcBorders>
            <w:shd w:val="clear" w:color="auto" w:fill="auto"/>
            <w:noWrap/>
            <w:vAlign w:val="bottom"/>
            <w:hideMark/>
          </w:tcPr>
          <w:p w:rsidR="000D274F" w:rsidRPr="00133DC2" w:rsidRDefault="000D274F" w:rsidP="000D274F">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CONTENT</w:t>
            </w:r>
          </w:p>
        </w:tc>
        <w:tc>
          <w:tcPr>
            <w:tcW w:w="709" w:type="dxa"/>
            <w:shd w:val="clear" w:color="auto" w:fill="auto"/>
            <w:noWrap/>
            <w:vAlign w:val="center"/>
            <w:hideMark/>
          </w:tcPr>
          <w:p w:rsidR="000D274F" w:rsidRPr="00133DC2" w:rsidRDefault="000D274F" w:rsidP="000D274F">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Ency</w:t>
            </w:r>
            <w:proofErr w:type="spellEnd"/>
          </w:p>
        </w:tc>
        <w:tc>
          <w:tcPr>
            <w:tcW w:w="4252" w:type="dxa"/>
            <w:shd w:val="clear" w:color="auto" w:fill="auto"/>
            <w:noWrap/>
            <w:vAlign w:val="bottom"/>
            <w:hideMark/>
          </w:tcPr>
          <w:p w:rsidR="000D274F" w:rsidRPr="00133DC2" w:rsidRDefault="000D274F" w:rsidP="000D274F">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https://meta.wikimedia.org/wiki/List_of_Wikipedias</w:t>
            </w:r>
          </w:p>
        </w:tc>
      </w:tr>
      <w:tr w:rsidR="000D274F"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D274F" w:rsidRPr="00133DC2" w:rsidRDefault="000D274F" w:rsidP="000D274F">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Number of Wiki</w:t>
            </w:r>
            <w:r w:rsidR="00C7757E">
              <w:rPr>
                <w:rFonts w:ascii="Times New Roman" w:eastAsia="Times New Roman" w:hAnsi="Times New Roman" w:cs="Times New Roman"/>
                <w:sz w:val="16"/>
                <w:szCs w:val="16"/>
                <w:lang w:val="en-US" w:eastAsia="es-ES"/>
              </w:rPr>
              <w:t>p</w:t>
            </w:r>
            <w:r w:rsidRPr="00133DC2">
              <w:rPr>
                <w:rFonts w:ascii="Times New Roman" w:eastAsia="Times New Roman" w:hAnsi="Times New Roman" w:cs="Times New Roman"/>
                <w:sz w:val="16"/>
                <w:szCs w:val="16"/>
                <w:lang w:val="en-US" w:eastAsia="es-ES"/>
              </w:rPr>
              <w:t>edia edits</w:t>
            </w:r>
          </w:p>
        </w:tc>
        <w:tc>
          <w:tcPr>
            <w:tcW w:w="1134" w:type="dxa"/>
            <w:tcBorders>
              <w:left w:val="single" w:sz="4" w:space="0" w:color="auto"/>
            </w:tcBorders>
            <w:shd w:val="clear" w:color="auto" w:fill="auto"/>
            <w:noWrap/>
            <w:vAlign w:val="bottom"/>
            <w:hideMark/>
          </w:tcPr>
          <w:p w:rsidR="000D274F" w:rsidRPr="00133DC2" w:rsidRDefault="000D274F" w:rsidP="000D274F">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CONTENT</w:t>
            </w:r>
          </w:p>
        </w:tc>
        <w:tc>
          <w:tcPr>
            <w:tcW w:w="709" w:type="dxa"/>
            <w:shd w:val="clear" w:color="auto" w:fill="auto"/>
            <w:noWrap/>
            <w:vAlign w:val="center"/>
            <w:hideMark/>
          </w:tcPr>
          <w:p w:rsidR="000D274F" w:rsidRPr="00133DC2" w:rsidRDefault="000D274F" w:rsidP="000D274F">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Ency</w:t>
            </w:r>
            <w:proofErr w:type="spellEnd"/>
          </w:p>
        </w:tc>
        <w:tc>
          <w:tcPr>
            <w:tcW w:w="4252" w:type="dxa"/>
            <w:shd w:val="clear" w:color="auto" w:fill="auto"/>
            <w:noWrap/>
            <w:vAlign w:val="bottom"/>
            <w:hideMark/>
          </w:tcPr>
          <w:p w:rsidR="000D274F" w:rsidRPr="00133DC2" w:rsidRDefault="000D274F" w:rsidP="000D274F">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https://meta.wikimedia.org/wiki/List_of_Wikipedias</w:t>
            </w:r>
          </w:p>
        </w:tc>
      </w:tr>
      <w:tr w:rsidR="000D274F"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D274F" w:rsidRPr="00133DC2" w:rsidRDefault="000D274F" w:rsidP="000D274F">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Number of Wiki Books per language</w:t>
            </w:r>
          </w:p>
        </w:tc>
        <w:tc>
          <w:tcPr>
            <w:tcW w:w="1134" w:type="dxa"/>
            <w:tcBorders>
              <w:left w:val="single" w:sz="4" w:space="0" w:color="auto"/>
            </w:tcBorders>
            <w:shd w:val="clear" w:color="auto" w:fill="auto"/>
            <w:noWrap/>
            <w:vAlign w:val="bottom"/>
            <w:hideMark/>
          </w:tcPr>
          <w:p w:rsidR="000D274F" w:rsidRPr="00133DC2" w:rsidRDefault="000D274F" w:rsidP="000D274F">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CONTENT</w:t>
            </w:r>
          </w:p>
        </w:tc>
        <w:tc>
          <w:tcPr>
            <w:tcW w:w="709" w:type="dxa"/>
            <w:shd w:val="clear" w:color="auto" w:fill="auto"/>
            <w:noWrap/>
            <w:vAlign w:val="bottom"/>
            <w:hideMark/>
          </w:tcPr>
          <w:p w:rsidR="000D274F" w:rsidRPr="00133DC2" w:rsidRDefault="000D274F" w:rsidP="000D274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252" w:type="dxa"/>
            <w:shd w:val="clear" w:color="auto" w:fill="auto"/>
            <w:noWrap/>
            <w:vAlign w:val="bottom"/>
            <w:hideMark/>
          </w:tcPr>
          <w:p w:rsidR="000D274F" w:rsidRPr="00133DC2" w:rsidRDefault="000D274F" w:rsidP="000D274F">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https://meta.wikimedia.org/wiki/Wikibooks/Table</w:t>
            </w:r>
          </w:p>
        </w:tc>
      </w:tr>
      <w:tr w:rsidR="000D274F"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D274F" w:rsidRPr="00133DC2" w:rsidRDefault="000D274F" w:rsidP="000D274F">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 xml:space="preserve">Number of </w:t>
            </w:r>
            <w:r w:rsidR="0040520E" w:rsidRPr="00133DC2">
              <w:rPr>
                <w:rFonts w:ascii="Times New Roman" w:eastAsia="Times New Roman" w:hAnsi="Times New Roman" w:cs="Times New Roman"/>
                <w:sz w:val="16"/>
                <w:szCs w:val="16"/>
                <w:lang w:val="en-US" w:eastAsia="es-ES"/>
              </w:rPr>
              <w:t>Wikipedia</w:t>
            </w:r>
            <w:r w:rsidRPr="00133DC2">
              <w:rPr>
                <w:rFonts w:ascii="Times New Roman" w:eastAsia="Times New Roman" w:hAnsi="Times New Roman" w:cs="Times New Roman"/>
                <w:sz w:val="16"/>
                <w:szCs w:val="16"/>
                <w:lang w:val="en-US" w:eastAsia="es-ES"/>
              </w:rPr>
              <w:t xml:space="preserve"> article by language</w:t>
            </w:r>
          </w:p>
        </w:tc>
        <w:tc>
          <w:tcPr>
            <w:tcW w:w="1134" w:type="dxa"/>
            <w:tcBorders>
              <w:left w:val="single" w:sz="4" w:space="0" w:color="auto"/>
            </w:tcBorders>
            <w:shd w:val="clear" w:color="auto" w:fill="auto"/>
            <w:noWrap/>
            <w:vAlign w:val="bottom"/>
            <w:hideMark/>
          </w:tcPr>
          <w:p w:rsidR="000D274F" w:rsidRPr="00133DC2" w:rsidRDefault="000D274F" w:rsidP="000D274F">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CONTENT</w:t>
            </w:r>
          </w:p>
        </w:tc>
        <w:tc>
          <w:tcPr>
            <w:tcW w:w="709" w:type="dxa"/>
            <w:shd w:val="clear" w:color="auto" w:fill="auto"/>
            <w:noWrap/>
            <w:vAlign w:val="center"/>
            <w:hideMark/>
          </w:tcPr>
          <w:p w:rsidR="000D274F" w:rsidRPr="00133DC2" w:rsidRDefault="000D274F" w:rsidP="000D274F">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Ency</w:t>
            </w:r>
            <w:proofErr w:type="spellEnd"/>
          </w:p>
        </w:tc>
        <w:tc>
          <w:tcPr>
            <w:tcW w:w="4252" w:type="dxa"/>
            <w:shd w:val="clear" w:color="auto" w:fill="auto"/>
            <w:noWrap/>
            <w:vAlign w:val="bottom"/>
            <w:hideMark/>
          </w:tcPr>
          <w:p w:rsidR="000D274F" w:rsidRPr="00133DC2" w:rsidRDefault="000D274F" w:rsidP="000D274F">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https://meta.wikimedia.org/wiki/List_of_Wikipedias</w:t>
            </w:r>
          </w:p>
        </w:tc>
      </w:tr>
      <w:tr w:rsidR="000D274F"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D274F" w:rsidRPr="00133DC2" w:rsidRDefault="000D274F" w:rsidP="000D274F">
            <w:pPr>
              <w:spacing w:after="0" w:line="240" w:lineRule="auto"/>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WikiQuote</w:t>
            </w:r>
            <w:proofErr w:type="spellEnd"/>
            <w:r w:rsidRPr="00133DC2">
              <w:rPr>
                <w:rFonts w:ascii="Times New Roman" w:eastAsia="Times New Roman" w:hAnsi="Times New Roman" w:cs="Times New Roman"/>
                <w:sz w:val="16"/>
                <w:szCs w:val="16"/>
                <w:lang w:val="en-US" w:eastAsia="es-ES"/>
              </w:rPr>
              <w:t xml:space="preserve"> articles per language</w:t>
            </w:r>
          </w:p>
        </w:tc>
        <w:tc>
          <w:tcPr>
            <w:tcW w:w="1134" w:type="dxa"/>
            <w:tcBorders>
              <w:left w:val="single" w:sz="4" w:space="0" w:color="auto"/>
            </w:tcBorders>
            <w:shd w:val="clear" w:color="auto" w:fill="auto"/>
            <w:noWrap/>
            <w:vAlign w:val="bottom"/>
            <w:hideMark/>
          </w:tcPr>
          <w:p w:rsidR="000D274F" w:rsidRPr="00133DC2" w:rsidRDefault="000D274F" w:rsidP="000D274F">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CONTENT</w:t>
            </w:r>
          </w:p>
        </w:tc>
        <w:tc>
          <w:tcPr>
            <w:tcW w:w="709" w:type="dxa"/>
            <w:shd w:val="clear" w:color="auto" w:fill="auto"/>
            <w:noWrap/>
            <w:vAlign w:val="center"/>
            <w:hideMark/>
          </w:tcPr>
          <w:p w:rsidR="000D274F" w:rsidRPr="00133DC2" w:rsidRDefault="000D274F" w:rsidP="000D274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252" w:type="dxa"/>
            <w:shd w:val="clear" w:color="auto" w:fill="auto"/>
            <w:noWrap/>
            <w:vAlign w:val="bottom"/>
            <w:hideMark/>
          </w:tcPr>
          <w:p w:rsidR="000D274F" w:rsidRPr="00133DC2" w:rsidRDefault="000D274F" w:rsidP="000D274F">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https://stats.wikimedia.org/wikiquote/FR/Sitemap.htm</w:t>
            </w:r>
          </w:p>
        </w:tc>
      </w:tr>
      <w:tr w:rsidR="000D274F"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D274F" w:rsidRPr="00133DC2" w:rsidRDefault="000D274F" w:rsidP="000D274F">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 xml:space="preserve">Number of </w:t>
            </w:r>
            <w:proofErr w:type="spellStart"/>
            <w:r w:rsidRPr="00133DC2">
              <w:rPr>
                <w:rFonts w:ascii="Times New Roman" w:eastAsia="Times New Roman" w:hAnsi="Times New Roman" w:cs="Times New Roman"/>
                <w:sz w:val="16"/>
                <w:szCs w:val="16"/>
                <w:lang w:val="en-US" w:eastAsia="es-ES"/>
              </w:rPr>
              <w:t>WikiSource</w:t>
            </w:r>
            <w:proofErr w:type="spellEnd"/>
            <w:r w:rsidRPr="00133DC2">
              <w:rPr>
                <w:rFonts w:ascii="Times New Roman" w:eastAsia="Times New Roman" w:hAnsi="Times New Roman" w:cs="Times New Roman"/>
                <w:sz w:val="16"/>
                <w:szCs w:val="16"/>
                <w:lang w:val="en-US" w:eastAsia="es-ES"/>
              </w:rPr>
              <w:t xml:space="preserve"> articles per language</w:t>
            </w:r>
          </w:p>
        </w:tc>
        <w:tc>
          <w:tcPr>
            <w:tcW w:w="1134" w:type="dxa"/>
            <w:tcBorders>
              <w:left w:val="single" w:sz="4" w:space="0" w:color="auto"/>
            </w:tcBorders>
            <w:shd w:val="clear" w:color="auto" w:fill="auto"/>
            <w:noWrap/>
            <w:vAlign w:val="bottom"/>
            <w:hideMark/>
          </w:tcPr>
          <w:p w:rsidR="000D274F" w:rsidRPr="00133DC2" w:rsidRDefault="000D274F" w:rsidP="000D274F">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CONTENT</w:t>
            </w:r>
          </w:p>
        </w:tc>
        <w:tc>
          <w:tcPr>
            <w:tcW w:w="709" w:type="dxa"/>
            <w:shd w:val="clear" w:color="auto" w:fill="auto"/>
            <w:noWrap/>
            <w:vAlign w:val="bottom"/>
            <w:hideMark/>
          </w:tcPr>
          <w:p w:rsidR="000D274F" w:rsidRPr="00133DC2" w:rsidRDefault="000D274F" w:rsidP="000D274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252" w:type="dxa"/>
            <w:shd w:val="clear" w:color="auto" w:fill="auto"/>
            <w:noWrap/>
            <w:vAlign w:val="bottom"/>
            <w:hideMark/>
          </w:tcPr>
          <w:p w:rsidR="000D274F" w:rsidRPr="00133DC2" w:rsidRDefault="009B22FE" w:rsidP="000D274F">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https://stats.wikimedia.org/wikti</w:t>
            </w:r>
            <w:r>
              <w:rPr>
                <w:rFonts w:ascii="Times New Roman" w:eastAsia="Times New Roman" w:hAnsi="Times New Roman" w:cs="Times New Roman"/>
                <w:color w:val="000000"/>
                <w:sz w:val="16"/>
                <w:szCs w:val="16"/>
                <w:lang w:val="en-US" w:eastAsia="es-ES"/>
              </w:rPr>
              <w:t>books</w:t>
            </w:r>
            <w:r w:rsidRPr="00133DC2">
              <w:rPr>
                <w:rFonts w:ascii="Times New Roman" w:eastAsia="Times New Roman" w:hAnsi="Times New Roman" w:cs="Times New Roman"/>
                <w:color w:val="000000"/>
                <w:sz w:val="16"/>
                <w:szCs w:val="16"/>
                <w:lang w:val="en-US" w:eastAsia="es-ES"/>
              </w:rPr>
              <w:t>/EN/Sitemap.htm</w:t>
            </w:r>
          </w:p>
        </w:tc>
      </w:tr>
      <w:tr w:rsidR="000D274F"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D274F" w:rsidRPr="00133DC2" w:rsidRDefault="000D274F" w:rsidP="000D274F">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 xml:space="preserve">Number of articles </w:t>
            </w:r>
            <w:proofErr w:type="spellStart"/>
            <w:r w:rsidRPr="00133DC2">
              <w:rPr>
                <w:rFonts w:ascii="Times New Roman" w:eastAsia="Times New Roman" w:hAnsi="Times New Roman" w:cs="Times New Roman"/>
                <w:sz w:val="16"/>
                <w:szCs w:val="16"/>
                <w:lang w:val="en-US" w:eastAsia="es-ES"/>
              </w:rPr>
              <w:t>Wikiversity</w:t>
            </w:r>
            <w:proofErr w:type="spellEnd"/>
            <w:r w:rsidRPr="00133DC2">
              <w:rPr>
                <w:rFonts w:ascii="Times New Roman" w:eastAsia="Times New Roman" w:hAnsi="Times New Roman" w:cs="Times New Roman"/>
                <w:sz w:val="16"/>
                <w:szCs w:val="16"/>
                <w:lang w:val="en-US" w:eastAsia="es-ES"/>
              </w:rPr>
              <w:t xml:space="preserve"> per language</w:t>
            </w:r>
          </w:p>
        </w:tc>
        <w:tc>
          <w:tcPr>
            <w:tcW w:w="1134" w:type="dxa"/>
            <w:tcBorders>
              <w:left w:val="single" w:sz="4" w:space="0" w:color="auto"/>
            </w:tcBorders>
            <w:shd w:val="clear" w:color="auto" w:fill="auto"/>
            <w:noWrap/>
            <w:vAlign w:val="bottom"/>
            <w:hideMark/>
          </w:tcPr>
          <w:p w:rsidR="000D274F" w:rsidRPr="00133DC2" w:rsidRDefault="000D274F" w:rsidP="000D274F">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CONTENT</w:t>
            </w:r>
          </w:p>
        </w:tc>
        <w:tc>
          <w:tcPr>
            <w:tcW w:w="709" w:type="dxa"/>
            <w:shd w:val="clear" w:color="auto" w:fill="auto"/>
            <w:noWrap/>
            <w:vAlign w:val="bottom"/>
            <w:hideMark/>
          </w:tcPr>
          <w:p w:rsidR="000D274F" w:rsidRPr="00133DC2" w:rsidRDefault="000D274F" w:rsidP="000D274F">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252" w:type="dxa"/>
            <w:shd w:val="clear" w:color="auto" w:fill="auto"/>
            <w:noWrap/>
            <w:vAlign w:val="bottom"/>
          </w:tcPr>
          <w:p w:rsidR="000D274F" w:rsidRPr="00133DC2" w:rsidRDefault="000D274F" w:rsidP="000D274F">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https://stats.wikimedia.org/wikiversity/EN/Sitemap.htm</w:t>
            </w:r>
          </w:p>
        </w:tc>
      </w:tr>
      <w:tr w:rsidR="000D274F"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D274F" w:rsidRPr="00133DC2" w:rsidRDefault="000D274F" w:rsidP="000D274F">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 xml:space="preserve">Number of articles </w:t>
            </w:r>
            <w:proofErr w:type="spellStart"/>
            <w:r w:rsidRPr="00133DC2">
              <w:rPr>
                <w:rFonts w:ascii="Times New Roman" w:eastAsia="Times New Roman" w:hAnsi="Times New Roman" w:cs="Times New Roman"/>
                <w:sz w:val="16"/>
                <w:szCs w:val="16"/>
                <w:lang w:val="en-US" w:eastAsia="es-ES"/>
              </w:rPr>
              <w:t>Wiktionnary</w:t>
            </w:r>
            <w:proofErr w:type="spellEnd"/>
            <w:r w:rsidRPr="00133DC2">
              <w:rPr>
                <w:rFonts w:ascii="Times New Roman" w:eastAsia="Times New Roman" w:hAnsi="Times New Roman" w:cs="Times New Roman"/>
                <w:sz w:val="16"/>
                <w:szCs w:val="16"/>
                <w:lang w:val="en-US" w:eastAsia="es-ES"/>
              </w:rPr>
              <w:t xml:space="preserve"> per language</w:t>
            </w:r>
          </w:p>
        </w:tc>
        <w:tc>
          <w:tcPr>
            <w:tcW w:w="1134" w:type="dxa"/>
            <w:tcBorders>
              <w:left w:val="single" w:sz="4" w:space="0" w:color="auto"/>
            </w:tcBorders>
            <w:shd w:val="clear" w:color="auto" w:fill="auto"/>
            <w:noWrap/>
            <w:vAlign w:val="bottom"/>
            <w:hideMark/>
          </w:tcPr>
          <w:p w:rsidR="000D274F" w:rsidRPr="00133DC2" w:rsidRDefault="000D274F" w:rsidP="000D274F">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CONTENT</w:t>
            </w:r>
          </w:p>
        </w:tc>
        <w:tc>
          <w:tcPr>
            <w:tcW w:w="709" w:type="dxa"/>
            <w:shd w:val="clear" w:color="auto" w:fill="auto"/>
            <w:noWrap/>
            <w:vAlign w:val="center"/>
            <w:hideMark/>
          </w:tcPr>
          <w:p w:rsidR="000D274F" w:rsidRPr="00133DC2" w:rsidRDefault="000D274F" w:rsidP="000D274F">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Dict</w:t>
            </w:r>
            <w:proofErr w:type="spellEnd"/>
          </w:p>
        </w:tc>
        <w:tc>
          <w:tcPr>
            <w:tcW w:w="4252" w:type="dxa"/>
            <w:shd w:val="clear" w:color="auto" w:fill="auto"/>
            <w:noWrap/>
            <w:vAlign w:val="bottom"/>
          </w:tcPr>
          <w:p w:rsidR="000D274F" w:rsidRPr="00133DC2" w:rsidRDefault="000D274F" w:rsidP="000D274F">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https://stats.wikimedia.org/wiktionary/EN/Sitemap.htm</w:t>
            </w:r>
          </w:p>
        </w:tc>
      </w:tr>
      <w:tr w:rsidR="000D274F"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D274F" w:rsidRPr="00133DC2" w:rsidRDefault="000D274F" w:rsidP="000D274F">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 xml:space="preserve">Number of articles </w:t>
            </w:r>
            <w:proofErr w:type="spellStart"/>
            <w:r w:rsidRPr="00133DC2">
              <w:rPr>
                <w:rFonts w:ascii="Times New Roman" w:eastAsia="Times New Roman" w:hAnsi="Times New Roman" w:cs="Times New Roman"/>
                <w:sz w:val="16"/>
                <w:szCs w:val="16"/>
                <w:lang w:val="en-US" w:eastAsia="es-ES"/>
              </w:rPr>
              <w:t>WikiNews</w:t>
            </w:r>
            <w:proofErr w:type="spellEnd"/>
            <w:r w:rsidRPr="00133DC2">
              <w:rPr>
                <w:rFonts w:ascii="Times New Roman" w:eastAsia="Times New Roman" w:hAnsi="Times New Roman" w:cs="Times New Roman"/>
                <w:sz w:val="16"/>
                <w:szCs w:val="16"/>
                <w:lang w:val="en-US" w:eastAsia="es-ES"/>
              </w:rPr>
              <w:t xml:space="preserve"> per language</w:t>
            </w:r>
          </w:p>
        </w:tc>
        <w:tc>
          <w:tcPr>
            <w:tcW w:w="1134" w:type="dxa"/>
            <w:tcBorders>
              <w:left w:val="single" w:sz="4" w:space="0" w:color="auto"/>
            </w:tcBorders>
            <w:shd w:val="clear" w:color="auto" w:fill="auto"/>
            <w:noWrap/>
            <w:vAlign w:val="bottom"/>
            <w:hideMark/>
          </w:tcPr>
          <w:p w:rsidR="000D274F" w:rsidRPr="00133DC2" w:rsidRDefault="000D274F" w:rsidP="000D274F">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CONTENT</w:t>
            </w:r>
          </w:p>
        </w:tc>
        <w:tc>
          <w:tcPr>
            <w:tcW w:w="709" w:type="dxa"/>
            <w:shd w:val="clear" w:color="auto" w:fill="auto"/>
            <w:noWrap/>
            <w:vAlign w:val="center"/>
            <w:hideMark/>
          </w:tcPr>
          <w:p w:rsidR="000D274F" w:rsidRPr="00133DC2" w:rsidRDefault="000D274F" w:rsidP="000D274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News</w:t>
            </w:r>
          </w:p>
        </w:tc>
        <w:tc>
          <w:tcPr>
            <w:tcW w:w="4252" w:type="dxa"/>
            <w:shd w:val="clear" w:color="auto" w:fill="auto"/>
            <w:noWrap/>
            <w:vAlign w:val="bottom"/>
          </w:tcPr>
          <w:p w:rsidR="000D274F" w:rsidRPr="00133DC2" w:rsidRDefault="000D274F" w:rsidP="000D274F">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https://stats.wikimedia.org/wikinews/EN/Sitemap.htm</w:t>
            </w:r>
          </w:p>
        </w:tc>
      </w:tr>
      <w:tr w:rsidR="000D274F"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D274F" w:rsidRPr="00133DC2" w:rsidRDefault="000D274F" w:rsidP="000D274F">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 xml:space="preserve">Number of articles </w:t>
            </w:r>
            <w:proofErr w:type="spellStart"/>
            <w:r w:rsidRPr="00133DC2">
              <w:rPr>
                <w:rFonts w:ascii="Times New Roman" w:eastAsia="Times New Roman" w:hAnsi="Times New Roman" w:cs="Times New Roman"/>
                <w:sz w:val="16"/>
                <w:szCs w:val="16"/>
                <w:lang w:val="en-US" w:eastAsia="es-ES"/>
              </w:rPr>
              <w:t>WikiVoyages</w:t>
            </w:r>
            <w:proofErr w:type="spellEnd"/>
            <w:r w:rsidRPr="00133DC2">
              <w:rPr>
                <w:rFonts w:ascii="Times New Roman" w:eastAsia="Times New Roman" w:hAnsi="Times New Roman" w:cs="Times New Roman"/>
                <w:sz w:val="16"/>
                <w:szCs w:val="16"/>
                <w:lang w:val="en-US" w:eastAsia="es-ES"/>
              </w:rPr>
              <w:t xml:space="preserve"> per language</w:t>
            </w:r>
          </w:p>
        </w:tc>
        <w:tc>
          <w:tcPr>
            <w:tcW w:w="1134" w:type="dxa"/>
            <w:tcBorders>
              <w:left w:val="single" w:sz="4" w:space="0" w:color="auto"/>
            </w:tcBorders>
            <w:shd w:val="clear" w:color="auto" w:fill="auto"/>
            <w:noWrap/>
            <w:vAlign w:val="bottom"/>
            <w:hideMark/>
          </w:tcPr>
          <w:p w:rsidR="000D274F" w:rsidRPr="00133DC2" w:rsidRDefault="000D274F" w:rsidP="000D274F">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CONTENT</w:t>
            </w:r>
          </w:p>
        </w:tc>
        <w:tc>
          <w:tcPr>
            <w:tcW w:w="709" w:type="dxa"/>
            <w:shd w:val="clear" w:color="auto" w:fill="auto"/>
            <w:noWrap/>
            <w:vAlign w:val="center"/>
            <w:hideMark/>
          </w:tcPr>
          <w:p w:rsidR="000D274F" w:rsidRPr="00133DC2" w:rsidRDefault="000D274F" w:rsidP="000D274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Tur</w:t>
            </w:r>
          </w:p>
        </w:tc>
        <w:tc>
          <w:tcPr>
            <w:tcW w:w="4252" w:type="dxa"/>
            <w:shd w:val="clear" w:color="auto" w:fill="auto"/>
            <w:noWrap/>
            <w:vAlign w:val="bottom"/>
          </w:tcPr>
          <w:p w:rsidR="000D274F" w:rsidRPr="00133DC2" w:rsidRDefault="000D274F" w:rsidP="000D274F">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https://stats.wikimedia.org/wikivoyage/EN/Sitemap.htm</w:t>
            </w:r>
          </w:p>
        </w:tc>
      </w:tr>
      <w:tr w:rsidR="000D274F"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D274F" w:rsidRPr="00133DC2" w:rsidRDefault="000D274F" w:rsidP="000D274F">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 xml:space="preserve">T-Index for </w:t>
            </w:r>
            <w:r w:rsidR="0040520E" w:rsidRPr="00133DC2">
              <w:rPr>
                <w:rFonts w:ascii="Times New Roman" w:eastAsia="Times New Roman" w:hAnsi="Times New Roman" w:cs="Times New Roman"/>
                <w:sz w:val="16"/>
                <w:szCs w:val="16"/>
                <w:lang w:val="en-US" w:eastAsia="es-ES"/>
              </w:rPr>
              <w:t>e-commerce</w:t>
            </w:r>
            <w:r w:rsidRPr="00133DC2">
              <w:rPr>
                <w:rFonts w:ascii="Times New Roman" w:eastAsia="Times New Roman" w:hAnsi="Times New Roman" w:cs="Times New Roman"/>
                <w:sz w:val="16"/>
                <w:szCs w:val="16"/>
                <w:lang w:val="en-US" w:eastAsia="es-ES"/>
              </w:rPr>
              <w:t xml:space="preserve"> Projection 2021</w:t>
            </w:r>
          </w:p>
        </w:tc>
        <w:tc>
          <w:tcPr>
            <w:tcW w:w="1134" w:type="dxa"/>
            <w:tcBorders>
              <w:left w:val="single" w:sz="4" w:space="0" w:color="auto"/>
            </w:tcBorders>
            <w:shd w:val="clear" w:color="auto" w:fill="auto"/>
            <w:noWrap/>
            <w:vAlign w:val="bottom"/>
            <w:hideMark/>
          </w:tcPr>
          <w:p w:rsidR="000D274F" w:rsidRPr="00133DC2" w:rsidRDefault="000D274F" w:rsidP="000D274F">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CONTENT</w:t>
            </w:r>
          </w:p>
        </w:tc>
        <w:tc>
          <w:tcPr>
            <w:tcW w:w="709" w:type="dxa"/>
            <w:shd w:val="clear" w:color="auto" w:fill="auto"/>
            <w:noWrap/>
            <w:vAlign w:val="center"/>
            <w:hideMark/>
          </w:tcPr>
          <w:p w:rsidR="000D274F" w:rsidRPr="00133DC2" w:rsidRDefault="000D274F" w:rsidP="000D274F">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e.com</w:t>
            </w:r>
          </w:p>
        </w:tc>
        <w:tc>
          <w:tcPr>
            <w:tcW w:w="4252" w:type="dxa"/>
            <w:shd w:val="clear" w:color="auto" w:fill="auto"/>
            <w:noWrap/>
            <w:vAlign w:val="bottom"/>
          </w:tcPr>
          <w:p w:rsidR="000D274F" w:rsidRPr="00133DC2" w:rsidRDefault="000D274F" w:rsidP="000D274F">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https://translated</w:t>
            </w:r>
            <w:r w:rsidR="00A32AA1">
              <w:rPr>
                <w:rFonts w:ascii="Times New Roman" w:eastAsia="Times New Roman" w:hAnsi="Times New Roman" w:cs="Times New Roman"/>
                <w:color w:val="000000"/>
                <w:sz w:val="16"/>
                <w:szCs w:val="16"/>
                <w:lang w:val="en-US" w:eastAsia="es-ES"/>
              </w:rPr>
              <w:t>.</w:t>
            </w:r>
            <w:r w:rsidRPr="00133DC2">
              <w:rPr>
                <w:rFonts w:ascii="Times New Roman" w:eastAsia="Times New Roman" w:hAnsi="Times New Roman" w:cs="Times New Roman"/>
                <w:color w:val="000000"/>
                <w:sz w:val="16"/>
                <w:szCs w:val="16"/>
                <w:lang w:val="en-US" w:eastAsia="es-ES"/>
              </w:rPr>
              <w:t>com/les-langues-qui-comptent</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E-Government Index</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INDEX</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S/T</w:t>
            </w:r>
          </w:p>
        </w:tc>
        <w:tc>
          <w:tcPr>
            <w:tcW w:w="4252" w:type="dxa"/>
            <w:shd w:val="clear" w:color="auto" w:fill="auto"/>
            <w:noWrap/>
            <w:vAlign w:val="bottom"/>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https://publicadministration.un.org/egovkb/Data-Center</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E-Participation Index</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INDEX</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S/T</w:t>
            </w:r>
          </w:p>
        </w:tc>
        <w:tc>
          <w:tcPr>
            <w:tcW w:w="4252" w:type="dxa"/>
            <w:shd w:val="clear" w:color="auto" w:fill="auto"/>
            <w:noWrap/>
            <w:vAlign w:val="bottom"/>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https://publicadministration.un.org/egovkb/Data-Center</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Online Service Index</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INDEX</w:t>
            </w:r>
          </w:p>
        </w:tc>
        <w:tc>
          <w:tcPr>
            <w:tcW w:w="709" w:type="dxa"/>
            <w:shd w:val="clear" w:color="000000" w:fill="FFFFFF"/>
            <w:noWrap/>
            <w:vAlign w:val="center"/>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Infra</w:t>
            </w:r>
          </w:p>
        </w:tc>
        <w:tc>
          <w:tcPr>
            <w:tcW w:w="4252" w:type="dxa"/>
            <w:shd w:val="clear" w:color="000000" w:fill="FFFFFF"/>
            <w:noWrap/>
            <w:vAlign w:val="bottom"/>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https://publicadministration.un.org/egovkb/Data-Center</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Human Capital Index</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INDEX</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ICT</w:t>
            </w:r>
          </w:p>
        </w:tc>
        <w:tc>
          <w:tcPr>
            <w:tcW w:w="4252" w:type="dxa"/>
            <w:shd w:val="clear" w:color="auto" w:fill="auto"/>
            <w:noWrap/>
            <w:vAlign w:val="bottom"/>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https://publicadministration.un.org/egovkb/Data-Center</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Telecommunication Infrastructure Index</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INDEX</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Gov</w:t>
            </w:r>
          </w:p>
        </w:tc>
        <w:tc>
          <w:tcPr>
            <w:tcW w:w="4252" w:type="dxa"/>
            <w:shd w:val="clear" w:color="auto" w:fill="auto"/>
            <w:noWrap/>
            <w:vAlign w:val="bottom"/>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https://publicadministration.un.org/egovkb/Data-Center</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Cisco Global Digital Readiness Index 2019</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INDEX</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S/T</w:t>
            </w:r>
          </w:p>
        </w:tc>
        <w:tc>
          <w:tcPr>
            <w:tcW w:w="4252" w:type="dxa"/>
            <w:shd w:val="clear" w:color="auto" w:fill="auto"/>
            <w:noWrap/>
            <w:vAlign w:val="bottom"/>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https://www.cisco.com/c/dam/en_us/about/csr/reports/global-digital-readiness-index.pdf</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Government AI Readiness Index 2020</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INDEX</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ICT</w:t>
            </w:r>
          </w:p>
        </w:tc>
        <w:tc>
          <w:tcPr>
            <w:tcW w:w="4252" w:type="dxa"/>
            <w:shd w:val="clear" w:color="auto" w:fill="auto"/>
            <w:noWrap/>
            <w:vAlign w:val="bottom"/>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https://static1.squarespace.com/static/58b2e92c1e5b6c828058484e/t/5f7747f29ca3c20ecb598f7c/1601653137399/AI+Readiness+Report.pdf</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Internet Freedom Scores</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INDEX</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Book</w:t>
            </w:r>
          </w:p>
        </w:tc>
        <w:tc>
          <w:tcPr>
            <w:tcW w:w="4252" w:type="dxa"/>
            <w:shd w:val="clear" w:color="auto" w:fill="auto"/>
            <w:noWrap/>
            <w:vAlign w:val="bottom"/>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https://freedomhouse.org/countries/freedom-net/scores</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Global Connectivity Index</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INDEX</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Gov</w:t>
            </w:r>
          </w:p>
        </w:tc>
        <w:tc>
          <w:tcPr>
            <w:tcW w:w="4252" w:type="dxa"/>
            <w:shd w:val="clear" w:color="auto" w:fill="auto"/>
            <w:noWrap/>
            <w:vAlign w:val="bottom"/>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https://www.huawei.com/minisite/gci/en/country-rankings.html</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Global Cybersecurity Index 2018</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INDEX</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Gov</w:t>
            </w:r>
          </w:p>
        </w:tc>
        <w:tc>
          <w:tcPr>
            <w:tcW w:w="4252" w:type="dxa"/>
            <w:shd w:val="clear" w:color="auto" w:fill="auto"/>
            <w:noWrap/>
            <w:vAlign w:val="bottom"/>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https://www.itu.int/dms_pub/itu-d/opb/str/D-STR-GCI.01-2018-PDF-E.pdf</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UNCTAD B2C E-commerce index, 2020</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INDEX</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Gov</w:t>
            </w:r>
          </w:p>
        </w:tc>
        <w:tc>
          <w:tcPr>
            <w:tcW w:w="4252" w:type="dxa"/>
            <w:shd w:val="clear" w:color="auto" w:fill="auto"/>
            <w:noWrap/>
            <w:vAlign w:val="bottom"/>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https://unctad.org/system/files/official-document/tn_unctad_ict4d17_en.pdf</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The Global Open Data Index</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INDEX</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Infra</w:t>
            </w:r>
          </w:p>
        </w:tc>
        <w:tc>
          <w:tcPr>
            <w:tcW w:w="4252" w:type="dxa"/>
            <w:shd w:val="clear" w:color="auto" w:fill="auto"/>
            <w:noWrap/>
            <w:vAlign w:val="bottom"/>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https://index.okfn.org/place/</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World Digital Competitiveness Ranking 2020 </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INDEX</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color w:val="000000"/>
                <w:sz w:val="16"/>
                <w:szCs w:val="16"/>
                <w:lang w:val="en-US" w:eastAsia="es-ES"/>
              </w:rPr>
            </w:pPr>
            <w:proofErr w:type="spellStart"/>
            <w:r w:rsidRPr="00133DC2">
              <w:rPr>
                <w:rFonts w:ascii="Times New Roman" w:eastAsia="Times New Roman" w:hAnsi="Times New Roman" w:cs="Times New Roman"/>
                <w:color w:val="000000"/>
                <w:sz w:val="16"/>
                <w:szCs w:val="16"/>
                <w:lang w:val="en-US" w:eastAsia="es-ES"/>
              </w:rPr>
              <w:t>Secu</w:t>
            </w:r>
            <w:proofErr w:type="spellEnd"/>
          </w:p>
        </w:tc>
        <w:tc>
          <w:tcPr>
            <w:tcW w:w="4252" w:type="dxa"/>
            <w:shd w:val="clear" w:color="auto" w:fill="auto"/>
            <w:noWrap/>
            <w:vAlign w:val="bottom"/>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https://www.imd.org/globalassets/wcc/docs/release-2020/digital/digital_2020.pdf</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EC26C6" w:rsidP="00CF7B46">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 xml:space="preserve">Readiness </w:t>
            </w:r>
            <w:proofErr w:type="gramStart"/>
            <w:r w:rsidRPr="00133DC2">
              <w:rPr>
                <w:rFonts w:ascii="Times New Roman" w:eastAsia="Times New Roman" w:hAnsi="Times New Roman" w:cs="Times New Roman"/>
                <w:sz w:val="16"/>
                <w:szCs w:val="16"/>
                <w:lang w:val="en-US" w:eastAsia="es-ES"/>
              </w:rPr>
              <w:t>For</w:t>
            </w:r>
            <w:proofErr w:type="gramEnd"/>
            <w:r w:rsidRPr="00133DC2">
              <w:rPr>
                <w:rFonts w:ascii="Times New Roman" w:eastAsia="Times New Roman" w:hAnsi="Times New Roman" w:cs="Times New Roman"/>
                <w:sz w:val="16"/>
                <w:szCs w:val="16"/>
                <w:lang w:val="en-US" w:eastAsia="es-ES"/>
              </w:rPr>
              <w:t xml:space="preserve"> Frontier Technologies Index</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INDEX</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Econ</w:t>
            </w:r>
          </w:p>
        </w:tc>
        <w:tc>
          <w:tcPr>
            <w:tcW w:w="4252" w:type="dxa"/>
            <w:shd w:val="clear" w:color="auto" w:fill="auto"/>
            <w:noWrap/>
            <w:vAlign w:val="bottom"/>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https://unctad.org/system/files/official-document/tir2020_en.pdf</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Global Innovation Index</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INDEX</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AI</w:t>
            </w:r>
          </w:p>
        </w:tc>
        <w:tc>
          <w:tcPr>
            <w:tcW w:w="4252" w:type="dxa"/>
            <w:shd w:val="clear" w:color="auto" w:fill="auto"/>
            <w:noWrap/>
            <w:vAlign w:val="bottom"/>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https://wipo.int/edocs/pubdocs/en/wipo_pub_gii_2020.pdf</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Access to Basic Knowledge</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INDEX</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Econ</w:t>
            </w:r>
          </w:p>
        </w:tc>
        <w:tc>
          <w:tcPr>
            <w:tcW w:w="4252" w:type="dxa"/>
            <w:shd w:val="clear" w:color="auto" w:fill="auto"/>
            <w:noWrap/>
            <w:vAlign w:val="bottom"/>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https://legacy.socialprogress.org/assets/downloads/2011-2020-Social-Progress-Index.xlsx</w:t>
            </w:r>
          </w:p>
        </w:tc>
      </w:tr>
      <w:tr w:rsidR="00CF7B46" w:rsidRPr="00133DC2" w:rsidTr="009B22FE">
        <w:trPr>
          <w:trHeight w:val="28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Access to Information and Communications</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INDEX</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Gov</w:t>
            </w:r>
          </w:p>
        </w:tc>
        <w:tc>
          <w:tcPr>
            <w:tcW w:w="4252" w:type="dxa"/>
            <w:shd w:val="clear" w:color="auto" w:fill="auto"/>
            <w:noWrap/>
            <w:vAlign w:val="bottom"/>
          </w:tcPr>
          <w:p w:rsidR="00CF7B46" w:rsidRPr="00133DC2" w:rsidRDefault="009B22FE" w:rsidP="00CF7B46">
            <w:pPr>
              <w:spacing w:after="0" w:line="240" w:lineRule="auto"/>
              <w:rPr>
                <w:rFonts w:ascii="Times New Roman" w:eastAsia="Times New Roman" w:hAnsi="Times New Roman" w:cs="Times New Roman"/>
                <w:color w:val="000000"/>
                <w:sz w:val="16"/>
                <w:szCs w:val="16"/>
                <w:lang w:val="en-US" w:eastAsia="es-ES"/>
              </w:rPr>
            </w:pPr>
            <w:r>
              <w:rPr>
                <w:rFonts w:ascii="Times New Roman" w:eastAsia="Times New Roman" w:hAnsi="Times New Roman" w:cs="Times New Roman"/>
                <w:color w:val="000000"/>
                <w:sz w:val="16"/>
                <w:szCs w:val="16"/>
                <w:lang w:val="en-US" w:eastAsia="es-ES"/>
              </w:rPr>
              <w:t>“ ”</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Access to Advanced Education</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INDEX</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Gov</w:t>
            </w:r>
          </w:p>
        </w:tc>
        <w:tc>
          <w:tcPr>
            <w:tcW w:w="4252" w:type="dxa"/>
            <w:shd w:val="clear" w:color="auto" w:fill="auto"/>
            <w:noWrap/>
            <w:vAlign w:val="bottom"/>
          </w:tcPr>
          <w:p w:rsidR="00CF7B46" w:rsidRPr="00133DC2" w:rsidRDefault="009B22FE" w:rsidP="00CF7B46">
            <w:pPr>
              <w:spacing w:after="0" w:line="240" w:lineRule="auto"/>
              <w:rPr>
                <w:rFonts w:ascii="Times New Roman" w:eastAsia="Times New Roman" w:hAnsi="Times New Roman" w:cs="Times New Roman"/>
                <w:color w:val="000000"/>
                <w:sz w:val="16"/>
                <w:szCs w:val="16"/>
                <w:lang w:val="en-US" w:eastAsia="es-ES"/>
              </w:rPr>
            </w:pPr>
            <w:r>
              <w:rPr>
                <w:rFonts w:ascii="Times New Roman" w:eastAsia="Times New Roman" w:hAnsi="Times New Roman" w:cs="Times New Roman"/>
                <w:color w:val="000000"/>
                <w:sz w:val="16"/>
                <w:szCs w:val="16"/>
                <w:lang w:val="en-US" w:eastAsia="es-ES"/>
              </w:rPr>
              <w:t>“ ”</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Access to electricity (% of pop.)</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INDEX</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Infra</w:t>
            </w:r>
          </w:p>
        </w:tc>
        <w:tc>
          <w:tcPr>
            <w:tcW w:w="4252" w:type="dxa"/>
            <w:shd w:val="clear" w:color="auto" w:fill="auto"/>
            <w:noWrap/>
            <w:vAlign w:val="bottom"/>
          </w:tcPr>
          <w:p w:rsidR="00CF7B46" w:rsidRPr="00133DC2" w:rsidRDefault="009B22FE" w:rsidP="00CF7B46">
            <w:pPr>
              <w:spacing w:after="0" w:line="240" w:lineRule="auto"/>
              <w:rPr>
                <w:rFonts w:ascii="Times New Roman" w:eastAsia="Times New Roman" w:hAnsi="Times New Roman" w:cs="Times New Roman"/>
                <w:color w:val="000000"/>
                <w:sz w:val="16"/>
                <w:szCs w:val="16"/>
                <w:lang w:val="en-US" w:eastAsia="es-ES"/>
              </w:rPr>
            </w:pPr>
            <w:r>
              <w:rPr>
                <w:rFonts w:ascii="Times New Roman" w:eastAsia="Times New Roman" w:hAnsi="Times New Roman" w:cs="Times New Roman"/>
                <w:color w:val="000000"/>
                <w:sz w:val="16"/>
                <w:szCs w:val="16"/>
                <w:lang w:val="en-US" w:eastAsia="es-ES"/>
              </w:rPr>
              <w:t>“ ”</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Access to quality education (0=unequal; 4=equal)</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INDEX</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S/T</w:t>
            </w:r>
          </w:p>
        </w:tc>
        <w:tc>
          <w:tcPr>
            <w:tcW w:w="4252" w:type="dxa"/>
            <w:shd w:val="clear" w:color="auto" w:fill="auto"/>
            <w:noWrap/>
            <w:vAlign w:val="bottom"/>
          </w:tcPr>
          <w:p w:rsidR="00CF7B46" w:rsidRPr="00133DC2" w:rsidRDefault="009B22FE" w:rsidP="00CF7B46">
            <w:pPr>
              <w:spacing w:after="0" w:line="240" w:lineRule="auto"/>
              <w:rPr>
                <w:rFonts w:ascii="Times New Roman" w:eastAsia="Times New Roman" w:hAnsi="Times New Roman" w:cs="Times New Roman"/>
                <w:color w:val="000000"/>
                <w:sz w:val="16"/>
                <w:szCs w:val="16"/>
                <w:lang w:val="en-US" w:eastAsia="es-ES"/>
              </w:rPr>
            </w:pPr>
            <w:r>
              <w:rPr>
                <w:rFonts w:ascii="Times New Roman" w:eastAsia="Times New Roman" w:hAnsi="Times New Roman" w:cs="Times New Roman"/>
                <w:color w:val="000000"/>
                <w:sz w:val="16"/>
                <w:szCs w:val="16"/>
                <w:lang w:val="en-US" w:eastAsia="es-ES"/>
              </w:rPr>
              <w:t>“ ”</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Access to online governance (0=low; 1=high)</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INDEX</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Econ</w:t>
            </w:r>
          </w:p>
        </w:tc>
        <w:tc>
          <w:tcPr>
            <w:tcW w:w="4252" w:type="dxa"/>
            <w:shd w:val="clear" w:color="auto" w:fill="auto"/>
            <w:noWrap/>
            <w:vAlign w:val="bottom"/>
          </w:tcPr>
          <w:p w:rsidR="00CF7B46" w:rsidRPr="00133DC2" w:rsidRDefault="009B22FE" w:rsidP="00CF7B46">
            <w:pPr>
              <w:spacing w:after="0" w:line="240" w:lineRule="auto"/>
              <w:rPr>
                <w:rFonts w:ascii="Times New Roman" w:eastAsia="Times New Roman" w:hAnsi="Times New Roman" w:cs="Times New Roman"/>
                <w:color w:val="000000"/>
                <w:sz w:val="16"/>
                <w:szCs w:val="16"/>
                <w:lang w:val="en-US" w:eastAsia="es-ES"/>
              </w:rPr>
            </w:pPr>
            <w:r>
              <w:rPr>
                <w:rFonts w:ascii="Times New Roman" w:eastAsia="Times New Roman" w:hAnsi="Times New Roman" w:cs="Times New Roman"/>
                <w:color w:val="000000"/>
                <w:sz w:val="16"/>
                <w:szCs w:val="16"/>
                <w:lang w:val="en-US" w:eastAsia="es-ES"/>
              </w:rPr>
              <w:t>“ ”</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Media censorship (0=frequent; 4=rare)</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INDEX</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Infra</w:t>
            </w:r>
          </w:p>
        </w:tc>
        <w:tc>
          <w:tcPr>
            <w:tcW w:w="4252" w:type="dxa"/>
            <w:shd w:val="clear" w:color="auto" w:fill="auto"/>
            <w:noWrap/>
            <w:vAlign w:val="bottom"/>
          </w:tcPr>
          <w:p w:rsidR="00CF7B46" w:rsidRPr="00133DC2" w:rsidRDefault="009B22FE" w:rsidP="00CF7B46">
            <w:pPr>
              <w:spacing w:after="0" w:line="240" w:lineRule="auto"/>
              <w:rPr>
                <w:rFonts w:ascii="Times New Roman" w:eastAsia="Times New Roman" w:hAnsi="Times New Roman" w:cs="Times New Roman"/>
                <w:color w:val="000000"/>
                <w:sz w:val="16"/>
                <w:szCs w:val="16"/>
                <w:lang w:val="en-US" w:eastAsia="es-ES"/>
              </w:rPr>
            </w:pPr>
            <w:r>
              <w:rPr>
                <w:rFonts w:ascii="Times New Roman" w:eastAsia="Times New Roman" w:hAnsi="Times New Roman" w:cs="Times New Roman"/>
                <w:color w:val="000000"/>
                <w:sz w:val="16"/>
                <w:szCs w:val="16"/>
                <w:lang w:val="en-US" w:eastAsia="es-ES"/>
              </w:rPr>
              <w:t>“ ”</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Freedom of expression (0=no freedom; 1=full freedom)</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INDEX</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Gov</w:t>
            </w:r>
          </w:p>
        </w:tc>
        <w:tc>
          <w:tcPr>
            <w:tcW w:w="4252" w:type="dxa"/>
            <w:shd w:val="clear" w:color="auto" w:fill="auto"/>
            <w:noWrap/>
            <w:vAlign w:val="bottom"/>
          </w:tcPr>
          <w:p w:rsidR="00CF7B46" w:rsidRPr="00133DC2" w:rsidRDefault="009B22FE" w:rsidP="00CF7B46">
            <w:pPr>
              <w:spacing w:after="0" w:line="240" w:lineRule="auto"/>
              <w:rPr>
                <w:rFonts w:ascii="Times New Roman" w:eastAsia="Times New Roman" w:hAnsi="Times New Roman" w:cs="Times New Roman"/>
                <w:color w:val="000000"/>
                <w:sz w:val="16"/>
                <w:szCs w:val="16"/>
                <w:lang w:val="en-US" w:eastAsia="es-ES"/>
              </w:rPr>
            </w:pPr>
            <w:r>
              <w:rPr>
                <w:rFonts w:ascii="Times New Roman" w:eastAsia="Times New Roman" w:hAnsi="Times New Roman" w:cs="Times New Roman"/>
                <w:color w:val="000000"/>
                <w:sz w:val="16"/>
                <w:szCs w:val="16"/>
                <w:lang w:val="en-US" w:eastAsia="es-ES"/>
              </w:rPr>
              <w:t>“ ”</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Quality weighted universities (points)</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INDEX</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e.com</w:t>
            </w:r>
          </w:p>
        </w:tc>
        <w:tc>
          <w:tcPr>
            <w:tcW w:w="4252" w:type="dxa"/>
            <w:shd w:val="clear" w:color="auto" w:fill="auto"/>
            <w:noWrap/>
            <w:vAlign w:val="bottom"/>
          </w:tcPr>
          <w:p w:rsidR="00CF7B46" w:rsidRPr="00133DC2" w:rsidRDefault="009B22FE" w:rsidP="00CF7B46">
            <w:pPr>
              <w:spacing w:after="0" w:line="240" w:lineRule="auto"/>
              <w:rPr>
                <w:rFonts w:ascii="Times New Roman" w:eastAsia="Times New Roman" w:hAnsi="Times New Roman" w:cs="Times New Roman"/>
                <w:color w:val="000000"/>
                <w:sz w:val="16"/>
                <w:szCs w:val="16"/>
                <w:lang w:val="en-US" w:eastAsia="es-ES"/>
              </w:rPr>
            </w:pPr>
            <w:r>
              <w:rPr>
                <w:rFonts w:ascii="Times New Roman" w:eastAsia="Times New Roman" w:hAnsi="Times New Roman" w:cs="Times New Roman"/>
                <w:color w:val="000000"/>
                <w:sz w:val="16"/>
                <w:szCs w:val="16"/>
                <w:lang w:val="en-US" w:eastAsia="es-ES"/>
              </w:rPr>
              <w:t>“ ”</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Citable documents</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INDEX</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Gov</w:t>
            </w:r>
          </w:p>
        </w:tc>
        <w:tc>
          <w:tcPr>
            <w:tcW w:w="4252" w:type="dxa"/>
            <w:shd w:val="clear" w:color="auto" w:fill="auto"/>
            <w:noWrap/>
            <w:vAlign w:val="bottom"/>
          </w:tcPr>
          <w:p w:rsidR="00CF7B46" w:rsidRPr="00133DC2" w:rsidRDefault="009B22FE" w:rsidP="00CF7B46">
            <w:pPr>
              <w:spacing w:after="0" w:line="240" w:lineRule="auto"/>
              <w:rPr>
                <w:rFonts w:ascii="Times New Roman" w:eastAsia="Times New Roman" w:hAnsi="Times New Roman" w:cs="Times New Roman"/>
                <w:sz w:val="16"/>
                <w:szCs w:val="16"/>
                <w:lang w:val="en-US" w:eastAsia="es-ES"/>
              </w:rPr>
            </w:pPr>
            <w:r>
              <w:rPr>
                <w:rFonts w:ascii="Times New Roman" w:eastAsia="Times New Roman" w:hAnsi="Times New Roman" w:cs="Times New Roman"/>
                <w:color w:val="000000"/>
                <w:sz w:val="16"/>
                <w:szCs w:val="16"/>
                <w:lang w:val="en-US" w:eastAsia="es-ES"/>
              </w:rPr>
              <w:t>“ ”</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Women with advanced education</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INDEX</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Econ</w:t>
            </w:r>
          </w:p>
        </w:tc>
        <w:tc>
          <w:tcPr>
            <w:tcW w:w="4252" w:type="dxa"/>
            <w:shd w:val="clear" w:color="auto" w:fill="auto"/>
            <w:noWrap/>
            <w:vAlign w:val="bottom"/>
          </w:tcPr>
          <w:p w:rsidR="00CF7B46" w:rsidRPr="00133DC2" w:rsidRDefault="009B22FE" w:rsidP="00CF7B46">
            <w:pPr>
              <w:spacing w:after="0" w:line="240" w:lineRule="auto"/>
              <w:rPr>
                <w:rFonts w:ascii="Times New Roman" w:eastAsia="Times New Roman" w:hAnsi="Times New Roman" w:cs="Times New Roman"/>
                <w:sz w:val="16"/>
                <w:szCs w:val="16"/>
                <w:lang w:val="en-US" w:eastAsia="es-ES"/>
              </w:rPr>
            </w:pPr>
            <w:r>
              <w:rPr>
                <w:rFonts w:ascii="Times New Roman" w:eastAsia="Times New Roman" w:hAnsi="Times New Roman" w:cs="Times New Roman"/>
                <w:color w:val="000000"/>
                <w:sz w:val="16"/>
                <w:szCs w:val="16"/>
                <w:lang w:val="en-US" w:eastAsia="es-ES"/>
              </w:rPr>
              <w:t>“ ”</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lastRenderedPageBreak/>
              <w:t>Years of tertiary schooling</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INDEX</w:t>
            </w:r>
          </w:p>
        </w:tc>
        <w:tc>
          <w:tcPr>
            <w:tcW w:w="709" w:type="dxa"/>
            <w:shd w:val="clear" w:color="000000" w:fill="FFFFFF"/>
            <w:noWrap/>
            <w:vAlign w:val="center"/>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S/T</w:t>
            </w:r>
          </w:p>
        </w:tc>
        <w:tc>
          <w:tcPr>
            <w:tcW w:w="4252" w:type="dxa"/>
            <w:shd w:val="clear" w:color="000000" w:fill="FFFFFF"/>
            <w:noWrap/>
            <w:vAlign w:val="center"/>
          </w:tcPr>
          <w:p w:rsidR="00CF7B46" w:rsidRPr="00133DC2" w:rsidRDefault="009B22FE" w:rsidP="00CF7B46">
            <w:pPr>
              <w:spacing w:after="0" w:line="240" w:lineRule="auto"/>
              <w:jc w:val="both"/>
              <w:rPr>
                <w:rFonts w:ascii="Times New Roman" w:eastAsia="Times New Roman" w:hAnsi="Times New Roman" w:cs="Times New Roman"/>
                <w:sz w:val="16"/>
                <w:szCs w:val="16"/>
                <w:lang w:val="en-US" w:eastAsia="es-ES"/>
              </w:rPr>
            </w:pPr>
            <w:r>
              <w:rPr>
                <w:rFonts w:ascii="Times New Roman" w:eastAsia="Times New Roman" w:hAnsi="Times New Roman" w:cs="Times New Roman"/>
                <w:color w:val="000000"/>
                <w:sz w:val="16"/>
                <w:szCs w:val="16"/>
                <w:lang w:val="en-US" w:eastAsia="es-ES"/>
              </w:rPr>
              <w:t>“ ”</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Translation languages of Bing Translator</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INTERFACE</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Tra</w:t>
            </w:r>
            <w:proofErr w:type="spellEnd"/>
          </w:p>
        </w:tc>
        <w:tc>
          <w:tcPr>
            <w:tcW w:w="4252" w:type="dxa"/>
            <w:shd w:val="clear" w:color="auto" w:fill="auto"/>
            <w:noWrap/>
            <w:vAlign w:val="bottom"/>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https://www.bing.com/translator/</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Amazon Kindle direct Publishing supported languages</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INTERFACE</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Inter</w:t>
            </w:r>
          </w:p>
        </w:tc>
        <w:tc>
          <w:tcPr>
            <w:tcW w:w="4252" w:type="dxa"/>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https://kdp.amazon.com/en_US/help/topic/G200673300</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Languages supported by Cortana</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INTERFACE</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Tra</w:t>
            </w:r>
            <w:proofErr w:type="spellEnd"/>
          </w:p>
        </w:tc>
        <w:tc>
          <w:tcPr>
            <w:tcW w:w="4252" w:type="dxa"/>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https://en.wikipedia.org/wiki/Cortana</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Word Reference languages supported</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INTERFACE</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Inter</w:t>
            </w:r>
          </w:p>
        </w:tc>
        <w:tc>
          <w:tcPr>
            <w:tcW w:w="4252" w:type="dxa"/>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https://www.wordreference.com</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proofErr w:type="spellStart"/>
            <w:r w:rsidRPr="00133DC2">
              <w:rPr>
                <w:rFonts w:ascii="Times New Roman" w:eastAsia="Times New Roman" w:hAnsi="Times New Roman" w:cs="Times New Roman"/>
                <w:color w:val="000000"/>
                <w:sz w:val="16"/>
                <w:szCs w:val="16"/>
                <w:lang w:val="en-US" w:eastAsia="es-ES"/>
              </w:rPr>
              <w:t>WordLingo</w:t>
            </w:r>
            <w:proofErr w:type="spellEnd"/>
            <w:r w:rsidRPr="00133DC2">
              <w:rPr>
                <w:rFonts w:ascii="Times New Roman" w:eastAsia="Times New Roman" w:hAnsi="Times New Roman" w:cs="Times New Roman"/>
                <w:color w:val="000000"/>
                <w:sz w:val="16"/>
                <w:szCs w:val="16"/>
                <w:lang w:val="en-US" w:eastAsia="es-ES"/>
              </w:rPr>
              <w:t xml:space="preserve"> Translation languages</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INTERFACE</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Inter</w:t>
            </w:r>
          </w:p>
        </w:tc>
        <w:tc>
          <w:tcPr>
            <w:tcW w:w="4252" w:type="dxa"/>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http://www.worldlingo.com/en/languages/</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Facebook supported languages</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INTERFACE</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Tra</w:t>
            </w:r>
            <w:proofErr w:type="spellEnd"/>
          </w:p>
        </w:tc>
        <w:tc>
          <w:tcPr>
            <w:tcW w:w="4252" w:type="dxa"/>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https://www.facebook.com/language.php</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Facebook In-Stream Ads languages supported</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INTERFACE</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Tra</w:t>
            </w:r>
            <w:proofErr w:type="spellEnd"/>
          </w:p>
        </w:tc>
        <w:tc>
          <w:tcPr>
            <w:tcW w:w="4252" w:type="dxa"/>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https://www.facebook.com/business/help/267128784014981</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Free Translator languages supported</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INTERFACE</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Tra</w:t>
            </w:r>
            <w:proofErr w:type="spellEnd"/>
          </w:p>
        </w:tc>
        <w:tc>
          <w:tcPr>
            <w:tcW w:w="4252" w:type="dxa"/>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http://www.free-translator.com</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Google Play Console supported languages</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INTERFACE</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Tra</w:t>
            </w:r>
            <w:proofErr w:type="spellEnd"/>
          </w:p>
        </w:tc>
        <w:tc>
          <w:tcPr>
            <w:tcW w:w="4252" w:type="dxa"/>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https://support.google.com/googleplay/android-developer/table/4419860?hl=en</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Google Cloud supported languages</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INTERFACE</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Inter</w:t>
            </w:r>
          </w:p>
        </w:tc>
        <w:tc>
          <w:tcPr>
            <w:tcW w:w="4252" w:type="dxa"/>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https://cloud.google.com/translate/docs/languages?hl=en</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Google Translate supported languages</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INTERFACE</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Inter</w:t>
            </w:r>
          </w:p>
        </w:tc>
        <w:tc>
          <w:tcPr>
            <w:tcW w:w="4252" w:type="dxa"/>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https://en.wikipedia.org/wiki/Google_Translate</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Google Scholar supported languages for search</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INTERFACE</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Inter</w:t>
            </w:r>
          </w:p>
        </w:tc>
        <w:tc>
          <w:tcPr>
            <w:tcW w:w="4252" w:type="dxa"/>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https://scholar.google.com/scholar_settings?sciifh=1&amp;hl=en&amp;as_sdt=0,5#1</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xml:space="preserve">Language supported by </w:t>
            </w:r>
            <w:proofErr w:type="spellStart"/>
            <w:r w:rsidRPr="00133DC2">
              <w:rPr>
                <w:rFonts w:ascii="Times New Roman" w:eastAsia="Times New Roman" w:hAnsi="Times New Roman" w:cs="Times New Roman"/>
                <w:color w:val="000000"/>
                <w:sz w:val="16"/>
                <w:szCs w:val="16"/>
                <w:lang w:val="en-US" w:eastAsia="es-ES"/>
              </w:rPr>
              <w:t>Paralink</w:t>
            </w:r>
            <w:proofErr w:type="spellEnd"/>
            <w:r w:rsidRPr="00133DC2">
              <w:rPr>
                <w:rFonts w:ascii="Times New Roman" w:eastAsia="Times New Roman" w:hAnsi="Times New Roman" w:cs="Times New Roman"/>
                <w:color w:val="000000"/>
                <w:sz w:val="16"/>
                <w:szCs w:val="16"/>
                <w:lang w:val="en-US" w:eastAsia="es-ES"/>
              </w:rPr>
              <w:t xml:space="preserve"> Translator</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INTERFACE</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Inter</w:t>
            </w:r>
          </w:p>
        </w:tc>
        <w:tc>
          <w:tcPr>
            <w:tcW w:w="4252" w:type="dxa"/>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http://paralink.com</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Online Translator languages supported</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INTERFACE</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Tra</w:t>
            </w:r>
            <w:proofErr w:type="spellEnd"/>
          </w:p>
        </w:tc>
        <w:tc>
          <w:tcPr>
            <w:tcW w:w="4252" w:type="dxa"/>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https://www.online-translator.com/traduction</w:t>
            </w:r>
          </w:p>
        </w:tc>
      </w:tr>
      <w:tr w:rsidR="00CF7B46"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proofErr w:type="spellStart"/>
            <w:r w:rsidRPr="00133DC2">
              <w:rPr>
                <w:rFonts w:ascii="Times New Roman" w:eastAsia="Times New Roman" w:hAnsi="Times New Roman" w:cs="Times New Roman"/>
                <w:color w:val="000000"/>
                <w:sz w:val="16"/>
                <w:szCs w:val="16"/>
                <w:lang w:val="en-US" w:eastAsia="es-ES"/>
              </w:rPr>
              <w:t>Reverso</w:t>
            </w:r>
            <w:proofErr w:type="spellEnd"/>
            <w:r w:rsidRPr="00133DC2">
              <w:rPr>
                <w:rFonts w:ascii="Times New Roman" w:eastAsia="Times New Roman" w:hAnsi="Times New Roman" w:cs="Times New Roman"/>
                <w:color w:val="000000"/>
                <w:sz w:val="16"/>
                <w:szCs w:val="16"/>
                <w:lang w:val="en-US" w:eastAsia="es-ES"/>
              </w:rPr>
              <w:t xml:space="preserve"> translator languages supported</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INTERFACE</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Tra</w:t>
            </w:r>
            <w:proofErr w:type="spellEnd"/>
          </w:p>
        </w:tc>
        <w:tc>
          <w:tcPr>
            <w:tcW w:w="4252" w:type="dxa"/>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https://www.reverso.net/text_translation.aspx?lang=EN</w:t>
            </w:r>
          </w:p>
        </w:tc>
      </w:tr>
      <w:tr w:rsidR="00CF7B46"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Free Translation supported languages</w:t>
            </w:r>
          </w:p>
        </w:tc>
        <w:tc>
          <w:tcPr>
            <w:tcW w:w="1134" w:type="dxa"/>
            <w:tcBorders>
              <w:left w:val="single" w:sz="4" w:space="0" w:color="auto"/>
            </w:tcBorders>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INTERFACE</w:t>
            </w:r>
          </w:p>
        </w:tc>
        <w:tc>
          <w:tcPr>
            <w:tcW w:w="709" w:type="dxa"/>
            <w:shd w:val="clear" w:color="auto" w:fill="auto"/>
            <w:noWrap/>
            <w:vAlign w:val="bottom"/>
            <w:hideMark/>
          </w:tcPr>
          <w:p w:rsidR="00CF7B46" w:rsidRPr="00133DC2" w:rsidRDefault="00CF7B46" w:rsidP="00CF7B46">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Tra</w:t>
            </w:r>
            <w:proofErr w:type="spellEnd"/>
          </w:p>
        </w:tc>
        <w:tc>
          <w:tcPr>
            <w:tcW w:w="4252" w:type="dxa"/>
            <w:shd w:val="clear" w:color="auto" w:fill="auto"/>
            <w:noWrap/>
            <w:vAlign w:val="bottom"/>
            <w:hideMark/>
          </w:tcPr>
          <w:p w:rsidR="00CF7B46" w:rsidRPr="00133DC2" w:rsidRDefault="00CF7B46" w:rsidP="00CF7B46">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https://www.freetranslations.org</w:t>
            </w:r>
          </w:p>
        </w:tc>
      </w:tr>
      <w:tr w:rsidR="009B22FE" w:rsidRPr="00133DC2" w:rsidTr="009B22FE">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9B22FE" w:rsidRPr="00133DC2" w:rsidRDefault="009B22FE" w:rsidP="009B22FE">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Skype Supported languages</w:t>
            </w:r>
          </w:p>
        </w:tc>
        <w:tc>
          <w:tcPr>
            <w:tcW w:w="1134" w:type="dxa"/>
            <w:tcBorders>
              <w:left w:val="single" w:sz="4" w:space="0" w:color="auto"/>
            </w:tcBorders>
            <w:shd w:val="clear" w:color="auto" w:fill="auto"/>
            <w:noWrap/>
            <w:vAlign w:val="bottom"/>
          </w:tcPr>
          <w:p w:rsidR="009B22FE" w:rsidRPr="00133DC2" w:rsidRDefault="009B22FE" w:rsidP="009B22FE">
            <w:pPr>
              <w:spacing w:after="0" w:line="240" w:lineRule="auto"/>
              <w:rPr>
                <w:rFonts w:ascii="Times New Roman" w:eastAsia="Times New Roman" w:hAnsi="Times New Roman" w:cs="Times New Roman"/>
                <w:color w:val="000000"/>
                <w:sz w:val="16"/>
                <w:szCs w:val="16"/>
                <w:lang w:val="en-US" w:eastAsia="es-ES"/>
              </w:rPr>
            </w:pPr>
          </w:p>
        </w:tc>
        <w:tc>
          <w:tcPr>
            <w:tcW w:w="709" w:type="dxa"/>
            <w:shd w:val="clear" w:color="auto" w:fill="auto"/>
            <w:noWrap/>
          </w:tcPr>
          <w:p w:rsidR="009B22FE" w:rsidRDefault="009B22FE" w:rsidP="009B22FE">
            <w:proofErr w:type="spellStart"/>
            <w:r w:rsidRPr="00D517DA">
              <w:rPr>
                <w:rFonts w:ascii="Times New Roman" w:eastAsia="Times New Roman" w:hAnsi="Times New Roman" w:cs="Times New Roman"/>
                <w:sz w:val="16"/>
                <w:szCs w:val="16"/>
                <w:lang w:val="en-US" w:eastAsia="es-ES"/>
              </w:rPr>
              <w:t>Tra</w:t>
            </w:r>
            <w:proofErr w:type="spellEnd"/>
          </w:p>
        </w:tc>
        <w:tc>
          <w:tcPr>
            <w:tcW w:w="4252" w:type="dxa"/>
            <w:shd w:val="clear" w:color="auto" w:fill="auto"/>
            <w:noWrap/>
            <w:vAlign w:val="bottom"/>
          </w:tcPr>
          <w:p w:rsidR="009B22FE" w:rsidRPr="00133DC2" w:rsidRDefault="009B22FE" w:rsidP="009B22FE">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https://support.skype.com/en/faq/FA34781/what-languages-are-supported-in-skype</w:t>
            </w:r>
          </w:p>
        </w:tc>
      </w:tr>
      <w:tr w:rsidR="009B22FE" w:rsidRPr="00133DC2" w:rsidTr="009B22FE">
        <w:trPr>
          <w:trHeight w:val="22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9B22FE" w:rsidRPr="00133DC2" w:rsidRDefault="009B22FE" w:rsidP="009B22FE">
            <w:pPr>
              <w:spacing w:after="0" w:line="240" w:lineRule="auto"/>
              <w:rPr>
                <w:rFonts w:ascii="Times New Roman" w:eastAsia="Times New Roman" w:hAnsi="Times New Roman" w:cs="Times New Roman"/>
                <w:color w:val="000000"/>
                <w:sz w:val="16"/>
                <w:szCs w:val="16"/>
                <w:lang w:val="en-US" w:eastAsia="es-ES"/>
              </w:rPr>
            </w:pPr>
            <w:proofErr w:type="spellStart"/>
            <w:r w:rsidRPr="00133DC2">
              <w:rPr>
                <w:rFonts w:ascii="Times New Roman" w:eastAsia="Times New Roman" w:hAnsi="Times New Roman" w:cs="Times New Roman"/>
                <w:color w:val="000000"/>
                <w:sz w:val="16"/>
                <w:szCs w:val="16"/>
                <w:lang w:val="en-US" w:eastAsia="es-ES"/>
              </w:rPr>
              <w:t>Systran</w:t>
            </w:r>
            <w:proofErr w:type="spellEnd"/>
            <w:r w:rsidRPr="00133DC2">
              <w:rPr>
                <w:rFonts w:ascii="Times New Roman" w:eastAsia="Times New Roman" w:hAnsi="Times New Roman" w:cs="Times New Roman"/>
                <w:color w:val="000000"/>
                <w:sz w:val="16"/>
                <w:szCs w:val="16"/>
                <w:lang w:val="en-US" w:eastAsia="es-ES"/>
              </w:rPr>
              <w:t xml:space="preserve"> translate supported languages</w:t>
            </w:r>
          </w:p>
        </w:tc>
        <w:tc>
          <w:tcPr>
            <w:tcW w:w="1134" w:type="dxa"/>
            <w:tcBorders>
              <w:left w:val="single" w:sz="4" w:space="0" w:color="auto"/>
            </w:tcBorders>
            <w:shd w:val="clear" w:color="auto" w:fill="auto"/>
            <w:noWrap/>
            <w:vAlign w:val="bottom"/>
          </w:tcPr>
          <w:p w:rsidR="009B22FE" w:rsidRPr="00133DC2" w:rsidRDefault="009B22FE" w:rsidP="009B22FE">
            <w:pPr>
              <w:spacing w:after="0" w:line="240" w:lineRule="auto"/>
              <w:rPr>
                <w:rFonts w:ascii="Times New Roman" w:eastAsia="Times New Roman" w:hAnsi="Times New Roman" w:cs="Times New Roman"/>
                <w:color w:val="000000"/>
                <w:sz w:val="16"/>
                <w:szCs w:val="16"/>
                <w:lang w:val="en-US" w:eastAsia="es-ES"/>
              </w:rPr>
            </w:pPr>
          </w:p>
        </w:tc>
        <w:tc>
          <w:tcPr>
            <w:tcW w:w="709" w:type="dxa"/>
            <w:shd w:val="clear" w:color="auto" w:fill="auto"/>
            <w:noWrap/>
          </w:tcPr>
          <w:p w:rsidR="009B22FE" w:rsidRDefault="009B22FE" w:rsidP="009B22FE">
            <w:proofErr w:type="spellStart"/>
            <w:r w:rsidRPr="00D517DA">
              <w:rPr>
                <w:rFonts w:ascii="Times New Roman" w:eastAsia="Times New Roman" w:hAnsi="Times New Roman" w:cs="Times New Roman"/>
                <w:sz w:val="16"/>
                <w:szCs w:val="16"/>
                <w:lang w:val="en-US" w:eastAsia="es-ES"/>
              </w:rPr>
              <w:t>Tra</w:t>
            </w:r>
            <w:proofErr w:type="spellEnd"/>
          </w:p>
        </w:tc>
        <w:tc>
          <w:tcPr>
            <w:tcW w:w="4252" w:type="dxa"/>
            <w:shd w:val="clear" w:color="auto" w:fill="auto"/>
            <w:noWrap/>
            <w:vAlign w:val="bottom"/>
          </w:tcPr>
          <w:p w:rsidR="009B22FE" w:rsidRPr="00133DC2" w:rsidRDefault="009B22FE" w:rsidP="009B22FE">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https://support.systran.net/systranlinks/faq/</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163.com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4F371B"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17ok.com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4F371B">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1and1.com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Tool</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360.cn</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proofErr w:type="spellStart"/>
            <w:r w:rsidRPr="00133DC2">
              <w:rPr>
                <w:rFonts w:ascii="Times New Roman" w:eastAsia="Times New Roman" w:hAnsi="Times New Roman" w:cs="Times New Roman"/>
                <w:color w:val="000000"/>
                <w:sz w:val="16"/>
                <w:szCs w:val="16"/>
                <w:lang w:val="en-US" w:eastAsia="es-ES"/>
              </w:rPr>
              <w:t>Secu</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4shared.com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proofErr w:type="spellStart"/>
            <w:r w:rsidRPr="00133DC2">
              <w:rPr>
                <w:rFonts w:ascii="Times New Roman" w:eastAsia="Times New Roman" w:hAnsi="Times New Roman" w:cs="Times New Roman"/>
                <w:color w:val="000000"/>
                <w:sz w:val="16"/>
                <w:szCs w:val="16"/>
                <w:lang w:val="en-US" w:eastAsia="es-ES"/>
              </w:rPr>
              <w:t>FiSh</w:t>
            </w:r>
            <w:proofErr w:type="spellEnd"/>
          </w:p>
        </w:tc>
        <w:tc>
          <w:tcPr>
            <w:tcW w:w="4252" w:type="dxa"/>
            <w:shd w:val="clear" w:color="auto" w:fill="auto"/>
            <w:noWrap/>
            <w:vAlign w:val="bottom"/>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500px.com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w:t>
            </w:r>
            <w:proofErr w:type="spellStart"/>
            <w:r w:rsidRPr="00133DC2">
              <w:rPr>
                <w:rFonts w:ascii="Times New Roman" w:eastAsia="Times New Roman" w:hAnsi="Times New Roman" w:cs="Times New Roman"/>
                <w:color w:val="000000"/>
                <w:sz w:val="16"/>
                <w:szCs w:val="16"/>
                <w:lang w:val="en-US" w:eastAsia="es-ES"/>
              </w:rPr>
              <w:t>Im</w:t>
            </w:r>
            <w:proofErr w:type="spellEnd"/>
          </w:p>
        </w:tc>
        <w:tc>
          <w:tcPr>
            <w:tcW w:w="4252" w:type="dxa"/>
            <w:shd w:val="clear" w:color="auto" w:fill="auto"/>
            <w:noWrap/>
            <w:vAlign w:val="bottom"/>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6.cn</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SN-Da</w:t>
            </w:r>
          </w:p>
        </w:tc>
        <w:tc>
          <w:tcPr>
            <w:tcW w:w="4252" w:type="dxa"/>
            <w:shd w:val="clear" w:color="auto" w:fill="auto"/>
            <w:noWrap/>
            <w:vAlign w:val="bottom"/>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A2hosting.com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Tool</w:t>
            </w:r>
          </w:p>
        </w:tc>
        <w:tc>
          <w:tcPr>
            <w:tcW w:w="4252" w:type="dxa"/>
            <w:shd w:val="clear" w:color="auto" w:fill="auto"/>
            <w:noWrap/>
            <w:vAlign w:val="bottom"/>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Abilogic.com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DIR</w:t>
            </w:r>
          </w:p>
        </w:tc>
        <w:tc>
          <w:tcPr>
            <w:tcW w:w="4252" w:type="dxa"/>
            <w:shd w:val="clear" w:color="auto" w:fill="auto"/>
            <w:noWrap/>
            <w:vAlign w:val="bottom"/>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About.me</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Mktg</w:t>
            </w:r>
          </w:p>
        </w:tc>
        <w:tc>
          <w:tcPr>
            <w:tcW w:w="4252" w:type="dxa"/>
            <w:shd w:val="clear" w:color="auto" w:fill="auto"/>
            <w:noWrap/>
            <w:vAlign w:val="bottom"/>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Academia.edu</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Adam4Adam.com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Adictinggames.com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adobe.com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ICT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Adultfriendfinder.com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Aim.com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Alexa.com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Mktg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Aliexpress.com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e.com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Alipay.com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Econ</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Alivedirectory.com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DIR</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Amazon.com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Amazonaws.com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Host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Anastasiadate.com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Android</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ICT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Angel.co</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Anobii.com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SEng</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Answers.com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Q/A</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Aparat.com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Vid</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Apple</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ICT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Apple music</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SN-Mu</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Apple.com/Safari</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ICT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Archive.org</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Archives-ouvertes.fr</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Armorgames.com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Arvixe.com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Host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Arxiv.org</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Ashleymadison.com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Ask.com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SEng</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Ask.fm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Q/A</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Atom.io</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App</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lastRenderedPageBreak/>
              <w:t>Avvo.com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Q/A</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Babytree.com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SN-Fr</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Badoo.com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Baidu.com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SEng</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Bandcamp.com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w:t>
            </w:r>
            <w:proofErr w:type="spellStart"/>
            <w:r w:rsidRPr="00133DC2">
              <w:rPr>
                <w:rFonts w:ascii="Times New Roman" w:eastAsia="Times New Roman" w:hAnsi="Times New Roman" w:cs="Times New Roman"/>
                <w:color w:val="000000"/>
                <w:sz w:val="16"/>
                <w:szCs w:val="16"/>
                <w:lang w:val="en-US" w:eastAsia="es-ES"/>
              </w:rPr>
              <w:t>Im</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Bartleby.com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Base-search.net</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 xml:space="preserve">Bet365.com </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Beyond.com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e.com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Bilibili.com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w:t>
            </w:r>
            <w:proofErr w:type="spellStart"/>
            <w:r w:rsidRPr="00133DC2">
              <w:rPr>
                <w:rFonts w:ascii="Times New Roman" w:eastAsia="Times New Roman" w:hAnsi="Times New Roman" w:cs="Times New Roman"/>
                <w:color w:val="000000"/>
                <w:sz w:val="16"/>
                <w:szCs w:val="16"/>
                <w:lang w:val="en-US" w:eastAsia="es-ES"/>
              </w:rPr>
              <w:t>Im</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Bing.com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SEng</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Bit.ly</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Tool</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Bitbucket.org</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App</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Bitcoin.com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Econ</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Bitshare.com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proofErr w:type="spellStart"/>
            <w:r w:rsidRPr="00133DC2">
              <w:rPr>
                <w:rFonts w:ascii="Times New Roman" w:eastAsia="Times New Roman" w:hAnsi="Times New Roman" w:cs="Times New Roman"/>
                <w:color w:val="000000"/>
                <w:sz w:val="16"/>
                <w:szCs w:val="16"/>
                <w:lang w:val="en-US" w:eastAsia="es-ES"/>
              </w:rPr>
              <w:t>FiSh</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Bl.uk</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Blackle.com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SEng</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Blog.com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Blogadda.com/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Blogcatalog.com/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Blogger.com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Blogspot.com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Bluehost.com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Host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Blurtit.com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Q/A</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Bnf.fr</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Bongacams.com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Porn</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booking.com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Tur</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Books.google.com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Box.com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App</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Brackets.io</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App</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Business.com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DIR</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Busuu.com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EDU</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C9.io</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Cloud</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Cafemom.com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Port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Cairn.info</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Canva.com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Mktg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Care2.com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Advo</w:t>
            </w:r>
            <w:proofErr w:type="spellEnd"/>
          </w:p>
        </w:tc>
        <w:tc>
          <w:tcPr>
            <w:tcW w:w="4252" w:type="dxa"/>
            <w:shd w:val="clear" w:color="auto" w:fill="auto"/>
            <w:noWrap/>
            <w:vAlign w:val="bottom"/>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Caringbridge.org</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center"/>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Health</w:t>
            </w:r>
          </w:p>
        </w:tc>
        <w:tc>
          <w:tcPr>
            <w:tcW w:w="4252" w:type="dxa"/>
            <w:shd w:val="clear" w:color="auto" w:fill="auto"/>
            <w:noWrap/>
            <w:vAlign w:val="bottom"/>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Chacha.com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SEng</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Chaturbate.com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Porn</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Chrome.com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ICT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Classmates.com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Codeanywhere.com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Cloud</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Codepen.io</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SN-Fr</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Commonsensemedia.org</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SN-Fr</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Contentful.com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APP</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Couchsurfing.com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Tur</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Coursera</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MOOC</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Creativecommons.org</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proofErr w:type="spellStart"/>
            <w:r w:rsidRPr="00133DC2">
              <w:rPr>
                <w:rFonts w:ascii="Times New Roman" w:eastAsia="Times New Roman" w:hAnsi="Times New Roman" w:cs="Times New Roman"/>
                <w:color w:val="000000"/>
                <w:sz w:val="16"/>
                <w:szCs w:val="16"/>
                <w:lang w:val="en-US" w:eastAsia="es-ES"/>
              </w:rPr>
              <w:t>SEng</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Crunchyroll.com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w:t>
            </w:r>
            <w:proofErr w:type="spellStart"/>
            <w:r w:rsidRPr="00133DC2">
              <w:rPr>
                <w:rFonts w:ascii="Times New Roman" w:eastAsia="Times New Roman" w:hAnsi="Times New Roman" w:cs="Times New Roman"/>
                <w:color w:val="000000"/>
                <w:sz w:val="16"/>
                <w:szCs w:val="16"/>
                <w:lang w:val="en-US" w:eastAsia="es-ES"/>
              </w:rPr>
              <w:t>Im</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Csdn.net</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SN-Fr</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Cyworld.com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Dailymotion.com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Vid</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Dart-europe.eu</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Daum.net</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w:t>
            </w:r>
            <w:proofErr w:type="spellStart"/>
            <w:r w:rsidRPr="00133DC2">
              <w:rPr>
                <w:rFonts w:ascii="Times New Roman" w:eastAsia="Times New Roman" w:hAnsi="Times New Roman" w:cs="Times New Roman"/>
                <w:color w:val="000000"/>
                <w:sz w:val="16"/>
                <w:szCs w:val="16"/>
                <w:lang w:val="en-US" w:eastAsia="es-ES"/>
              </w:rPr>
              <w:t>Im</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Deezer.com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SN-mu</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Del.icio.us</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Depositfiles.com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proofErr w:type="spellStart"/>
            <w:r w:rsidRPr="00133DC2">
              <w:rPr>
                <w:rFonts w:ascii="Times New Roman" w:eastAsia="Times New Roman" w:hAnsi="Times New Roman" w:cs="Times New Roman"/>
                <w:color w:val="000000"/>
                <w:sz w:val="16"/>
                <w:szCs w:val="16"/>
                <w:lang w:val="en-US" w:eastAsia="es-ES"/>
              </w:rPr>
              <w:t>FiSh</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Deviantart.com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w:t>
            </w:r>
            <w:proofErr w:type="spellStart"/>
            <w:r w:rsidRPr="00133DC2">
              <w:rPr>
                <w:rFonts w:ascii="Times New Roman" w:eastAsia="Times New Roman" w:hAnsi="Times New Roman" w:cs="Times New Roman"/>
                <w:color w:val="000000"/>
                <w:sz w:val="16"/>
                <w:szCs w:val="16"/>
                <w:lang w:val="en-US" w:eastAsia="es-ES"/>
              </w:rPr>
              <w:t>Im</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Discordapp.com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App</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 xml:space="preserve"> disneyplus.com </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Film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Dmoz.org</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DIR</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Doaj.org</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DIR</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Douban.com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w:t>
            </w:r>
            <w:proofErr w:type="spellStart"/>
            <w:r w:rsidRPr="00133DC2">
              <w:rPr>
                <w:rFonts w:ascii="Times New Roman" w:eastAsia="Times New Roman" w:hAnsi="Times New Roman" w:cs="Times New Roman"/>
                <w:color w:val="000000"/>
                <w:sz w:val="16"/>
                <w:szCs w:val="16"/>
                <w:lang w:val="en-US" w:eastAsia="es-ES"/>
              </w:rPr>
              <w:t>Im</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 xml:space="preserve"> doubleclick.net </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Mktg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Draugiem.lv</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Dreamhost.com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Host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Dreamwidth.org</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Dropbox.com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App</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Drupal.org</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CMS</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Duckduckgo.com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SEng</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lastRenderedPageBreak/>
              <w:t>DXY.cn</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Health</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ebay.com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e.com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Eclipse.org</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SN-Fr</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Edx.org</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MOOC</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Egnyte.com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Tool</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Eharmony.com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Etoro.com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Econ</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Etsy.com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Econ</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Europeana.eu</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Exalead.com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SEng</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Excite.com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SEng</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Experienceproject.com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Dead</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Fandom.com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VC</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Fetlife.com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Filefactory.com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proofErr w:type="spellStart"/>
            <w:r w:rsidRPr="00133DC2">
              <w:rPr>
                <w:rFonts w:ascii="Times New Roman" w:eastAsia="Times New Roman" w:hAnsi="Times New Roman" w:cs="Times New Roman"/>
                <w:color w:val="000000"/>
                <w:sz w:val="16"/>
                <w:szCs w:val="16"/>
                <w:lang w:val="en-US" w:eastAsia="es-ES"/>
              </w:rPr>
              <w:t>FiSh</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Fileserve.com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proofErr w:type="spellStart"/>
            <w:r w:rsidRPr="00133DC2">
              <w:rPr>
                <w:rFonts w:ascii="Times New Roman" w:eastAsia="Times New Roman" w:hAnsi="Times New Roman" w:cs="Times New Roman"/>
                <w:color w:val="000000"/>
                <w:sz w:val="16"/>
                <w:szCs w:val="16"/>
                <w:lang w:val="en-US" w:eastAsia="es-ES"/>
              </w:rPr>
              <w:t>FiSh</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Filmaffinity.com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Film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Filmow.com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Film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Flickr.com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Vid</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Flipboard.com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Flixster.com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Film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FNAC.com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Force.com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Mktg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Fotki.com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w:t>
            </w:r>
            <w:proofErr w:type="spellStart"/>
            <w:r w:rsidRPr="00133DC2">
              <w:rPr>
                <w:rFonts w:ascii="Times New Roman" w:eastAsia="Times New Roman" w:hAnsi="Times New Roman" w:cs="Times New Roman"/>
                <w:color w:val="000000"/>
                <w:sz w:val="16"/>
                <w:szCs w:val="16"/>
                <w:lang w:val="en-US" w:eastAsia="es-ES"/>
              </w:rPr>
              <w:t>Im</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Fotolog.com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w:t>
            </w:r>
            <w:proofErr w:type="spellStart"/>
            <w:r w:rsidRPr="00133DC2">
              <w:rPr>
                <w:rFonts w:ascii="Times New Roman" w:eastAsia="Times New Roman" w:hAnsi="Times New Roman" w:cs="Times New Roman"/>
                <w:color w:val="000000"/>
                <w:sz w:val="16"/>
                <w:szCs w:val="16"/>
                <w:lang w:val="en-US" w:eastAsia="es-ES"/>
              </w:rPr>
              <w:t>Im</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Foursquare.com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Mktg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Fun-mooc.fr</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MOOC</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Funnyordie.com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Hum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Futurelearn.com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MOOC</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G2a.com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Gaiaonline.com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Gameblog.com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Gamefaqs.com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Geni.com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Gen</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Gfycat.com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w:t>
            </w:r>
            <w:proofErr w:type="spellStart"/>
            <w:r w:rsidRPr="00133DC2">
              <w:rPr>
                <w:rFonts w:ascii="Times New Roman" w:eastAsia="Times New Roman" w:hAnsi="Times New Roman" w:cs="Times New Roman"/>
                <w:color w:val="000000"/>
                <w:sz w:val="16"/>
                <w:szCs w:val="16"/>
                <w:lang w:val="en-US" w:eastAsia="es-ES"/>
              </w:rPr>
              <w:t>Im</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Ghost.org</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Gigablast.com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SEng</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Gigasize.com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proofErr w:type="spellStart"/>
            <w:r w:rsidRPr="00133DC2">
              <w:rPr>
                <w:rFonts w:ascii="Times New Roman" w:eastAsia="Times New Roman" w:hAnsi="Times New Roman" w:cs="Times New Roman"/>
                <w:color w:val="000000"/>
                <w:sz w:val="16"/>
                <w:szCs w:val="16"/>
                <w:lang w:val="en-US" w:eastAsia="es-ES"/>
              </w:rPr>
              <w:t>FiSh</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Girlsaskguys.com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Github.com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Tool</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Gmx.com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Gmx.net</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Godaddy.com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Host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GOG.com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Goodreads.com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Google.com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SEng</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Gotinder.com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 xml:space="preserve"> Gravatar.com </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Mktg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Grindr.com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Gutenberg.org</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Haosou.com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proofErr w:type="spellStart"/>
            <w:r w:rsidRPr="00133DC2">
              <w:rPr>
                <w:rFonts w:ascii="Times New Roman" w:eastAsia="Times New Roman" w:hAnsi="Times New Roman" w:cs="Times New Roman"/>
                <w:color w:val="000000"/>
                <w:sz w:val="16"/>
                <w:szCs w:val="16"/>
                <w:lang w:val="en-US" w:eastAsia="es-ES"/>
              </w:rPr>
              <w:t>SEng</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Hathitrust.org</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Hi5.com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Hightail.com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Tool</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Hostgator.com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Tool</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Hotmail.com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Huanqiu.com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News</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Hubpages.com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Hulu.com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Film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Hushmail.com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Ibiblio.org</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Icloud.com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Icq.com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imdb.com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Film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Imgur.com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SN-Fr</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Indiblogger.in</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Influenster.com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Inmotionhosting.com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Host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Instagram.com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w:t>
            </w:r>
            <w:proofErr w:type="spellStart"/>
            <w:r w:rsidRPr="00133DC2">
              <w:rPr>
                <w:rFonts w:ascii="Times New Roman" w:eastAsia="Times New Roman" w:hAnsi="Times New Roman" w:cs="Times New Roman"/>
                <w:color w:val="000000"/>
                <w:sz w:val="16"/>
                <w:szCs w:val="16"/>
                <w:lang w:val="en-US" w:eastAsia="es-ES"/>
              </w:rPr>
              <w:t>Im</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Iqiyi.com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Vid</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Isbn.org</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000000" w:fill="FFFFFF"/>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252" w:type="dxa"/>
            <w:shd w:val="clear" w:color="000000" w:fill="FFFFFF"/>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lastRenderedPageBreak/>
              <w:t>Italki.com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EDU</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Itch.io</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Jasminedirectory.com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DIR</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 xml:space="preserve"> jd.com </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e.com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Jekyllrb.com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Jetbrains.com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Tool</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 xml:space="preserve"> joinclubhouse.com </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MSG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Joomla.com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CMS</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Journalseek.net</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Jstor.org</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Jurn.org</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Justanswer.com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Q/A</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Kaixin001.com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Kakao.com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Kompas.com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Port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Kongregate.com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Last.fm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SN-mu</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Library.harvard.edu</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Librarything.com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w:t>
            </w:r>
            <w:proofErr w:type="spellStart"/>
            <w:r w:rsidRPr="00133DC2">
              <w:rPr>
                <w:rFonts w:ascii="Times New Roman" w:eastAsia="Times New Roman" w:hAnsi="Times New Roman" w:cs="Times New Roman"/>
                <w:sz w:val="16"/>
                <w:szCs w:val="16"/>
                <w:lang w:val="en-US" w:eastAsia="es-ES"/>
              </w:rPr>
              <w:t>fr</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 xml:space="preserve">Line.me </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MSG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Linkedin.com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w:t>
            </w:r>
            <w:proofErr w:type="spellStart"/>
            <w:r w:rsidRPr="00133DC2">
              <w:rPr>
                <w:rFonts w:ascii="Times New Roman" w:eastAsia="Times New Roman" w:hAnsi="Times New Roman" w:cs="Times New Roman"/>
                <w:sz w:val="16"/>
                <w:szCs w:val="16"/>
                <w:lang w:val="en-US" w:eastAsia="es-ES"/>
              </w:rPr>
              <w:t>pr</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Linux.org</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ICT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Liquidweb.com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Host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Live.com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Livejasmin.com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Porn</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Livejournal.com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Liveleak.com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w:t>
            </w:r>
            <w:proofErr w:type="spellStart"/>
            <w:r w:rsidRPr="00133DC2">
              <w:rPr>
                <w:rFonts w:ascii="Times New Roman" w:eastAsia="Times New Roman" w:hAnsi="Times New Roman" w:cs="Times New Roman"/>
                <w:color w:val="000000"/>
                <w:sz w:val="16"/>
                <w:szCs w:val="16"/>
                <w:lang w:val="en-US" w:eastAsia="es-ES"/>
              </w:rPr>
              <w:t>Im</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Logoslibrary.eu</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Lycos.com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Mail.aol.com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Mail.com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Mail.google.com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Mail.ru</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Mail.yandex.com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Mamba.ru</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Match.com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Mediafire.com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proofErr w:type="spellStart"/>
            <w:r w:rsidRPr="00133DC2">
              <w:rPr>
                <w:rFonts w:ascii="Times New Roman" w:eastAsia="Times New Roman" w:hAnsi="Times New Roman" w:cs="Times New Roman"/>
                <w:color w:val="000000"/>
                <w:sz w:val="16"/>
                <w:szCs w:val="16"/>
                <w:lang w:val="en-US" w:eastAsia="es-ES"/>
              </w:rPr>
              <w:t>FiSh</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Medium.com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Meetic.fr</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Meetup.com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w:t>
            </w:r>
            <w:proofErr w:type="spellStart"/>
            <w:r w:rsidRPr="00133DC2">
              <w:rPr>
                <w:rFonts w:ascii="Times New Roman" w:eastAsia="Times New Roman" w:hAnsi="Times New Roman" w:cs="Times New Roman"/>
                <w:sz w:val="16"/>
                <w:szCs w:val="16"/>
                <w:lang w:val="en-US" w:eastAsia="es-ES"/>
              </w:rPr>
              <w:t>pr</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Mega.io</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Cloud</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Mendeley.com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Messenger.yahoo.com/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Metacafe.com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w:t>
            </w:r>
            <w:proofErr w:type="spellStart"/>
            <w:r w:rsidRPr="00133DC2">
              <w:rPr>
                <w:rFonts w:ascii="Times New Roman" w:eastAsia="Times New Roman" w:hAnsi="Times New Roman" w:cs="Times New Roman"/>
                <w:color w:val="000000"/>
                <w:sz w:val="16"/>
                <w:szCs w:val="16"/>
                <w:lang w:val="en-US" w:eastAsia="es-ES"/>
              </w:rPr>
              <w:t>Im</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Metafilter.com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Q/A</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Microsoft.com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ICT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 xml:space="preserve"> Metropoles.com </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News</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Microsoftonline.com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ICT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Miniclip.com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Mixi.jp</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Mocospace.com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Moodle.org</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CMS</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Mouthshut.com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Mktg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Mozilla.org</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ICT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Msn.com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000000" w:fill="FFFFFF"/>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252" w:type="dxa"/>
            <w:shd w:val="clear" w:color="000000" w:fill="FFFFFF"/>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Mubi.com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w:t>
            </w:r>
            <w:proofErr w:type="spellStart"/>
            <w:r w:rsidRPr="00133DC2">
              <w:rPr>
                <w:rFonts w:ascii="Times New Roman" w:eastAsia="Times New Roman" w:hAnsi="Times New Roman" w:cs="Times New Roman"/>
                <w:color w:val="000000"/>
                <w:sz w:val="16"/>
                <w:szCs w:val="16"/>
                <w:lang w:val="en-US" w:eastAsia="es-ES"/>
              </w:rPr>
              <w:t>Im</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Myheritage.com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Gen</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Mylife.com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Dead</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Myshopify.com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e.com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Myspace.com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SN-mu</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Napster.com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SN-mu</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Naver.com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SEng</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Netcraft.com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Secu</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Netflix.com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Film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Newgrounds.com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Port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Nicovideo.jp</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Vid</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Ning.com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w:t>
            </w:r>
            <w:proofErr w:type="spellStart"/>
            <w:r w:rsidRPr="00133DC2">
              <w:rPr>
                <w:rFonts w:ascii="Times New Roman" w:eastAsia="Times New Roman" w:hAnsi="Times New Roman" w:cs="Times New Roman"/>
                <w:sz w:val="16"/>
                <w:szCs w:val="16"/>
                <w:lang w:val="en-US" w:eastAsia="es-ES"/>
              </w:rPr>
              <w:t>pr</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Notepad-plus-plus.org</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Tool</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Novoed.com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MOOC</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Oatd.org</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Odnoklassniki.ru</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w:t>
            </w:r>
            <w:proofErr w:type="spellStart"/>
            <w:r w:rsidRPr="00133DC2">
              <w:rPr>
                <w:rFonts w:ascii="Times New Roman" w:eastAsia="Times New Roman" w:hAnsi="Times New Roman" w:cs="Times New Roman"/>
                <w:sz w:val="16"/>
                <w:szCs w:val="16"/>
                <w:lang w:val="en-US" w:eastAsia="es-ES"/>
              </w:rPr>
              <w:t>fr</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lastRenderedPageBreak/>
              <w:t>Office.com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ICT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Ok.ru</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w:t>
            </w:r>
            <w:proofErr w:type="spellStart"/>
            <w:r w:rsidRPr="00133DC2">
              <w:rPr>
                <w:rFonts w:ascii="Times New Roman" w:eastAsia="Times New Roman" w:hAnsi="Times New Roman" w:cs="Times New Roman"/>
                <w:sz w:val="16"/>
                <w:szCs w:val="16"/>
                <w:lang w:val="en-US" w:eastAsia="es-ES"/>
              </w:rPr>
              <w:t>fr</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Okcupid.com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Okezone.com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Port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Oovoo.com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Openclassrooms.com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MOOC</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Opengrey.eu</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Openlibrary.com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Openoffice.org</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ICT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Openthesis.org</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Opera.com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ICT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Origin.com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Outlook.com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Panda.tv</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Vid</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Paypal.com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Econ</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Pen.io</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Periscope.com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MSG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Periscope.tv</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Vid</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Photobucket.com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w:t>
            </w:r>
            <w:proofErr w:type="spellStart"/>
            <w:r w:rsidRPr="00133DC2">
              <w:rPr>
                <w:rFonts w:ascii="Times New Roman" w:eastAsia="Times New Roman" w:hAnsi="Times New Roman" w:cs="Times New Roman"/>
                <w:color w:val="000000"/>
                <w:sz w:val="16"/>
                <w:szCs w:val="16"/>
                <w:lang w:val="en-US" w:eastAsia="es-ES"/>
              </w:rPr>
              <w:t>Im</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Pikiran-rakyat.com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News</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Pinterest.com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w:t>
            </w:r>
            <w:proofErr w:type="spellStart"/>
            <w:r w:rsidRPr="00133DC2">
              <w:rPr>
                <w:rFonts w:ascii="Times New Roman" w:eastAsia="Times New Roman" w:hAnsi="Times New Roman" w:cs="Times New Roman"/>
                <w:color w:val="000000"/>
                <w:sz w:val="16"/>
                <w:szCs w:val="16"/>
                <w:lang w:val="en-US" w:eastAsia="es-ES"/>
              </w:rPr>
              <w:t>Im</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Playstation.com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Playstore.com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252" w:type="dxa"/>
            <w:shd w:val="clear" w:color="000000" w:fill="FFFFFF"/>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Plurk.com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Port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Pornhub.com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Porn</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 xml:space="preserve"> Primevideo.com </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Film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Protonmail.com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Qq.com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000000" w:fill="FFFFFF"/>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252" w:type="dxa"/>
            <w:shd w:val="clear" w:color="000000" w:fill="FFFFFF"/>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Question.com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Q/A</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Quora.com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Q/A</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Qwant.com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SEng</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Rapidshare.com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proofErr w:type="spellStart"/>
            <w:r w:rsidRPr="00133DC2">
              <w:rPr>
                <w:rFonts w:ascii="Times New Roman" w:eastAsia="Times New Roman" w:hAnsi="Times New Roman" w:cs="Times New Roman"/>
                <w:color w:val="000000"/>
                <w:sz w:val="16"/>
                <w:szCs w:val="16"/>
                <w:lang w:val="en-US" w:eastAsia="es-ES"/>
              </w:rPr>
              <w:t>FiSh</w:t>
            </w:r>
            <w:proofErr w:type="spellEnd"/>
          </w:p>
        </w:tc>
        <w:tc>
          <w:tcPr>
            <w:tcW w:w="4252" w:type="dxa"/>
            <w:shd w:val="clear" w:color="000000" w:fill="FFFFFF"/>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Ravelry.com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Reddit.com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Rediff.com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Port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Rediffmail.com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Renren.com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SN-Fr</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Researchgate.net</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Reverbnation.com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SN-mu</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Roblox.com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Rumble.com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w:t>
            </w:r>
            <w:proofErr w:type="spellStart"/>
            <w:r w:rsidRPr="00133DC2">
              <w:rPr>
                <w:rFonts w:ascii="Times New Roman" w:eastAsia="Times New Roman" w:hAnsi="Times New Roman" w:cs="Times New Roman"/>
                <w:color w:val="000000"/>
                <w:sz w:val="16"/>
                <w:szCs w:val="16"/>
                <w:lang w:val="en-US" w:eastAsia="es-ES"/>
              </w:rPr>
              <w:t>Im</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Rutube.ru</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Vid</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Salesforce.com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App</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Sapo.pt</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SEng</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 xml:space="preserve"> Savefrom.net </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Tool</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Scielo.org</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Scienceopen.com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Search.com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SEng</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Secondlife.com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Semanticscholar.org</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Sharecare.com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Q/A</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Similarweb.com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Mktg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Sina.com.cn</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Port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Sitebuilder.com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Tool</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Skype.com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Skyrock.com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Blog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Slack.com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MSG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Slideshare.net</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w:t>
            </w:r>
            <w:proofErr w:type="spellStart"/>
            <w:r w:rsidRPr="00133DC2">
              <w:rPr>
                <w:rFonts w:ascii="Times New Roman" w:eastAsia="Times New Roman" w:hAnsi="Times New Roman" w:cs="Times New Roman"/>
                <w:color w:val="000000"/>
                <w:sz w:val="16"/>
                <w:szCs w:val="16"/>
                <w:lang w:val="en-US" w:eastAsia="es-ES"/>
              </w:rPr>
              <w:t>Im</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Smugmug.com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w:t>
            </w:r>
            <w:proofErr w:type="spellStart"/>
            <w:r w:rsidRPr="00133DC2">
              <w:rPr>
                <w:rFonts w:ascii="Times New Roman" w:eastAsia="Times New Roman" w:hAnsi="Times New Roman" w:cs="Times New Roman"/>
                <w:color w:val="000000"/>
                <w:sz w:val="16"/>
                <w:szCs w:val="16"/>
                <w:lang w:val="en-US" w:eastAsia="es-ES"/>
              </w:rPr>
              <w:t>Im</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Snapchat.com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w:t>
            </w:r>
            <w:proofErr w:type="spellStart"/>
            <w:r w:rsidRPr="00133DC2">
              <w:rPr>
                <w:rFonts w:ascii="Times New Roman" w:eastAsia="Times New Roman" w:hAnsi="Times New Roman" w:cs="Times New Roman"/>
                <w:color w:val="000000"/>
                <w:sz w:val="16"/>
                <w:szCs w:val="16"/>
                <w:lang w:val="en-US" w:eastAsia="es-ES"/>
              </w:rPr>
              <w:t>Im</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so.com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proofErr w:type="spellStart"/>
            <w:r w:rsidRPr="00133DC2">
              <w:rPr>
                <w:rFonts w:ascii="Times New Roman" w:eastAsia="Times New Roman" w:hAnsi="Times New Roman" w:cs="Times New Roman"/>
                <w:color w:val="000000"/>
                <w:sz w:val="16"/>
                <w:szCs w:val="16"/>
                <w:lang w:val="en-US" w:eastAsia="es-ES"/>
              </w:rPr>
              <w:t>SEng</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Socolar.com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Sogou.com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SEng</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sohu.com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Port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Somuch.com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DIR</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Sony.com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SN-mu</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Soso.com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SEng</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Soundcloud.com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SN-mu</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Spaces.ru</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w:t>
            </w:r>
            <w:proofErr w:type="spellStart"/>
            <w:r w:rsidRPr="00133DC2">
              <w:rPr>
                <w:rFonts w:ascii="Times New Roman" w:eastAsia="Times New Roman" w:hAnsi="Times New Roman" w:cs="Times New Roman"/>
                <w:sz w:val="16"/>
                <w:szCs w:val="16"/>
                <w:lang w:val="en-US" w:eastAsia="es-ES"/>
              </w:rPr>
              <w:t>fr</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Spip.net</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CMS</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Spotify.com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SN-mu</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lastRenderedPageBreak/>
              <w:t>Squarespace.com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Tool</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Stackexchange.com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Q/A</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Stackoverflow.com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Q/A</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Startpage.com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SEng</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Steam.com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252" w:type="dxa"/>
            <w:shd w:val="clear" w:color="000000" w:fill="FFFFFF"/>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Steampowered.com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Straightdope.com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Q/A</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Stumbleupon.com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SEng</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Sublimetext.com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App</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Svbtle.com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Tagged.com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 xml:space="preserve">Taobao.com </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e.com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Taringa.net</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w:t>
            </w:r>
            <w:proofErr w:type="spellStart"/>
            <w:r w:rsidRPr="00133DC2">
              <w:rPr>
                <w:rFonts w:ascii="Times New Roman" w:eastAsia="Times New Roman" w:hAnsi="Times New Roman" w:cs="Times New Roman"/>
                <w:sz w:val="16"/>
                <w:szCs w:val="16"/>
                <w:lang w:val="en-US" w:eastAsia="es-ES"/>
              </w:rPr>
              <w:t>fr</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Teamspeak.com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Teamviewer.com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Technorati.com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Telegram - interface</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Telegram.com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Telegram.org</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Theblogchatter.com/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Theses.fr</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Tianya.cn</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w:t>
            </w:r>
            <w:proofErr w:type="spellStart"/>
            <w:r w:rsidRPr="00133DC2">
              <w:rPr>
                <w:rFonts w:ascii="Times New Roman" w:eastAsia="Times New Roman" w:hAnsi="Times New Roman" w:cs="Times New Roman"/>
                <w:color w:val="000000"/>
                <w:sz w:val="16"/>
                <w:szCs w:val="16"/>
                <w:lang w:val="en-US" w:eastAsia="es-ES"/>
              </w:rPr>
              <w:t>fr</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 xml:space="preserve">Tiktok.com </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MSG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Tinyurl.com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Tool</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 xml:space="preserve">Tmall.com </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e.com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Trombi.com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w:t>
            </w:r>
            <w:proofErr w:type="spellStart"/>
            <w:r w:rsidRPr="00133DC2">
              <w:rPr>
                <w:rFonts w:ascii="Times New Roman" w:eastAsia="Times New Roman" w:hAnsi="Times New Roman" w:cs="Times New Roman"/>
                <w:sz w:val="16"/>
                <w:szCs w:val="16"/>
                <w:lang w:val="en-US" w:eastAsia="es-ES"/>
              </w:rPr>
              <w:t>fr</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Tudou.com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w:t>
            </w:r>
            <w:proofErr w:type="spellStart"/>
            <w:r w:rsidRPr="00133DC2">
              <w:rPr>
                <w:rFonts w:ascii="Times New Roman" w:eastAsia="Times New Roman" w:hAnsi="Times New Roman" w:cs="Times New Roman"/>
                <w:color w:val="000000"/>
                <w:sz w:val="16"/>
                <w:szCs w:val="16"/>
                <w:lang w:val="en-US" w:eastAsia="es-ES"/>
              </w:rPr>
              <w:t>Im</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Tuenti.com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Tumblr.com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Twitch.tv</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Twoo.com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Typepad.com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Udacity.com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MOOC</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Udemy.com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MOOC</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Uploaded.net</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proofErr w:type="spellStart"/>
            <w:r w:rsidRPr="00133DC2">
              <w:rPr>
                <w:rFonts w:ascii="Times New Roman" w:eastAsia="Times New Roman" w:hAnsi="Times New Roman" w:cs="Times New Roman"/>
                <w:color w:val="000000"/>
                <w:sz w:val="16"/>
                <w:szCs w:val="16"/>
                <w:lang w:val="en-US" w:eastAsia="es-ES"/>
              </w:rPr>
              <w:t>FiSh</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Uploading.com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proofErr w:type="spellStart"/>
            <w:r w:rsidRPr="00133DC2">
              <w:rPr>
                <w:rFonts w:ascii="Times New Roman" w:eastAsia="Times New Roman" w:hAnsi="Times New Roman" w:cs="Times New Roman"/>
                <w:color w:val="000000"/>
                <w:sz w:val="16"/>
                <w:szCs w:val="16"/>
                <w:lang w:val="en-US" w:eastAsia="es-ES"/>
              </w:rPr>
              <w:t>FiSh</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Veoh.com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w:t>
            </w:r>
            <w:proofErr w:type="spellStart"/>
            <w:r w:rsidRPr="00133DC2">
              <w:rPr>
                <w:rFonts w:ascii="Times New Roman" w:eastAsia="Times New Roman" w:hAnsi="Times New Roman" w:cs="Times New Roman"/>
                <w:color w:val="000000"/>
                <w:sz w:val="16"/>
                <w:szCs w:val="16"/>
                <w:lang w:val="en-US" w:eastAsia="es-ES"/>
              </w:rPr>
              <w:t>Im</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Viadeo.com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w:t>
            </w:r>
            <w:proofErr w:type="spellStart"/>
            <w:r w:rsidRPr="00133DC2">
              <w:rPr>
                <w:rFonts w:ascii="Times New Roman" w:eastAsia="Times New Roman" w:hAnsi="Times New Roman" w:cs="Times New Roman"/>
                <w:sz w:val="16"/>
                <w:szCs w:val="16"/>
                <w:lang w:val="en-US" w:eastAsia="es-ES"/>
              </w:rPr>
              <w:t>pr</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Viber.com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Vimeo.com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Vid</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Vk.com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SN-Mu</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Wattpad.com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w:t>
            </w:r>
            <w:proofErr w:type="spellStart"/>
            <w:r w:rsidRPr="00133DC2">
              <w:rPr>
                <w:rFonts w:ascii="Times New Roman" w:eastAsia="Times New Roman" w:hAnsi="Times New Roman" w:cs="Times New Roman"/>
                <w:sz w:val="16"/>
                <w:szCs w:val="16"/>
                <w:lang w:val="en-US" w:eastAsia="es-ES"/>
              </w:rPr>
              <w:t>fr</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Wayn.com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Tur</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Wdl.org</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Webcrawler.com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SEng</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Webometrics.info</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Mktg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Wechat.com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Weebly.com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e.com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Weheartit.com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w:t>
            </w:r>
            <w:proofErr w:type="spellStart"/>
            <w:r w:rsidRPr="00133DC2">
              <w:rPr>
                <w:rFonts w:ascii="Times New Roman" w:eastAsia="Times New Roman" w:hAnsi="Times New Roman" w:cs="Times New Roman"/>
                <w:color w:val="000000"/>
                <w:sz w:val="16"/>
                <w:szCs w:val="16"/>
                <w:lang w:val="en-US" w:eastAsia="es-ES"/>
              </w:rPr>
              <w:t>Im</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Weibo.com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Blog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Wetransfer.com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proofErr w:type="spellStart"/>
            <w:r w:rsidRPr="00133DC2">
              <w:rPr>
                <w:rFonts w:ascii="Times New Roman" w:eastAsia="Times New Roman" w:hAnsi="Times New Roman" w:cs="Times New Roman"/>
                <w:color w:val="000000"/>
                <w:sz w:val="16"/>
                <w:szCs w:val="16"/>
                <w:lang w:val="en-US" w:eastAsia="es-ES"/>
              </w:rPr>
              <w:t>FiSh</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Whatsapp.com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MSG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Wistia.com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SN-</w:t>
            </w:r>
            <w:proofErr w:type="spellStart"/>
            <w:r w:rsidRPr="00133DC2">
              <w:rPr>
                <w:rFonts w:ascii="Times New Roman" w:eastAsia="Times New Roman" w:hAnsi="Times New Roman" w:cs="Times New Roman"/>
                <w:color w:val="000000"/>
                <w:sz w:val="16"/>
                <w:szCs w:val="16"/>
                <w:lang w:val="en-US" w:eastAsia="es-ES"/>
              </w:rPr>
              <w:t>Im</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Wix.com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App</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Wolframalpha.com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SEng</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Wordpress.com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CMS</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Worldcat.com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Book</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Worldwidescience.org</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S/T</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Xbox.com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Gam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Xhamster.com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Porn</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Xing.com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w:t>
            </w:r>
            <w:proofErr w:type="spellStart"/>
            <w:r w:rsidRPr="00133DC2">
              <w:rPr>
                <w:rFonts w:ascii="Times New Roman" w:eastAsia="Times New Roman" w:hAnsi="Times New Roman" w:cs="Times New Roman"/>
                <w:sz w:val="16"/>
                <w:szCs w:val="16"/>
                <w:lang w:val="en-US" w:eastAsia="es-ES"/>
              </w:rPr>
              <w:t>pr</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Xinhuanet.com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News</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Xvideos.com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Porn</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yahoo.com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Yammer.com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w:t>
            </w:r>
            <w:proofErr w:type="spellStart"/>
            <w:r w:rsidRPr="00133DC2">
              <w:rPr>
                <w:rFonts w:ascii="Times New Roman" w:eastAsia="Times New Roman" w:hAnsi="Times New Roman" w:cs="Times New Roman"/>
                <w:sz w:val="16"/>
                <w:szCs w:val="16"/>
                <w:lang w:val="en-US" w:eastAsia="es-ES"/>
              </w:rPr>
              <w:t>pr</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Yandex.com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SEng</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Yelp.com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proofErr w:type="spellStart"/>
            <w:r w:rsidRPr="00133DC2">
              <w:rPr>
                <w:rFonts w:ascii="Times New Roman" w:eastAsia="Times New Roman" w:hAnsi="Times New Roman" w:cs="Times New Roman"/>
                <w:sz w:val="16"/>
                <w:szCs w:val="16"/>
                <w:lang w:val="en-US" w:eastAsia="es-ES"/>
              </w:rPr>
              <w:t>SEng</w:t>
            </w:r>
            <w:proofErr w:type="spellEnd"/>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Youku.com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Vid</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YouTube</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Vid</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Yy.com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Vid</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Zhanqi.tv</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Vid</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lastRenderedPageBreak/>
              <w:t>Zhihu.com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Q/A</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Zillow.com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e.com</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Zoho.com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Mail</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 xml:space="preserve"> Zoom.us </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MSG</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Zoosk.com</w:t>
            </w:r>
          </w:p>
        </w:tc>
        <w:tc>
          <w:tcPr>
            <w:tcW w:w="1134" w:type="dxa"/>
            <w:tcBorders>
              <w:left w:val="single" w:sz="4" w:space="0" w:color="auto"/>
            </w:tcBorders>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TRAFFIC</w:t>
            </w:r>
          </w:p>
        </w:tc>
        <w:tc>
          <w:tcPr>
            <w:tcW w:w="709" w:type="dxa"/>
            <w:shd w:val="clear" w:color="auto" w:fill="auto"/>
            <w:noWrap/>
            <w:vAlign w:val="bottom"/>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SN-Da</w:t>
            </w:r>
          </w:p>
        </w:tc>
        <w:tc>
          <w:tcPr>
            <w:tcW w:w="4252"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 https://www.alexa.com/siteinfo</w:t>
            </w:r>
          </w:p>
        </w:tc>
      </w:tr>
      <w:tr w:rsidR="00C51EFD" w:rsidRPr="00133DC2" w:rsidTr="009B22FE">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B1150B" w:rsidRDefault="00C51EFD" w:rsidP="00C51EFD">
            <w:pPr>
              <w:spacing w:after="0" w:line="240" w:lineRule="auto"/>
              <w:rPr>
                <w:rFonts w:ascii="Times New Roman" w:eastAsia="Times New Roman" w:hAnsi="Times New Roman" w:cs="Times New Roman"/>
                <w:color w:val="000000"/>
                <w:sz w:val="16"/>
                <w:szCs w:val="16"/>
                <w:lang w:val="en-US" w:eastAsia="es-ES"/>
              </w:rPr>
            </w:pPr>
            <w:r w:rsidRPr="00B1150B">
              <w:rPr>
                <w:rFonts w:ascii="Times New Roman" w:eastAsia="Times New Roman" w:hAnsi="Times New Roman" w:cs="Times New Roman"/>
                <w:color w:val="000000"/>
                <w:sz w:val="16"/>
                <w:szCs w:val="16"/>
                <w:lang w:val="en-US" w:eastAsia="es-ES"/>
              </w:rPr>
              <w:t>FACEBOOK %users per country (</w:t>
            </w:r>
            <w:proofErr w:type="spellStart"/>
            <w:r w:rsidRPr="00B1150B">
              <w:rPr>
                <w:rFonts w:ascii="Times New Roman" w:eastAsia="Times New Roman" w:hAnsi="Times New Roman" w:cs="Times New Roman"/>
                <w:color w:val="000000"/>
                <w:sz w:val="16"/>
                <w:szCs w:val="16"/>
                <w:lang w:val="en-US" w:eastAsia="es-ES"/>
              </w:rPr>
              <w:t>NapoleonCat</w:t>
            </w:r>
            <w:proofErr w:type="spellEnd"/>
            <w:r w:rsidRPr="00B1150B">
              <w:rPr>
                <w:rFonts w:ascii="Times New Roman" w:eastAsia="Times New Roman" w:hAnsi="Times New Roman" w:cs="Times New Roman"/>
                <w:color w:val="000000"/>
                <w:sz w:val="16"/>
                <w:szCs w:val="16"/>
                <w:lang w:val="en-US" w:eastAsia="es-ES"/>
              </w:rPr>
              <w:t xml:space="preserve"> 2021)</w:t>
            </w:r>
          </w:p>
        </w:tc>
        <w:tc>
          <w:tcPr>
            <w:tcW w:w="1134" w:type="dxa"/>
            <w:tcBorders>
              <w:left w:val="single" w:sz="4" w:space="0" w:color="auto"/>
            </w:tcBorders>
            <w:shd w:val="clear" w:color="000000" w:fill="FFFFFF"/>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USAGES</w:t>
            </w:r>
          </w:p>
        </w:tc>
        <w:tc>
          <w:tcPr>
            <w:tcW w:w="709"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p>
        </w:tc>
        <w:tc>
          <w:tcPr>
            <w:tcW w:w="4252" w:type="dxa"/>
            <w:shd w:val="clear" w:color="auto" w:fill="auto"/>
            <w:noWrap/>
            <w:vAlign w:val="bottom"/>
          </w:tcPr>
          <w:p w:rsidR="00C51EFD" w:rsidRPr="004B553D" w:rsidRDefault="00C51EFD" w:rsidP="00C51EFD">
            <w:pPr>
              <w:spacing w:after="0" w:line="240" w:lineRule="auto"/>
              <w:rPr>
                <w:rFonts w:ascii="Times New Roman" w:eastAsia="Times New Roman" w:hAnsi="Times New Roman" w:cs="Times New Roman"/>
                <w:color w:val="000000"/>
                <w:sz w:val="16"/>
                <w:szCs w:val="16"/>
                <w:lang w:val="en-US" w:eastAsia="es-ES"/>
              </w:rPr>
            </w:pPr>
            <w:r w:rsidRPr="004B553D">
              <w:rPr>
                <w:rFonts w:ascii="Times New Roman" w:eastAsia="Times New Roman" w:hAnsi="Times New Roman" w:cs="Times New Roman"/>
                <w:color w:val="000000"/>
                <w:sz w:val="16"/>
                <w:szCs w:val="16"/>
                <w:lang w:val="en-US" w:eastAsia="es-ES"/>
              </w:rPr>
              <w:t>https://napoleoncat.com/stats/</w:t>
            </w:r>
          </w:p>
        </w:tc>
      </w:tr>
      <w:tr w:rsidR="00C51EFD" w:rsidRPr="00133DC2" w:rsidTr="009B22FE">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B1150B" w:rsidRDefault="00C51EFD" w:rsidP="00C51EFD">
            <w:pPr>
              <w:spacing w:after="0" w:line="240" w:lineRule="auto"/>
              <w:rPr>
                <w:rFonts w:ascii="Times New Roman" w:eastAsia="Times New Roman" w:hAnsi="Times New Roman" w:cs="Times New Roman"/>
                <w:color w:val="000000"/>
                <w:sz w:val="16"/>
                <w:szCs w:val="16"/>
                <w:lang w:val="en-US" w:eastAsia="es-ES"/>
              </w:rPr>
            </w:pPr>
            <w:r w:rsidRPr="00B1150B">
              <w:rPr>
                <w:rFonts w:ascii="Times New Roman" w:eastAsia="Times New Roman" w:hAnsi="Times New Roman" w:cs="Times New Roman"/>
                <w:color w:val="000000"/>
                <w:sz w:val="16"/>
                <w:szCs w:val="16"/>
                <w:lang w:val="en-US" w:eastAsia="es-ES"/>
              </w:rPr>
              <w:t>INSTAGRAM %users per country (</w:t>
            </w:r>
            <w:proofErr w:type="spellStart"/>
            <w:r w:rsidRPr="00B1150B">
              <w:rPr>
                <w:rFonts w:ascii="Times New Roman" w:eastAsia="Times New Roman" w:hAnsi="Times New Roman" w:cs="Times New Roman"/>
                <w:color w:val="000000"/>
                <w:sz w:val="16"/>
                <w:szCs w:val="16"/>
                <w:lang w:val="en-US" w:eastAsia="es-ES"/>
              </w:rPr>
              <w:t>NapoleonCat</w:t>
            </w:r>
            <w:proofErr w:type="spellEnd"/>
            <w:r w:rsidRPr="00B1150B">
              <w:rPr>
                <w:rFonts w:ascii="Times New Roman" w:eastAsia="Times New Roman" w:hAnsi="Times New Roman" w:cs="Times New Roman"/>
                <w:color w:val="000000"/>
                <w:sz w:val="16"/>
                <w:szCs w:val="16"/>
                <w:lang w:val="en-US" w:eastAsia="es-ES"/>
              </w:rPr>
              <w:t xml:space="preserve"> 2021)</w:t>
            </w:r>
          </w:p>
        </w:tc>
        <w:tc>
          <w:tcPr>
            <w:tcW w:w="1134" w:type="dxa"/>
            <w:tcBorders>
              <w:left w:val="single" w:sz="4" w:space="0" w:color="auto"/>
            </w:tcBorders>
            <w:shd w:val="clear" w:color="000000" w:fill="FFFFFF"/>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USAGES</w:t>
            </w:r>
          </w:p>
        </w:tc>
        <w:tc>
          <w:tcPr>
            <w:tcW w:w="709"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p>
        </w:tc>
        <w:tc>
          <w:tcPr>
            <w:tcW w:w="4252" w:type="dxa"/>
            <w:shd w:val="clear" w:color="auto" w:fill="auto"/>
            <w:noWrap/>
            <w:vAlign w:val="bottom"/>
          </w:tcPr>
          <w:p w:rsidR="00C51EFD" w:rsidRPr="004B553D" w:rsidRDefault="00C51EFD" w:rsidP="00C51EFD">
            <w:pPr>
              <w:spacing w:after="0" w:line="240" w:lineRule="auto"/>
              <w:rPr>
                <w:rFonts w:ascii="Times New Roman" w:eastAsia="Times New Roman" w:hAnsi="Times New Roman" w:cs="Times New Roman"/>
                <w:color w:val="000000"/>
                <w:sz w:val="16"/>
                <w:szCs w:val="16"/>
                <w:lang w:val="en-US" w:eastAsia="es-ES"/>
              </w:rPr>
            </w:pPr>
            <w:r w:rsidRPr="004B553D">
              <w:rPr>
                <w:rFonts w:ascii="Times New Roman" w:eastAsia="Times New Roman" w:hAnsi="Times New Roman" w:cs="Times New Roman"/>
                <w:color w:val="000000"/>
                <w:sz w:val="16"/>
                <w:szCs w:val="16"/>
                <w:lang w:val="en-US" w:eastAsia="es-ES"/>
              </w:rPr>
              <w:t>https://napoleoncat.com/stats/</w:t>
            </w:r>
          </w:p>
        </w:tc>
      </w:tr>
      <w:tr w:rsidR="00C51EFD" w:rsidRPr="00133DC2" w:rsidTr="009B22FE">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B1150B" w:rsidRDefault="00C51EFD" w:rsidP="00C51EFD">
            <w:pPr>
              <w:spacing w:after="0" w:line="240" w:lineRule="auto"/>
              <w:rPr>
                <w:rFonts w:ascii="Times New Roman" w:eastAsia="Times New Roman" w:hAnsi="Times New Roman" w:cs="Times New Roman"/>
                <w:color w:val="000000"/>
                <w:sz w:val="16"/>
                <w:szCs w:val="16"/>
                <w:lang w:val="en-US" w:eastAsia="es-ES"/>
              </w:rPr>
            </w:pPr>
            <w:r w:rsidRPr="00B1150B">
              <w:rPr>
                <w:rFonts w:ascii="Times New Roman" w:eastAsia="Times New Roman" w:hAnsi="Times New Roman" w:cs="Times New Roman"/>
                <w:color w:val="000000"/>
                <w:sz w:val="16"/>
                <w:szCs w:val="16"/>
                <w:lang w:val="en-US" w:eastAsia="es-ES"/>
              </w:rPr>
              <w:t>MESSENGER %users per country (</w:t>
            </w:r>
            <w:proofErr w:type="spellStart"/>
            <w:r w:rsidRPr="00B1150B">
              <w:rPr>
                <w:rFonts w:ascii="Times New Roman" w:eastAsia="Times New Roman" w:hAnsi="Times New Roman" w:cs="Times New Roman"/>
                <w:color w:val="000000"/>
                <w:sz w:val="16"/>
                <w:szCs w:val="16"/>
                <w:lang w:val="en-US" w:eastAsia="es-ES"/>
              </w:rPr>
              <w:t>NapoleonCat</w:t>
            </w:r>
            <w:proofErr w:type="spellEnd"/>
            <w:r w:rsidRPr="00B1150B">
              <w:rPr>
                <w:rFonts w:ascii="Times New Roman" w:eastAsia="Times New Roman" w:hAnsi="Times New Roman" w:cs="Times New Roman"/>
                <w:color w:val="000000"/>
                <w:sz w:val="16"/>
                <w:szCs w:val="16"/>
                <w:lang w:val="en-US" w:eastAsia="es-ES"/>
              </w:rPr>
              <w:t xml:space="preserve"> 2021)</w:t>
            </w:r>
          </w:p>
        </w:tc>
        <w:tc>
          <w:tcPr>
            <w:tcW w:w="1134" w:type="dxa"/>
            <w:tcBorders>
              <w:left w:val="single" w:sz="4" w:space="0" w:color="auto"/>
            </w:tcBorders>
            <w:shd w:val="clear" w:color="000000" w:fill="FFFFFF"/>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USAGES</w:t>
            </w:r>
          </w:p>
        </w:tc>
        <w:tc>
          <w:tcPr>
            <w:tcW w:w="709"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p>
        </w:tc>
        <w:tc>
          <w:tcPr>
            <w:tcW w:w="4252" w:type="dxa"/>
            <w:shd w:val="clear" w:color="auto" w:fill="auto"/>
            <w:noWrap/>
            <w:vAlign w:val="bottom"/>
          </w:tcPr>
          <w:p w:rsidR="00C51EFD" w:rsidRPr="004B553D" w:rsidRDefault="00C51EFD" w:rsidP="00C51EFD">
            <w:pPr>
              <w:spacing w:after="0" w:line="240" w:lineRule="auto"/>
              <w:rPr>
                <w:rFonts w:ascii="Times New Roman" w:eastAsia="Times New Roman" w:hAnsi="Times New Roman" w:cs="Times New Roman"/>
                <w:color w:val="000000"/>
                <w:sz w:val="16"/>
                <w:szCs w:val="16"/>
                <w:lang w:val="en-US" w:eastAsia="es-ES"/>
              </w:rPr>
            </w:pPr>
            <w:r w:rsidRPr="004B553D">
              <w:rPr>
                <w:rFonts w:ascii="Times New Roman" w:eastAsia="Times New Roman" w:hAnsi="Times New Roman" w:cs="Times New Roman"/>
                <w:color w:val="000000"/>
                <w:sz w:val="16"/>
                <w:szCs w:val="16"/>
                <w:lang w:val="en-US" w:eastAsia="es-ES"/>
              </w:rPr>
              <w:t>https://napoleoncat.com/stats/</w:t>
            </w:r>
          </w:p>
        </w:tc>
      </w:tr>
      <w:tr w:rsidR="00C51EFD" w:rsidRPr="00133DC2" w:rsidTr="009B22FE">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B1150B" w:rsidRDefault="00C51EFD" w:rsidP="00C51EFD">
            <w:pPr>
              <w:spacing w:after="0" w:line="240" w:lineRule="auto"/>
              <w:rPr>
                <w:rFonts w:ascii="Times New Roman" w:eastAsia="Times New Roman" w:hAnsi="Times New Roman" w:cs="Times New Roman"/>
                <w:color w:val="000000"/>
                <w:sz w:val="16"/>
                <w:szCs w:val="16"/>
                <w:lang w:val="en-US" w:eastAsia="es-ES"/>
              </w:rPr>
            </w:pPr>
            <w:r w:rsidRPr="00B1150B">
              <w:rPr>
                <w:rFonts w:ascii="Times New Roman" w:eastAsia="Times New Roman" w:hAnsi="Times New Roman" w:cs="Times New Roman"/>
                <w:color w:val="000000"/>
                <w:sz w:val="16"/>
                <w:szCs w:val="16"/>
                <w:lang w:val="en-US" w:eastAsia="es-ES"/>
              </w:rPr>
              <w:t>LINKEDIN %users per country (</w:t>
            </w:r>
            <w:proofErr w:type="spellStart"/>
            <w:r w:rsidRPr="00B1150B">
              <w:rPr>
                <w:rFonts w:ascii="Times New Roman" w:eastAsia="Times New Roman" w:hAnsi="Times New Roman" w:cs="Times New Roman"/>
                <w:color w:val="000000"/>
                <w:sz w:val="16"/>
                <w:szCs w:val="16"/>
                <w:lang w:val="en-US" w:eastAsia="es-ES"/>
              </w:rPr>
              <w:t>NapoleonCat</w:t>
            </w:r>
            <w:proofErr w:type="spellEnd"/>
            <w:r w:rsidRPr="00B1150B">
              <w:rPr>
                <w:rFonts w:ascii="Times New Roman" w:eastAsia="Times New Roman" w:hAnsi="Times New Roman" w:cs="Times New Roman"/>
                <w:color w:val="000000"/>
                <w:sz w:val="16"/>
                <w:szCs w:val="16"/>
                <w:lang w:val="en-US" w:eastAsia="es-ES"/>
              </w:rPr>
              <w:t xml:space="preserve"> 2021)</w:t>
            </w:r>
          </w:p>
        </w:tc>
        <w:tc>
          <w:tcPr>
            <w:tcW w:w="1134" w:type="dxa"/>
            <w:tcBorders>
              <w:left w:val="single" w:sz="4" w:space="0" w:color="auto"/>
            </w:tcBorders>
            <w:shd w:val="clear" w:color="000000" w:fill="FFFFFF"/>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USAGES</w:t>
            </w:r>
          </w:p>
        </w:tc>
        <w:tc>
          <w:tcPr>
            <w:tcW w:w="709" w:type="dxa"/>
            <w:shd w:val="clear" w:color="auto" w:fill="auto"/>
            <w:noWrap/>
            <w:vAlign w:val="center"/>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p>
        </w:tc>
        <w:tc>
          <w:tcPr>
            <w:tcW w:w="4252" w:type="dxa"/>
            <w:shd w:val="clear" w:color="auto" w:fill="auto"/>
            <w:noWrap/>
            <w:vAlign w:val="bottom"/>
          </w:tcPr>
          <w:p w:rsidR="00C51EFD" w:rsidRPr="004B553D" w:rsidRDefault="00C51EFD" w:rsidP="00C51EFD">
            <w:pPr>
              <w:spacing w:after="0" w:line="240" w:lineRule="auto"/>
              <w:rPr>
                <w:rFonts w:ascii="Times New Roman" w:eastAsia="Times New Roman" w:hAnsi="Times New Roman" w:cs="Times New Roman"/>
                <w:color w:val="000000"/>
                <w:sz w:val="16"/>
                <w:szCs w:val="16"/>
                <w:lang w:val="en-US" w:eastAsia="es-ES"/>
              </w:rPr>
            </w:pPr>
            <w:r w:rsidRPr="004B553D">
              <w:rPr>
                <w:rFonts w:ascii="Times New Roman" w:eastAsia="Times New Roman" w:hAnsi="Times New Roman" w:cs="Times New Roman"/>
                <w:color w:val="000000"/>
                <w:sz w:val="16"/>
                <w:szCs w:val="16"/>
                <w:lang w:val="en-US" w:eastAsia="es-ES"/>
              </w:rPr>
              <w:t>https://napoleoncat.com/stats/</w:t>
            </w:r>
          </w:p>
        </w:tc>
      </w:tr>
      <w:tr w:rsidR="00C51EFD" w:rsidRPr="00133DC2" w:rsidTr="009B22FE">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B1150B" w:rsidRDefault="00C51EFD" w:rsidP="00C51EFD">
            <w:pPr>
              <w:spacing w:after="0" w:line="240" w:lineRule="auto"/>
              <w:rPr>
                <w:rFonts w:ascii="Times New Roman" w:eastAsia="Times New Roman" w:hAnsi="Times New Roman" w:cs="Times New Roman"/>
                <w:color w:val="000000"/>
                <w:sz w:val="16"/>
                <w:szCs w:val="16"/>
                <w:lang w:val="en-US" w:eastAsia="es-ES"/>
              </w:rPr>
            </w:pPr>
            <w:r w:rsidRPr="00B1150B">
              <w:rPr>
                <w:rFonts w:ascii="Times New Roman" w:eastAsia="Times New Roman" w:hAnsi="Times New Roman" w:cs="Times New Roman"/>
                <w:color w:val="000000"/>
                <w:sz w:val="16"/>
                <w:szCs w:val="16"/>
                <w:lang w:val="en-US" w:eastAsia="es-ES"/>
              </w:rPr>
              <w:t>Linkedin %user by country (</w:t>
            </w:r>
            <w:proofErr w:type="spellStart"/>
            <w:r w:rsidRPr="00B1150B">
              <w:rPr>
                <w:rFonts w:ascii="Times New Roman" w:eastAsia="Times New Roman" w:hAnsi="Times New Roman" w:cs="Times New Roman"/>
                <w:color w:val="000000"/>
                <w:sz w:val="16"/>
                <w:szCs w:val="16"/>
                <w:lang w:val="en-US" w:eastAsia="es-ES"/>
              </w:rPr>
              <w:t>ApolloTech</w:t>
            </w:r>
            <w:proofErr w:type="spellEnd"/>
            <w:r w:rsidRPr="00B1150B">
              <w:rPr>
                <w:rFonts w:ascii="Times New Roman" w:eastAsia="Times New Roman" w:hAnsi="Times New Roman" w:cs="Times New Roman"/>
                <w:color w:val="000000"/>
                <w:sz w:val="16"/>
                <w:szCs w:val="16"/>
                <w:lang w:val="en-US" w:eastAsia="es-ES"/>
              </w:rPr>
              <w:t xml:space="preserve"> 2021)</w:t>
            </w:r>
          </w:p>
        </w:tc>
        <w:tc>
          <w:tcPr>
            <w:tcW w:w="1134" w:type="dxa"/>
            <w:tcBorders>
              <w:left w:val="single" w:sz="4" w:space="0" w:color="auto"/>
            </w:tcBorders>
            <w:shd w:val="clear" w:color="000000" w:fill="FFFFFF"/>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USAGES</w:t>
            </w:r>
          </w:p>
        </w:tc>
        <w:tc>
          <w:tcPr>
            <w:tcW w:w="709" w:type="dxa"/>
            <w:shd w:val="clear" w:color="000000" w:fill="FFFFFF"/>
            <w:noWrap/>
            <w:vAlign w:val="center"/>
            <w:hideMark/>
          </w:tcPr>
          <w:p w:rsidR="00C51EFD" w:rsidRPr="00133DC2" w:rsidRDefault="00C51EFD" w:rsidP="00C51EFD">
            <w:pPr>
              <w:spacing w:after="0" w:line="240" w:lineRule="auto"/>
              <w:jc w:val="center"/>
              <w:rPr>
                <w:rFonts w:ascii="Times New Roman" w:eastAsia="Times New Roman" w:hAnsi="Times New Roman" w:cs="Times New Roman"/>
                <w:sz w:val="16"/>
                <w:szCs w:val="16"/>
                <w:lang w:val="en-US" w:eastAsia="es-ES"/>
              </w:rPr>
            </w:pPr>
            <w:r w:rsidRPr="00133DC2">
              <w:rPr>
                <w:rFonts w:ascii="Times New Roman" w:eastAsia="Times New Roman" w:hAnsi="Times New Roman" w:cs="Times New Roman"/>
                <w:sz w:val="16"/>
                <w:szCs w:val="16"/>
                <w:lang w:val="en-US" w:eastAsia="es-ES"/>
              </w:rPr>
              <w:t> </w:t>
            </w:r>
          </w:p>
        </w:tc>
        <w:tc>
          <w:tcPr>
            <w:tcW w:w="4252" w:type="dxa"/>
            <w:shd w:val="clear" w:color="000000" w:fill="FFFFFF"/>
            <w:noWrap/>
            <w:vAlign w:val="bottom"/>
          </w:tcPr>
          <w:p w:rsidR="00C51EFD" w:rsidRPr="004B553D" w:rsidRDefault="00C51EFD" w:rsidP="00C51EFD">
            <w:pPr>
              <w:spacing w:after="0" w:line="240" w:lineRule="auto"/>
              <w:rPr>
                <w:rFonts w:ascii="Times New Roman" w:eastAsia="Times New Roman" w:hAnsi="Times New Roman" w:cs="Times New Roman"/>
                <w:color w:val="000000"/>
                <w:sz w:val="16"/>
                <w:szCs w:val="16"/>
                <w:lang w:val="en-US" w:eastAsia="es-ES"/>
              </w:rPr>
            </w:pPr>
            <w:r w:rsidRPr="004B553D">
              <w:rPr>
                <w:rFonts w:ascii="Times New Roman" w:eastAsia="Times New Roman" w:hAnsi="Times New Roman" w:cs="Times New Roman"/>
                <w:color w:val="000000"/>
                <w:sz w:val="16"/>
                <w:szCs w:val="16"/>
                <w:lang w:val="en-US" w:eastAsia="es-ES"/>
              </w:rPr>
              <w:t>https://www.apollotechnical.com/linkedin-users-by-country/</w:t>
            </w:r>
          </w:p>
        </w:tc>
      </w:tr>
      <w:tr w:rsidR="00C51EFD" w:rsidRPr="00133DC2" w:rsidTr="009B22FE">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B1150B" w:rsidRDefault="00C51EFD" w:rsidP="00C51EFD">
            <w:pPr>
              <w:spacing w:after="0" w:line="240" w:lineRule="auto"/>
              <w:rPr>
                <w:rFonts w:ascii="Times New Roman" w:eastAsia="Times New Roman" w:hAnsi="Times New Roman" w:cs="Times New Roman"/>
                <w:color w:val="000000"/>
                <w:sz w:val="16"/>
                <w:szCs w:val="16"/>
                <w:lang w:val="en-US" w:eastAsia="es-ES"/>
              </w:rPr>
            </w:pPr>
            <w:r w:rsidRPr="00B1150B">
              <w:rPr>
                <w:rFonts w:ascii="Times New Roman" w:eastAsia="Times New Roman" w:hAnsi="Times New Roman" w:cs="Times New Roman"/>
                <w:color w:val="000000"/>
                <w:sz w:val="16"/>
                <w:szCs w:val="16"/>
                <w:lang w:val="en-US" w:eastAsia="es-ES"/>
              </w:rPr>
              <w:t>Twitter %users per country  (Statista 2021)</w:t>
            </w:r>
          </w:p>
        </w:tc>
        <w:tc>
          <w:tcPr>
            <w:tcW w:w="1134" w:type="dxa"/>
            <w:tcBorders>
              <w:left w:val="single" w:sz="4" w:space="0" w:color="auto"/>
            </w:tcBorders>
            <w:shd w:val="clear" w:color="000000" w:fill="FFFFFF"/>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USAGES</w:t>
            </w:r>
          </w:p>
        </w:tc>
        <w:tc>
          <w:tcPr>
            <w:tcW w:w="709"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p>
        </w:tc>
        <w:tc>
          <w:tcPr>
            <w:tcW w:w="4252" w:type="dxa"/>
            <w:shd w:val="clear" w:color="auto" w:fill="auto"/>
            <w:noWrap/>
            <w:vAlign w:val="bottom"/>
          </w:tcPr>
          <w:p w:rsidR="00C51EFD" w:rsidRPr="004B553D" w:rsidRDefault="00C51EFD" w:rsidP="00C51EFD">
            <w:pPr>
              <w:spacing w:after="0" w:line="240" w:lineRule="auto"/>
              <w:rPr>
                <w:rFonts w:ascii="Times New Roman" w:eastAsia="Times New Roman" w:hAnsi="Times New Roman" w:cs="Times New Roman"/>
                <w:color w:val="000000"/>
                <w:sz w:val="16"/>
                <w:szCs w:val="16"/>
                <w:lang w:val="en-US" w:eastAsia="es-ES"/>
              </w:rPr>
            </w:pPr>
            <w:r w:rsidRPr="004B553D">
              <w:rPr>
                <w:rFonts w:ascii="Times New Roman" w:eastAsia="Times New Roman" w:hAnsi="Times New Roman" w:cs="Times New Roman"/>
                <w:color w:val="000000"/>
                <w:sz w:val="16"/>
                <w:szCs w:val="16"/>
                <w:lang w:val="en-US" w:eastAsia="es-ES"/>
              </w:rPr>
              <w:t>https://www.statista.com/statistics/242606/number-of-active-twitter-users-in-selected-countries/</w:t>
            </w:r>
          </w:p>
        </w:tc>
      </w:tr>
      <w:tr w:rsidR="00C51EFD" w:rsidRPr="00133DC2" w:rsidTr="009B22FE">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B1150B" w:rsidRDefault="00C51EFD" w:rsidP="00C51EFD">
            <w:pPr>
              <w:spacing w:after="0" w:line="240" w:lineRule="auto"/>
              <w:rPr>
                <w:rFonts w:ascii="Times New Roman" w:eastAsia="Times New Roman" w:hAnsi="Times New Roman" w:cs="Times New Roman"/>
                <w:color w:val="000000"/>
                <w:sz w:val="16"/>
                <w:szCs w:val="16"/>
                <w:lang w:val="en-US" w:eastAsia="es-ES"/>
              </w:rPr>
            </w:pPr>
            <w:r w:rsidRPr="00B1150B">
              <w:rPr>
                <w:rFonts w:ascii="Times New Roman" w:eastAsia="Times New Roman" w:hAnsi="Times New Roman" w:cs="Times New Roman"/>
                <w:color w:val="000000"/>
                <w:sz w:val="16"/>
                <w:szCs w:val="16"/>
                <w:lang w:val="en-US" w:eastAsia="es-ES"/>
              </w:rPr>
              <w:t>FACEBOOK World% from IWS 2021</w:t>
            </w:r>
          </w:p>
        </w:tc>
        <w:tc>
          <w:tcPr>
            <w:tcW w:w="1134" w:type="dxa"/>
            <w:tcBorders>
              <w:left w:val="single" w:sz="4" w:space="0" w:color="auto"/>
            </w:tcBorders>
            <w:shd w:val="clear" w:color="000000" w:fill="FFFFFF"/>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USAGES</w:t>
            </w:r>
          </w:p>
        </w:tc>
        <w:tc>
          <w:tcPr>
            <w:tcW w:w="709"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p>
        </w:tc>
        <w:tc>
          <w:tcPr>
            <w:tcW w:w="4252" w:type="dxa"/>
            <w:shd w:val="clear" w:color="auto" w:fill="auto"/>
            <w:noWrap/>
            <w:vAlign w:val="bottom"/>
          </w:tcPr>
          <w:p w:rsidR="00C51EFD" w:rsidRPr="004B553D" w:rsidRDefault="00C51EFD" w:rsidP="00C51EFD">
            <w:pPr>
              <w:spacing w:after="0" w:line="240" w:lineRule="auto"/>
              <w:rPr>
                <w:rFonts w:ascii="Times New Roman" w:eastAsia="Times New Roman" w:hAnsi="Times New Roman" w:cs="Times New Roman"/>
                <w:color w:val="000000"/>
                <w:sz w:val="16"/>
                <w:szCs w:val="16"/>
                <w:lang w:val="en-US" w:eastAsia="es-ES"/>
              </w:rPr>
            </w:pPr>
            <w:r w:rsidRPr="004B553D">
              <w:rPr>
                <w:rFonts w:ascii="Times New Roman" w:eastAsia="Times New Roman" w:hAnsi="Times New Roman" w:cs="Times New Roman"/>
                <w:color w:val="000000"/>
                <w:sz w:val="16"/>
                <w:szCs w:val="16"/>
                <w:lang w:val="en-US" w:eastAsia="es-ES"/>
              </w:rPr>
              <w:t>https://www.internetworldstats.com/stats1.htm + stats2.htm+…stats6.htm</w:t>
            </w:r>
          </w:p>
        </w:tc>
      </w:tr>
      <w:tr w:rsidR="00C51EFD" w:rsidRPr="00133DC2" w:rsidTr="009B22FE">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B1150B" w:rsidRDefault="00C51EFD" w:rsidP="00C51EFD">
            <w:pPr>
              <w:spacing w:after="0" w:line="240" w:lineRule="auto"/>
              <w:rPr>
                <w:rFonts w:ascii="Times New Roman" w:eastAsia="Times New Roman" w:hAnsi="Times New Roman" w:cs="Times New Roman"/>
                <w:color w:val="000000"/>
                <w:sz w:val="16"/>
                <w:szCs w:val="16"/>
                <w:lang w:val="en-US" w:eastAsia="es-ES"/>
              </w:rPr>
            </w:pPr>
            <w:r w:rsidRPr="00B1150B">
              <w:rPr>
                <w:rFonts w:ascii="Times New Roman" w:eastAsia="Times New Roman" w:hAnsi="Times New Roman" w:cs="Times New Roman"/>
                <w:color w:val="000000"/>
                <w:sz w:val="16"/>
                <w:szCs w:val="16"/>
                <w:lang w:val="en-US" w:eastAsia="es-ES"/>
              </w:rPr>
              <w:t>Facebook audience %  (Statista 2021)</w:t>
            </w:r>
          </w:p>
        </w:tc>
        <w:tc>
          <w:tcPr>
            <w:tcW w:w="1134" w:type="dxa"/>
            <w:tcBorders>
              <w:left w:val="single" w:sz="4" w:space="0" w:color="auto"/>
            </w:tcBorders>
            <w:shd w:val="clear" w:color="000000" w:fill="FFFFFF"/>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USAGES</w:t>
            </w:r>
          </w:p>
        </w:tc>
        <w:tc>
          <w:tcPr>
            <w:tcW w:w="709"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p>
        </w:tc>
        <w:tc>
          <w:tcPr>
            <w:tcW w:w="4252" w:type="dxa"/>
            <w:shd w:val="clear" w:color="auto" w:fill="auto"/>
            <w:noWrap/>
            <w:vAlign w:val="bottom"/>
          </w:tcPr>
          <w:p w:rsidR="00C51EFD" w:rsidRPr="004B553D" w:rsidRDefault="00C51EFD" w:rsidP="00C51EFD">
            <w:pPr>
              <w:spacing w:after="0" w:line="240" w:lineRule="auto"/>
              <w:rPr>
                <w:rFonts w:ascii="Times New Roman" w:eastAsia="Times New Roman" w:hAnsi="Times New Roman" w:cs="Times New Roman"/>
                <w:color w:val="000000"/>
                <w:sz w:val="16"/>
                <w:szCs w:val="16"/>
                <w:lang w:val="en-US" w:eastAsia="es-ES"/>
              </w:rPr>
            </w:pPr>
            <w:r w:rsidRPr="004B553D">
              <w:rPr>
                <w:rFonts w:ascii="Times New Roman" w:eastAsia="Times New Roman" w:hAnsi="Times New Roman" w:cs="Times New Roman"/>
                <w:color w:val="000000"/>
                <w:sz w:val="16"/>
                <w:szCs w:val="16"/>
                <w:lang w:val="en-US" w:eastAsia="es-ES"/>
              </w:rPr>
              <w:t>https://www.statista.com/statistics/268136/top-15-countries-based-on-number-of-facebook-users/</w:t>
            </w:r>
          </w:p>
        </w:tc>
      </w:tr>
      <w:tr w:rsidR="00C51EFD" w:rsidRPr="00133DC2" w:rsidTr="009B22FE">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B1150B" w:rsidRDefault="00C51EFD" w:rsidP="00C51EFD">
            <w:pPr>
              <w:spacing w:after="0" w:line="240" w:lineRule="auto"/>
              <w:rPr>
                <w:rFonts w:ascii="Times New Roman" w:eastAsia="Times New Roman" w:hAnsi="Times New Roman" w:cs="Times New Roman"/>
                <w:color w:val="000000"/>
                <w:sz w:val="16"/>
                <w:szCs w:val="16"/>
                <w:lang w:val="en-US" w:eastAsia="es-ES"/>
              </w:rPr>
            </w:pPr>
            <w:r w:rsidRPr="00B1150B">
              <w:rPr>
                <w:rFonts w:ascii="Times New Roman" w:eastAsia="Times New Roman" w:hAnsi="Times New Roman" w:cs="Times New Roman"/>
                <w:color w:val="000000"/>
                <w:sz w:val="16"/>
                <w:szCs w:val="16"/>
                <w:lang w:val="en-US" w:eastAsia="es-ES"/>
              </w:rPr>
              <w:t>YouTube % of connected within country (Statista 2021)</w:t>
            </w:r>
          </w:p>
        </w:tc>
        <w:tc>
          <w:tcPr>
            <w:tcW w:w="1134" w:type="dxa"/>
            <w:tcBorders>
              <w:left w:val="single" w:sz="4" w:space="0" w:color="auto"/>
            </w:tcBorders>
            <w:shd w:val="clear" w:color="000000" w:fill="FFFFFF"/>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USAGES</w:t>
            </w:r>
          </w:p>
        </w:tc>
        <w:tc>
          <w:tcPr>
            <w:tcW w:w="709"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p>
        </w:tc>
        <w:tc>
          <w:tcPr>
            <w:tcW w:w="4252" w:type="dxa"/>
            <w:shd w:val="clear" w:color="auto" w:fill="auto"/>
            <w:noWrap/>
            <w:vAlign w:val="bottom"/>
          </w:tcPr>
          <w:p w:rsidR="00C51EFD" w:rsidRPr="004B553D" w:rsidRDefault="00C51EFD" w:rsidP="00C51EFD">
            <w:pPr>
              <w:spacing w:after="0" w:line="240" w:lineRule="auto"/>
              <w:rPr>
                <w:rFonts w:ascii="Times New Roman" w:eastAsia="Times New Roman" w:hAnsi="Times New Roman" w:cs="Times New Roman"/>
                <w:color w:val="000000"/>
                <w:sz w:val="16"/>
                <w:szCs w:val="16"/>
                <w:lang w:val="en-US" w:eastAsia="es-ES"/>
              </w:rPr>
            </w:pPr>
            <w:r w:rsidRPr="004B553D">
              <w:rPr>
                <w:rFonts w:ascii="Times New Roman" w:eastAsia="Times New Roman" w:hAnsi="Times New Roman" w:cs="Times New Roman"/>
                <w:color w:val="000000"/>
                <w:sz w:val="16"/>
                <w:szCs w:val="16"/>
                <w:lang w:val="en-US" w:eastAsia="es-ES"/>
              </w:rPr>
              <w:t>https://www.statista.com/statistics/1219589/youtube-penetration-worldwide-by-country/</w:t>
            </w:r>
          </w:p>
        </w:tc>
      </w:tr>
      <w:tr w:rsidR="00C51EFD" w:rsidRPr="00133DC2" w:rsidTr="009B22FE">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B1150B" w:rsidRDefault="00C51EFD" w:rsidP="00C51EFD">
            <w:pPr>
              <w:spacing w:after="0" w:line="240" w:lineRule="auto"/>
              <w:rPr>
                <w:rFonts w:ascii="Times New Roman" w:eastAsia="Times New Roman" w:hAnsi="Times New Roman" w:cs="Times New Roman"/>
                <w:color w:val="000000"/>
                <w:sz w:val="16"/>
                <w:szCs w:val="16"/>
                <w:lang w:val="en-US" w:eastAsia="es-ES"/>
              </w:rPr>
            </w:pPr>
            <w:r w:rsidRPr="00B1150B">
              <w:rPr>
                <w:rFonts w:ascii="Times New Roman" w:eastAsia="Times New Roman" w:hAnsi="Times New Roman" w:cs="Times New Roman"/>
                <w:color w:val="000000"/>
                <w:sz w:val="16"/>
                <w:szCs w:val="16"/>
                <w:lang w:val="en-US" w:eastAsia="es-ES"/>
              </w:rPr>
              <w:t>Netflix % subscribers per country (</w:t>
            </w:r>
            <w:proofErr w:type="spellStart"/>
            <w:r w:rsidRPr="00B1150B">
              <w:rPr>
                <w:rFonts w:ascii="Times New Roman" w:eastAsia="Times New Roman" w:hAnsi="Times New Roman" w:cs="Times New Roman"/>
                <w:color w:val="000000"/>
                <w:sz w:val="16"/>
                <w:szCs w:val="16"/>
                <w:lang w:val="en-US" w:eastAsia="es-ES"/>
              </w:rPr>
              <w:t>CompariTech</w:t>
            </w:r>
            <w:proofErr w:type="spellEnd"/>
            <w:r w:rsidRPr="00B1150B">
              <w:rPr>
                <w:rFonts w:ascii="Times New Roman" w:eastAsia="Times New Roman" w:hAnsi="Times New Roman" w:cs="Times New Roman"/>
                <w:color w:val="000000"/>
                <w:sz w:val="16"/>
                <w:szCs w:val="16"/>
                <w:lang w:val="en-US" w:eastAsia="es-ES"/>
              </w:rPr>
              <w:t xml:space="preserve"> 2020)</w:t>
            </w:r>
          </w:p>
        </w:tc>
        <w:tc>
          <w:tcPr>
            <w:tcW w:w="1134" w:type="dxa"/>
            <w:tcBorders>
              <w:left w:val="single" w:sz="4" w:space="0" w:color="auto"/>
            </w:tcBorders>
            <w:shd w:val="clear" w:color="000000" w:fill="FFFFFF"/>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USAGES</w:t>
            </w:r>
          </w:p>
        </w:tc>
        <w:tc>
          <w:tcPr>
            <w:tcW w:w="709"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p>
        </w:tc>
        <w:tc>
          <w:tcPr>
            <w:tcW w:w="4252" w:type="dxa"/>
            <w:shd w:val="clear" w:color="auto" w:fill="auto"/>
            <w:noWrap/>
            <w:vAlign w:val="bottom"/>
            <w:hideMark/>
          </w:tcPr>
          <w:p w:rsidR="00C51EFD" w:rsidRPr="004B553D" w:rsidRDefault="00C51EFD" w:rsidP="00C51EFD">
            <w:pPr>
              <w:spacing w:after="0" w:line="240" w:lineRule="auto"/>
              <w:rPr>
                <w:rFonts w:ascii="Times New Roman" w:eastAsia="Times New Roman" w:hAnsi="Times New Roman" w:cs="Times New Roman"/>
                <w:color w:val="000000"/>
                <w:sz w:val="16"/>
                <w:szCs w:val="16"/>
                <w:lang w:val="en-US" w:eastAsia="es-ES"/>
              </w:rPr>
            </w:pPr>
            <w:r w:rsidRPr="004B553D">
              <w:rPr>
                <w:rFonts w:ascii="Times New Roman" w:eastAsia="Times New Roman" w:hAnsi="Times New Roman" w:cs="Times New Roman"/>
                <w:color w:val="000000"/>
                <w:sz w:val="16"/>
                <w:szCs w:val="16"/>
                <w:lang w:val="en-US" w:eastAsia="es-ES"/>
              </w:rPr>
              <w:t>https://www.comparitech.com/tv-streaming/netflix-subscribers/</w:t>
            </w:r>
          </w:p>
        </w:tc>
      </w:tr>
      <w:tr w:rsidR="00C51EFD" w:rsidRPr="00133DC2" w:rsidTr="009B22FE">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B1150B" w:rsidRDefault="00C51EFD" w:rsidP="00C51EFD">
            <w:pPr>
              <w:spacing w:after="0" w:line="240" w:lineRule="auto"/>
              <w:rPr>
                <w:rFonts w:ascii="Times New Roman" w:eastAsia="Times New Roman" w:hAnsi="Times New Roman" w:cs="Times New Roman"/>
                <w:color w:val="000000"/>
                <w:sz w:val="16"/>
                <w:szCs w:val="16"/>
                <w:lang w:val="en-US" w:eastAsia="es-ES"/>
              </w:rPr>
            </w:pPr>
            <w:r w:rsidRPr="00B1150B">
              <w:rPr>
                <w:rFonts w:ascii="Times New Roman" w:eastAsia="Times New Roman" w:hAnsi="Times New Roman" w:cs="Times New Roman"/>
                <w:color w:val="000000"/>
                <w:sz w:val="16"/>
                <w:szCs w:val="16"/>
                <w:lang w:val="en-US" w:eastAsia="es-ES"/>
              </w:rPr>
              <w:t>Pinterest audience % (Statista 2021)</w:t>
            </w:r>
          </w:p>
        </w:tc>
        <w:tc>
          <w:tcPr>
            <w:tcW w:w="1134" w:type="dxa"/>
            <w:tcBorders>
              <w:left w:val="single" w:sz="4" w:space="0" w:color="auto"/>
            </w:tcBorders>
            <w:shd w:val="clear" w:color="000000" w:fill="FFFFFF"/>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USAGES</w:t>
            </w:r>
          </w:p>
        </w:tc>
        <w:tc>
          <w:tcPr>
            <w:tcW w:w="709"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p>
        </w:tc>
        <w:tc>
          <w:tcPr>
            <w:tcW w:w="4252" w:type="dxa"/>
            <w:shd w:val="clear" w:color="auto" w:fill="auto"/>
            <w:noWrap/>
            <w:vAlign w:val="bottom"/>
            <w:hideMark/>
          </w:tcPr>
          <w:p w:rsidR="00C51EFD" w:rsidRPr="004B553D" w:rsidRDefault="00C51EFD" w:rsidP="00C51EFD">
            <w:pPr>
              <w:spacing w:after="0" w:line="240" w:lineRule="auto"/>
              <w:rPr>
                <w:rFonts w:ascii="Times New Roman" w:eastAsia="Times New Roman" w:hAnsi="Times New Roman" w:cs="Times New Roman"/>
                <w:color w:val="000000"/>
                <w:sz w:val="16"/>
                <w:szCs w:val="16"/>
                <w:lang w:val="en-US" w:eastAsia="es-ES"/>
              </w:rPr>
            </w:pPr>
            <w:r w:rsidRPr="004B553D">
              <w:rPr>
                <w:rFonts w:ascii="Times New Roman" w:eastAsia="Times New Roman" w:hAnsi="Times New Roman" w:cs="Times New Roman"/>
                <w:color w:val="000000"/>
                <w:sz w:val="16"/>
                <w:szCs w:val="16"/>
                <w:lang w:val="en-US" w:eastAsia="es-ES"/>
              </w:rPr>
              <w:t>https://www.statista.com/statistics/328106/pinterest-penetration-markets/</w:t>
            </w:r>
          </w:p>
        </w:tc>
      </w:tr>
      <w:tr w:rsidR="00C51EFD" w:rsidRPr="00133DC2" w:rsidTr="009B22FE">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B1150B" w:rsidRDefault="00C51EFD" w:rsidP="00C51EFD">
            <w:pPr>
              <w:spacing w:after="0" w:line="240" w:lineRule="auto"/>
              <w:rPr>
                <w:rFonts w:ascii="Times New Roman" w:eastAsia="Times New Roman" w:hAnsi="Times New Roman" w:cs="Times New Roman"/>
                <w:color w:val="000000"/>
                <w:sz w:val="16"/>
                <w:szCs w:val="16"/>
                <w:lang w:val="en-US" w:eastAsia="es-ES"/>
              </w:rPr>
            </w:pPr>
            <w:r w:rsidRPr="00B1150B">
              <w:rPr>
                <w:rFonts w:ascii="Times New Roman" w:eastAsia="Times New Roman" w:hAnsi="Times New Roman" w:cs="Times New Roman"/>
                <w:color w:val="000000"/>
                <w:sz w:val="16"/>
                <w:szCs w:val="16"/>
                <w:lang w:val="en-US" w:eastAsia="es-ES"/>
              </w:rPr>
              <w:t>REDDIT % users per country (Statista 2021)</w:t>
            </w:r>
          </w:p>
        </w:tc>
        <w:tc>
          <w:tcPr>
            <w:tcW w:w="1134" w:type="dxa"/>
            <w:tcBorders>
              <w:left w:val="single" w:sz="4" w:space="0" w:color="auto"/>
            </w:tcBorders>
            <w:shd w:val="clear" w:color="000000" w:fill="FFFFFF"/>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USAGES</w:t>
            </w:r>
          </w:p>
        </w:tc>
        <w:tc>
          <w:tcPr>
            <w:tcW w:w="709"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p>
        </w:tc>
        <w:tc>
          <w:tcPr>
            <w:tcW w:w="4252" w:type="dxa"/>
            <w:shd w:val="clear" w:color="auto" w:fill="auto"/>
            <w:noWrap/>
            <w:vAlign w:val="bottom"/>
            <w:hideMark/>
          </w:tcPr>
          <w:p w:rsidR="00C51EFD" w:rsidRPr="004B553D" w:rsidRDefault="00C51EFD" w:rsidP="00C51EFD">
            <w:pPr>
              <w:spacing w:after="0" w:line="240" w:lineRule="auto"/>
              <w:rPr>
                <w:rFonts w:ascii="Times New Roman" w:eastAsia="Times New Roman" w:hAnsi="Times New Roman" w:cs="Times New Roman"/>
                <w:color w:val="000000"/>
                <w:sz w:val="16"/>
                <w:szCs w:val="16"/>
                <w:lang w:val="en-US" w:eastAsia="es-ES"/>
              </w:rPr>
            </w:pPr>
            <w:r w:rsidRPr="004B553D">
              <w:rPr>
                <w:rFonts w:ascii="Times New Roman" w:eastAsia="Times New Roman" w:hAnsi="Times New Roman" w:cs="Times New Roman"/>
                <w:color w:val="000000"/>
                <w:sz w:val="16"/>
                <w:szCs w:val="16"/>
                <w:lang w:val="en-US" w:eastAsia="es-ES"/>
              </w:rPr>
              <w:t>https://backlinko.com/reddit-users</w:t>
            </w:r>
          </w:p>
        </w:tc>
      </w:tr>
      <w:tr w:rsidR="00C51EFD" w:rsidRPr="00133DC2" w:rsidTr="009B22FE">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B1150B" w:rsidRDefault="00C51EFD" w:rsidP="00C51EFD">
            <w:pPr>
              <w:spacing w:after="0" w:line="240" w:lineRule="auto"/>
              <w:rPr>
                <w:rFonts w:ascii="Times New Roman" w:eastAsia="Times New Roman" w:hAnsi="Times New Roman" w:cs="Times New Roman"/>
                <w:color w:val="000000"/>
                <w:sz w:val="16"/>
                <w:szCs w:val="16"/>
                <w:lang w:val="en-US" w:eastAsia="es-ES"/>
              </w:rPr>
            </w:pPr>
            <w:r w:rsidRPr="00B1150B">
              <w:rPr>
                <w:rFonts w:ascii="Times New Roman" w:eastAsia="Times New Roman" w:hAnsi="Times New Roman" w:cs="Times New Roman"/>
                <w:color w:val="000000"/>
                <w:sz w:val="16"/>
                <w:szCs w:val="16"/>
                <w:lang w:val="en-US" w:eastAsia="es-ES"/>
              </w:rPr>
              <w:t>Cumul</w:t>
            </w:r>
            <w:r>
              <w:rPr>
                <w:rFonts w:ascii="Times New Roman" w:eastAsia="Times New Roman" w:hAnsi="Times New Roman" w:cs="Times New Roman"/>
                <w:color w:val="000000"/>
                <w:sz w:val="16"/>
                <w:szCs w:val="16"/>
                <w:lang w:val="en-US" w:eastAsia="es-ES"/>
              </w:rPr>
              <w:t>ative</w:t>
            </w:r>
            <w:r w:rsidRPr="00B1150B">
              <w:rPr>
                <w:rFonts w:ascii="Times New Roman" w:eastAsia="Times New Roman" w:hAnsi="Times New Roman" w:cs="Times New Roman"/>
                <w:color w:val="000000"/>
                <w:sz w:val="16"/>
                <w:szCs w:val="16"/>
                <w:lang w:val="en-US" w:eastAsia="es-ES"/>
              </w:rPr>
              <w:t xml:space="preserve"> 2012/21 % OpenOffice downloads per country</w:t>
            </w:r>
          </w:p>
        </w:tc>
        <w:tc>
          <w:tcPr>
            <w:tcW w:w="1134" w:type="dxa"/>
            <w:tcBorders>
              <w:left w:val="single" w:sz="4" w:space="0" w:color="auto"/>
            </w:tcBorders>
            <w:shd w:val="clear" w:color="000000" w:fill="FFFFFF"/>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USAGES</w:t>
            </w:r>
          </w:p>
        </w:tc>
        <w:tc>
          <w:tcPr>
            <w:tcW w:w="709"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p>
        </w:tc>
        <w:tc>
          <w:tcPr>
            <w:tcW w:w="4252" w:type="dxa"/>
            <w:shd w:val="clear" w:color="auto" w:fill="auto"/>
            <w:noWrap/>
            <w:vAlign w:val="bottom"/>
            <w:hideMark/>
          </w:tcPr>
          <w:p w:rsidR="00C51EFD" w:rsidRPr="004B553D" w:rsidRDefault="00C51EFD" w:rsidP="00C51EFD">
            <w:pPr>
              <w:spacing w:after="0" w:line="240" w:lineRule="auto"/>
              <w:rPr>
                <w:rFonts w:ascii="Times New Roman" w:eastAsia="Times New Roman" w:hAnsi="Times New Roman" w:cs="Times New Roman"/>
                <w:color w:val="000000"/>
                <w:sz w:val="16"/>
                <w:szCs w:val="16"/>
                <w:lang w:val="en-US" w:eastAsia="es-ES"/>
              </w:rPr>
            </w:pPr>
            <w:r w:rsidRPr="004B553D">
              <w:rPr>
                <w:rFonts w:ascii="Times New Roman" w:eastAsia="Times New Roman" w:hAnsi="Times New Roman" w:cs="Times New Roman"/>
                <w:color w:val="000000"/>
                <w:sz w:val="16"/>
                <w:szCs w:val="16"/>
                <w:lang w:val="en-US" w:eastAsia="es-ES"/>
              </w:rPr>
              <w:t>http://www.openoffice.org/stats/countries.html</w:t>
            </w:r>
          </w:p>
        </w:tc>
      </w:tr>
      <w:tr w:rsidR="00C51EFD" w:rsidRPr="00133DC2" w:rsidTr="009B22FE">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B1150B" w:rsidRDefault="00C51EFD" w:rsidP="00C51EFD">
            <w:pPr>
              <w:spacing w:after="0" w:line="240" w:lineRule="auto"/>
              <w:rPr>
                <w:rFonts w:ascii="Times New Roman" w:eastAsia="Times New Roman" w:hAnsi="Times New Roman" w:cs="Times New Roman"/>
                <w:color w:val="000000"/>
                <w:sz w:val="16"/>
                <w:szCs w:val="16"/>
                <w:lang w:val="en-US" w:eastAsia="es-ES"/>
              </w:rPr>
            </w:pPr>
            <w:r w:rsidRPr="00B1150B">
              <w:rPr>
                <w:rFonts w:ascii="Times New Roman" w:eastAsia="Times New Roman" w:hAnsi="Times New Roman" w:cs="Times New Roman"/>
                <w:color w:val="000000"/>
                <w:sz w:val="16"/>
                <w:szCs w:val="16"/>
                <w:lang w:val="en-US" w:eastAsia="es-ES"/>
              </w:rPr>
              <w:t># Secure Internet servers</w:t>
            </w:r>
          </w:p>
        </w:tc>
        <w:tc>
          <w:tcPr>
            <w:tcW w:w="1134" w:type="dxa"/>
            <w:tcBorders>
              <w:left w:val="single" w:sz="4" w:space="0" w:color="auto"/>
            </w:tcBorders>
            <w:shd w:val="clear" w:color="000000" w:fill="FFFFFF"/>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USAGES</w:t>
            </w:r>
          </w:p>
        </w:tc>
        <w:tc>
          <w:tcPr>
            <w:tcW w:w="709"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p>
        </w:tc>
        <w:tc>
          <w:tcPr>
            <w:tcW w:w="4252" w:type="dxa"/>
            <w:shd w:val="clear" w:color="auto" w:fill="auto"/>
            <w:noWrap/>
            <w:vAlign w:val="bottom"/>
            <w:hideMark/>
          </w:tcPr>
          <w:p w:rsidR="00C51EFD" w:rsidRPr="004B553D" w:rsidRDefault="00C51EFD" w:rsidP="00C51EFD">
            <w:pPr>
              <w:spacing w:after="0" w:line="240" w:lineRule="auto"/>
              <w:rPr>
                <w:rFonts w:ascii="Times New Roman" w:eastAsia="Times New Roman" w:hAnsi="Times New Roman" w:cs="Times New Roman"/>
                <w:color w:val="000000"/>
                <w:sz w:val="16"/>
                <w:szCs w:val="16"/>
                <w:lang w:val="en-US" w:eastAsia="es-ES"/>
              </w:rPr>
            </w:pPr>
            <w:r w:rsidRPr="004B553D">
              <w:rPr>
                <w:rFonts w:ascii="Times New Roman" w:eastAsia="Times New Roman" w:hAnsi="Times New Roman" w:cs="Times New Roman"/>
                <w:color w:val="000000"/>
                <w:sz w:val="16"/>
                <w:szCs w:val="16"/>
                <w:lang w:val="en-US" w:eastAsia="es-ES"/>
              </w:rPr>
              <w:t>https://data.worldbank.org/indicator/IT.NET.SECR</w:t>
            </w:r>
          </w:p>
        </w:tc>
      </w:tr>
      <w:tr w:rsidR="00C51EFD" w:rsidRPr="00133DC2" w:rsidTr="009B22FE">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B1150B" w:rsidRDefault="00C51EFD" w:rsidP="00C51EFD">
            <w:pPr>
              <w:spacing w:after="0" w:line="240" w:lineRule="auto"/>
              <w:rPr>
                <w:rFonts w:ascii="Times New Roman" w:eastAsia="Times New Roman" w:hAnsi="Times New Roman" w:cs="Times New Roman"/>
                <w:color w:val="000000"/>
                <w:sz w:val="16"/>
                <w:szCs w:val="16"/>
                <w:lang w:val="en-US" w:eastAsia="es-ES"/>
              </w:rPr>
            </w:pPr>
            <w:r w:rsidRPr="00B1150B">
              <w:rPr>
                <w:rFonts w:ascii="Times New Roman" w:eastAsia="Times New Roman" w:hAnsi="Times New Roman" w:cs="Times New Roman"/>
                <w:color w:val="000000"/>
                <w:sz w:val="16"/>
                <w:szCs w:val="16"/>
                <w:lang w:val="en-US" w:eastAsia="es-ES"/>
              </w:rPr>
              <w:t xml:space="preserve">% Fixed broadband </w:t>
            </w:r>
            <w:proofErr w:type="spellStart"/>
            <w:r w:rsidRPr="00B1150B">
              <w:rPr>
                <w:rFonts w:ascii="Times New Roman" w:eastAsia="Times New Roman" w:hAnsi="Times New Roman" w:cs="Times New Roman"/>
                <w:color w:val="000000"/>
                <w:sz w:val="16"/>
                <w:szCs w:val="16"/>
                <w:lang w:val="en-US" w:eastAsia="es-ES"/>
              </w:rPr>
              <w:t>subscr</w:t>
            </w:r>
            <w:proofErr w:type="spellEnd"/>
            <w:r w:rsidRPr="00B1150B">
              <w:rPr>
                <w:rFonts w:ascii="Times New Roman" w:eastAsia="Times New Roman" w:hAnsi="Times New Roman" w:cs="Times New Roman"/>
                <w:color w:val="000000"/>
                <w:sz w:val="16"/>
                <w:szCs w:val="16"/>
                <w:lang w:val="en-US" w:eastAsia="es-ES"/>
              </w:rPr>
              <w:t>. within country (WB 2021)</w:t>
            </w:r>
          </w:p>
        </w:tc>
        <w:tc>
          <w:tcPr>
            <w:tcW w:w="1134" w:type="dxa"/>
            <w:tcBorders>
              <w:left w:val="single" w:sz="4" w:space="0" w:color="auto"/>
            </w:tcBorders>
            <w:shd w:val="clear" w:color="000000" w:fill="FFFFFF"/>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USAGES</w:t>
            </w:r>
          </w:p>
        </w:tc>
        <w:tc>
          <w:tcPr>
            <w:tcW w:w="709"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p>
        </w:tc>
        <w:tc>
          <w:tcPr>
            <w:tcW w:w="4252" w:type="dxa"/>
            <w:shd w:val="clear" w:color="auto" w:fill="auto"/>
            <w:noWrap/>
            <w:vAlign w:val="bottom"/>
            <w:hideMark/>
          </w:tcPr>
          <w:p w:rsidR="00C51EFD" w:rsidRPr="004B553D" w:rsidRDefault="00C51EFD" w:rsidP="00C51EFD">
            <w:pPr>
              <w:spacing w:after="0" w:line="240" w:lineRule="auto"/>
              <w:rPr>
                <w:rFonts w:ascii="Times New Roman" w:eastAsia="Times New Roman" w:hAnsi="Times New Roman" w:cs="Times New Roman"/>
                <w:color w:val="000000"/>
                <w:sz w:val="16"/>
                <w:szCs w:val="16"/>
                <w:lang w:val="en-US" w:eastAsia="es-ES"/>
              </w:rPr>
            </w:pPr>
            <w:r w:rsidRPr="004B553D">
              <w:rPr>
                <w:rFonts w:ascii="Times New Roman" w:eastAsia="Times New Roman" w:hAnsi="Times New Roman" w:cs="Times New Roman"/>
                <w:color w:val="000000"/>
                <w:sz w:val="16"/>
                <w:szCs w:val="16"/>
                <w:lang w:val="en-US" w:eastAsia="es-ES"/>
              </w:rPr>
              <w:t>https://data.worldbank.org/indicator/IT.NET.BBND.P2</w:t>
            </w:r>
          </w:p>
        </w:tc>
      </w:tr>
      <w:tr w:rsidR="00C51EFD" w:rsidRPr="00133DC2" w:rsidTr="009B22FE">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51EFD" w:rsidRPr="00B1150B" w:rsidRDefault="00C51EFD" w:rsidP="00C51EFD">
            <w:pPr>
              <w:spacing w:after="0" w:line="240" w:lineRule="auto"/>
              <w:rPr>
                <w:rFonts w:ascii="Times New Roman" w:eastAsia="Times New Roman" w:hAnsi="Times New Roman" w:cs="Times New Roman"/>
                <w:color w:val="000000"/>
                <w:sz w:val="16"/>
                <w:szCs w:val="16"/>
                <w:lang w:val="en-US" w:eastAsia="es-ES"/>
              </w:rPr>
            </w:pPr>
            <w:r w:rsidRPr="00B1150B">
              <w:rPr>
                <w:rFonts w:ascii="Times New Roman" w:eastAsia="Times New Roman" w:hAnsi="Times New Roman" w:cs="Times New Roman"/>
                <w:color w:val="000000"/>
                <w:sz w:val="16"/>
                <w:szCs w:val="16"/>
                <w:lang w:val="en-US" w:eastAsia="es-ES"/>
              </w:rPr>
              <w:t>% Fixed Tel.+</w:t>
            </w:r>
            <w:r>
              <w:rPr>
                <w:rFonts w:ascii="Times New Roman" w:eastAsia="Times New Roman" w:hAnsi="Times New Roman" w:cs="Times New Roman"/>
                <w:color w:val="000000"/>
                <w:sz w:val="16"/>
                <w:szCs w:val="16"/>
                <w:lang w:val="en-US" w:eastAsia="es-ES"/>
              </w:rPr>
              <w:t xml:space="preserve"> </w:t>
            </w:r>
            <w:r w:rsidRPr="00B1150B">
              <w:rPr>
                <w:rFonts w:ascii="Times New Roman" w:eastAsia="Times New Roman" w:hAnsi="Times New Roman" w:cs="Times New Roman"/>
                <w:color w:val="000000"/>
                <w:sz w:val="16"/>
                <w:szCs w:val="16"/>
                <w:lang w:val="en-US" w:eastAsia="es-ES"/>
              </w:rPr>
              <w:t xml:space="preserve">mobile </w:t>
            </w:r>
            <w:proofErr w:type="spellStart"/>
            <w:r w:rsidRPr="00B1150B">
              <w:rPr>
                <w:rFonts w:ascii="Times New Roman" w:eastAsia="Times New Roman" w:hAnsi="Times New Roman" w:cs="Times New Roman"/>
                <w:color w:val="000000"/>
                <w:sz w:val="16"/>
                <w:szCs w:val="16"/>
                <w:lang w:val="en-US" w:eastAsia="es-ES"/>
              </w:rPr>
              <w:t>subscr</w:t>
            </w:r>
            <w:proofErr w:type="spellEnd"/>
            <w:r w:rsidRPr="00B1150B">
              <w:rPr>
                <w:rFonts w:ascii="Times New Roman" w:eastAsia="Times New Roman" w:hAnsi="Times New Roman" w:cs="Times New Roman"/>
                <w:color w:val="000000"/>
                <w:sz w:val="16"/>
                <w:szCs w:val="16"/>
                <w:lang w:val="en-US" w:eastAsia="es-ES"/>
              </w:rPr>
              <w:t>. within country (WB 2021)</w:t>
            </w:r>
          </w:p>
        </w:tc>
        <w:tc>
          <w:tcPr>
            <w:tcW w:w="1134" w:type="dxa"/>
            <w:tcBorders>
              <w:left w:val="single" w:sz="4" w:space="0" w:color="auto"/>
            </w:tcBorders>
            <w:shd w:val="clear" w:color="000000" w:fill="FFFFFF"/>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r w:rsidRPr="00133DC2">
              <w:rPr>
                <w:rFonts w:ascii="Times New Roman" w:eastAsia="Times New Roman" w:hAnsi="Times New Roman" w:cs="Times New Roman"/>
                <w:color w:val="000000"/>
                <w:sz w:val="16"/>
                <w:szCs w:val="16"/>
                <w:lang w:val="en-US" w:eastAsia="es-ES"/>
              </w:rPr>
              <w:t>USAGES</w:t>
            </w:r>
          </w:p>
        </w:tc>
        <w:tc>
          <w:tcPr>
            <w:tcW w:w="709" w:type="dxa"/>
            <w:shd w:val="clear" w:color="auto" w:fill="auto"/>
            <w:noWrap/>
            <w:vAlign w:val="bottom"/>
            <w:hideMark/>
          </w:tcPr>
          <w:p w:rsidR="00C51EFD" w:rsidRPr="00133DC2" w:rsidRDefault="00C51EFD" w:rsidP="00C51EFD">
            <w:pPr>
              <w:spacing w:after="0" w:line="240" w:lineRule="auto"/>
              <w:rPr>
                <w:rFonts w:ascii="Times New Roman" w:eastAsia="Times New Roman" w:hAnsi="Times New Roman" w:cs="Times New Roman"/>
                <w:color w:val="000000"/>
                <w:sz w:val="16"/>
                <w:szCs w:val="16"/>
                <w:lang w:val="en-US" w:eastAsia="es-ES"/>
              </w:rPr>
            </w:pPr>
          </w:p>
        </w:tc>
        <w:tc>
          <w:tcPr>
            <w:tcW w:w="4252" w:type="dxa"/>
            <w:shd w:val="clear" w:color="auto" w:fill="auto"/>
            <w:noWrap/>
            <w:vAlign w:val="bottom"/>
            <w:hideMark/>
          </w:tcPr>
          <w:p w:rsidR="00C51EFD" w:rsidRPr="004B553D" w:rsidRDefault="00C51EFD" w:rsidP="00C51EFD">
            <w:pPr>
              <w:spacing w:after="0" w:line="240" w:lineRule="auto"/>
              <w:rPr>
                <w:rFonts w:ascii="Times New Roman" w:eastAsia="Times New Roman" w:hAnsi="Times New Roman" w:cs="Times New Roman"/>
                <w:color w:val="000000"/>
                <w:sz w:val="16"/>
                <w:szCs w:val="16"/>
                <w:lang w:val="en-US" w:eastAsia="es-ES"/>
              </w:rPr>
            </w:pPr>
            <w:r w:rsidRPr="004B553D">
              <w:rPr>
                <w:rFonts w:ascii="Times New Roman" w:eastAsia="Times New Roman" w:hAnsi="Times New Roman" w:cs="Times New Roman"/>
                <w:color w:val="000000"/>
                <w:sz w:val="16"/>
                <w:szCs w:val="16"/>
                <w:lang w:val="en-US" w:eastAsia="es-ES"/>
              </w:rPr>
              <w:t>https://data.worldbank.org/indicator/IT.MLT.MAIN.P2 + https://data.worldbank.org/indicator/IT.CEL.SETS.P2</w:t>
            </w:r>
          </w:p>
        </w:tc>
      </w:tr>
    </w:tbl>
    <w:p w:rsidR="005D4EDE" w:rsidRPr="008C4C42" w:rsidRDefault="005D4EDE" w:rsidP="005D1626">
      <w:pPr>
        <w:spacing w:after="0"/>
        <w:jc w:val="both"/>
        <w:rPr>
          <w:sz w:val="24"/>
          <w:szCs w:val="24"/>
          <w:lang w:val="en-US"/>
        </w:rPr>
      </w:pPr>
    </w:p>
    <w:p w:rsidR="00A9740C" w:rsidRPr="008C4C42" w:rsidRDefault="00A9740C" w:rsidP="005D1626">
      <w:pPr>
        <w:spacing w:after="0"/>
        <w:jc w:val="both"/>
        <w:rPr>
          <w:sz w:val="24"/>
          <w:szCs w:val="24"/>
          <w:lang w:val="en-US"/>
        </w:rPr>
      </w:pPr>
    </w:p>
    <w:tbl>
      <w:tblPr>
        <w:tblW w:w="5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574"/>
        <w:gridCol w:w="3118"/>
      </w:tblGrid>
      <w:tr w:rsidR="00A9740C" w:rsidRPr="004F371B" w:rsidTr="00CB152D">
        <w:trPr>
          <w:trHeight w:val="290"/>
        </w:trPr>
        <w:tc>
          <w:tcPr>
            <w:tcW w:w="1413" w:type="dxa"/>
            <w:shd w:val="clear" w:color="auto" w:fill="D9D9D9" w:themeFill="background1" w:themeFillShade="D9"/>
            <w:noWrap/>
            <w:vAlign w:val="bottom"/>
            <w:hideMark/>
          </w:tcPr>
          <w:p w:rsidR="00A9740C" w:rsidRPr="004F371B" w:rsidRDefault="00A9740C" w:rsidP="00A9740C">
            <w:pPr>
              <w:spacing w:after="0" w:line="240" w:lineRule="auto"/>
              <w:rPr>
                <w:rFonts w:ascii="Times New Roman" w:eastAsia="Times New Roman" w:hAnsi="Times New Roman" w:cs="Times New Roman"/>
                <w:b/>
                <w:color w:val="000000"/>
                <w:sz w:val="20"/>
                <w:szCs w:val="20"/>
                <w:lang w:val="en-US" w:eastAsia="es-ES"/>
              </w:rPr>
            </w:pPr>
            <w:r w:rsidRPr="004F371B">
              <w:rPr>
                <w:rFonts w:ascii="Times New Roman" w:eastAsia="Times New Roman" w:hAnsi="Times New Roman" w:cs="Times New Roman"/>
                <w:b/>
                <w:color w:val="000000"/>
                <w:sz w:val="20"/>
                <w:szCs w:val="20"/>
                <w:lang w:val="en-US" w:eastAsia="es-ES"/>
              </w:rPr>
              <w:t>TYPOLOGY</w:t>
            </w:r>
          </w:p>
        </w:tc>
        <w:tc>
          <w:tcPr>
            <w:tcW w:w="574" w:type="dxa"/>
            <w:shd w:val="clear" w:color="auto" w:fill="D9D9D9" w:themeFill="background1" w:themeFillShade="D9"/>
            <w:noWrap/>
            <w:vAlign w:val="bottom"/>
            <w:hideMark/>
          </w:tcPr>
          <w:p w:rsidR="00A9740C" w:rsidRPr="004F371B" w:rsidRDefault="00A9740C" w:rsidP="00A9740C">
            <w:pPr>
              <w:spacing w:after="0" w:line="240" w:lineRule="auto"/>
              <w:rPr>
                <w:rFonts w:ascii="Times New Roman" w:eastAsia="Times New Roman" w:hAnsi="Times New Roman" w:cs="Times New Roman"/>
                <w:b/>
                <w:color w:val="000000"/>
                <w:sz w:val="20"/>
                <w:szCs w:val="20"/>
                <w:lang w:val="en-US" w:eastAsia="es-ES"/>
              </w:rPr>
            </w:pPr>
            <w:r w:rsidRPr="004F371B">
              <w:rPr>
                <w:rFonts w:ascii="Times New Roman" w:eastAsia="Times New Roman" w:hAnsi="Times New Roman" w:cs="Times New Roman"/>
                <w:b/>
                <w:color w:val="000000"/>
                <w:sz w:val="20"/>
                <w:szCs w:val="20"/>
                <w:lang w:val="en-US" w:eastAsia="es-ES"/>
              </w:rPr>
              <w:t>QTY</w:t>
            </w:r>
          </w:p>
        </w:tc>
        <w:tc>
          <w:tcPr>
            <w:tcW w:w="3118" w:type="dxa"/>
            <w:shd w:val="clear" w:color="auto" w:fill="D9D9D9" w:themeFill="background1" w:themeFillShade="D9"/>
            <w:noWrap/>
            <w:vAlign w:val="bottom"/>
            <w:hideMark/>
          </w:tcPr>
          <w:p w:rsidR="00A9740C" w:rsidRPr="004F371B" w:rsidRDefault="005929C1" w:rsidP="00A9740C">
            <w:pPr>
              <w:spacing w:after="0" w:line="240" w:lineRule="auto"/>
              <w:rPr>
                <w:rFonts w:ascii="Times New Roman" w:eastAsia="Times New Roman" w:hAnsi="Times New Roman" w:cs="Times New Roman"/>
                <w:b/>
                <w:sz w:val="20"/>
                <w:szCs w:val="20"/>
                <w:lang w:val="en-US" w:eastAsia="es-ES"/>
              </w:rPr>
            </w:pPr>
            <w:r w:rsidRPr="004F371B">
              <w:rPr>
                <w:rFonts w:ascii="Times New Roman" w:eastAsia="Times New Roman" w:hAnsi="Times New Roman" w:cs="Times New Roman"/>
                <w:b/>
                <w:sz w:val="20"/>
                <w:szCs w:val="20"/>
                <w:lang w:val="en-US" w:eastAsia="es-ES"/>
              </w:rPr>
              <w:t>THEME</w:t>
            </w: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1</w:t>
            </w:r>
          </w:p>
        </w:tc>
        <w:tc>
          <w:tcPr>
            <w:tcW w:w="3118"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Advo</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1</w:t>
            </w:r>
          </w:p>
        </w:tc>
        <w:tc>
          <w:tcPr>
            <w:tcW w:w="3118" w:type="dxa"/>
            <w:shd w:val="clear" w:color="auto" w:fill="auto"/>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Advocacy</w:t>
            </w: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App</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10</w:t>
            </w:r>
          </w:p>
        </w:tc>
        <w:tc>
          <w:tcPr>
            <w:tcW w:w="3118" w:type="dxa"/>
            <w:shd w:val="clear" w:color="auto" w:fill="auto"/>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Applications</w:t>
            </w: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Blog</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20</w:t>
            </w:r>
          </w:p>
        </w:tc>
        <w:tc>
          <w:tcPr>
            <w:tcW w:w="3118"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Book</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18</w:t>
            </w:r>
          </w:p>
        </w:tc>
        <w:tc>
          <w:tcPr>
            <w:tcW w:w="3118"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Cloud</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3</w:t>
            </w:r>
          </w:p>
        </w:tc>
        <w:tc>
          <w:tcPr>
            <w:tcW w:w="3118"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CMS</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5</w:t>
            </w:r>
          </w:p>
        </w:tc>
        <w:tc>
          <w:tcPr>
            <w:tcW w:w="3118" w:type="dxa"/>
            <w:shd w:val="clear" w:color="auto" w:fill="auto"/>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Content Management System</w:t>
            </w: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DIR</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7</w:t>
            </w:r>
          </w:p>
        </w:tc>
        <w:tc>
          <w:tcPr>
            <w:tcW w:w="3118" w:type="dxa"/>
            <w:shd w:val="clear" w:color="auto" w:fill="auto"/>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Directory</w:t>
            </w: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e.com</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9</w:t>
            </w:r>
          </w:p>
        </w:tc>
        <w:tc>
          <w:tcPr>
            <w:tcW w:w="3118" w:type="dxa"/>
            <w:shd w:val="clear" w:color="auto" w:fill="auto"/>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E</w:t>
            </w:r>
            <w:r w:rsidR="0040520E" w:rsidRPr="004F371B">
              <w:rPr>
                <w:rFonts w:ascii="Times New Roman" w:eastAsia="Times New Roman" w:hAnsi="Times New Roman" w:cs="Times New Roman"/>
                <w:color w:val="000000"/>
                <w:sz w:val="20"/>
                <w:szCs w:val="20"/>
                <w:lang w:val="en-US" w:eastAsia="es-ES"/>
              </w:rPr>
              <w:t>-</w:t>
            </w:r>
            <w:r w:rsidRPr="004F371B">
              <w:rPr>
                <w:rFonts w:ascii="Times New Roman" w:eastAsia="Times New Roman" w:hAnsi="Times New Roman" w:cs="Times New Roman"/>
                <w:color w:val="000000"/>
                <w:sz w:val="20"/>
                <w:szCs w:val="20"/>
                <w:lang w:val="en-US" w:eastAsia="es-ES"/>
              </w:rPr>
              <w:t>Commerce</w:t>
            </w: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Econ</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5</w:t>
            </w:r>
          </w:p>
        </w:tc>
        <w:tc>
          <w:tcPr>
            <w:tcW w:w="3118" w:type="dxa"/>
            <w:shd w:val="clear" w:color="auto" w:fill="auto"/>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Economy</w:t>
            </w: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EDU</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2</w:t>
            </w:r>
          </w:p>
        </w:tc>
        <w:tc>
          <w:tcPr>
            <w:tcW w:w="3118" w:type="dxa"/>
            <w:shd w:val="clear" w:color="auto" w:fill="auto"/>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Courses</w:t>
            </w: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FiSh</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11</w:t>
            </w:r>
          </w:p>
        </w:tc>
        <w:tc>
          <w:tcPr>
            <w:tcW w:w="3118" w:type="dxa"/>
            <w:shd w:val="clear" w:color="auto" w:fill="auto"/>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File Sharing</w:t>
            </w: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Film</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8</w:t>
            </w:r>
          </w:p>
        </w:tc>
        <w:tc>
          <w:tcPr>
            <w:tcW w:w="3118" w:type="dxa"/>
            <w:shd w:val="clear" w:color="auto" w:fill="auto"/>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Movies on demand</w:t>
            </w: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Gam</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20</w:t>
            </w:r>
          </w:p>
        </w:tc>
        <w:tc>
          <w:tcPr>
            <w:tcW w:w="3118" w:type="dxa"/>
            <w:shd w:val="clear" w:color="auto" w:fill="auto"/>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Games</w:t>
            </w: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Gen</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2</w:t>
            </w:r>
          </w:p>
        </w:tc>
        <w:tc>
          <w:tcPr>
            <w:tcW w:w="3118" w:type="dxa"/>
            <w:shd w:val="clear" w:color="auto" w:fill="auto"/>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Genealogy</w:t>
            </w: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Health</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2</w:t>
            </w:r>
          </w:p>
        </w:tc>
        <w:tc>
          <w:tcPr>
            <w:tcW w:w="3118" w:type="dxa"/>
            <w:shd w:val="clear" w:color="auto" w:fill="auto"/>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Health</w:t>
            </w: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Host</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7</w:t>
            </w:r>
          </w:p>
        </w:tc>
        <w:tc>
          <w:tcPr>
            <w:tcW w:w="3118" w:type="dxa"/>
            <w:shd w:val="clear" w:color="auto" w:fill="auto"/>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Web Hosting</w:t>
            </w: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Hum</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1</w:t>
            </w:r>
          </w:p>
        </w:tc>
        <w:tc>
          <w:tcPr>
            <w:tcW w:w="3118" w:type="dxa"/>
            <w:shd w:val="clear" w:color="auto" w:fill="auto"/>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Humor</w:t>
            </w: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ICT</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13</w:t>
            </w:r>
          </w:p>
        </w:tc>
        <w:tc>
          <w:tcPr>
            <w:tcW w:w="3118"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Mail</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17</w:t>
            </w:r>
          </w:p>
        </w:tc>
        <w:tc>
          <w:tcPr>
            <w:tcW w:w="3118"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Mktg</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10</w:t>
            </w:r>
          </w:p>
        </w:tc>
        <w:tc>
          <w:tcPr>
            <w:tcW w:w="3118" w:type="dxa"/>
            <w:shd w:val="clear" w:color="auto" w:fill="auto"/>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Marketing</w:t>
            </w: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MOOC</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8</w:t>
            </w:r>
          </w:p>
        </w:tc>
        <w:tc>
          <w:tcPr>
            <w:tcW w:w="3118"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MSG</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23</w:t>
            </w:r>
          </w:p>
        </w:tc>
        <w:tc>
          <w:tcPr>
            <w:tcW w:w="3118" w:type="dxa"/>
            <w:shd w:val="clear" w:color="auto" w:fill="auto"/>
            <w:noWrap/>
            <w:vAlign w:val="bottom"/>
            <w:hideMark/>
          </w:tcPr>
          <w:p w:rsidR="00A9740C" w:rsidRPr="004F371B" w:rsidRDefault="00E3240A" w:rsidP="00E3240A">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Messaging</w:t>
            </w: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News</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4</w:t>
            </w:r>
          </w:p>
        </w:tc>
        <w:tc>
          <w:tcPr>
            <w:tcW w:w="3118"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Porn</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6</w:t>
            </w:r>
          </w:p>
        </w:tc>
        <w:tc>
          <w:tcPr>
            <w:tcW w:w="3118"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lastRenderedPageBreak/>
              <w:t>Port</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8</w:t>
            </w:r>
          </w:p>
        </w:tc>
        <w:tc>
          <w:tcPr>
            <w:tcW w:w="3118" w:type="dxa"/>
            <w:shd w:val="clear" w:color="auto" w:fill="auto"/>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Portal</w:t>
            </w: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Q/A</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13</w:t>
            </w:r>
          </w:p>
        </w:tc>
        <w:tc>
          <w:tcPr>
            <w:tcW w:w="3118" w:type="dxa"/>
            <w:shd w:val="clear" w:color="auto" w:fill="auto"/>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Question/Answer</w:t>
            </w: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S/T</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22</w:t>
            </w:r>
          </w:p>
        </w:tc>
        <w:tc>
          <w:tcPr>
            <w:tcW w:w="3118" w:type="dxa"/>
            <w:shd w:val="clear" w:color="auto" w:fill="auto"/>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Science &amp; Technology (research)</w:t>
            </w: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Secu</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2</w:t>
            </w:r>
          </w:p>
        </w:tc>
        <w:tc>
          <w:tcPr>
            <w:tcW w:w="3118" w:type="dxa"/>
            <w:shd w:val="clear" w:color="auto" w:fill="auto"/>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Security</w:t>
            </w: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SEng</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26</w:t>
            </w:r>
          </w:p>
        </w:tc>
        <w:tc>
          <w:tcPr>
            <w:tcW w:w="3118" w:type="dxa"/>
            <w:shd w:val="clear" w:color="auto" w:fill="auto"/>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Search Engine</w:t>
            </w: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SN-Da</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20</w:t>
            </w:r>
          </w:p>
        </w:tc>
        <w:tc>
          <w:tcPr>
            <w:tcW w:w="3118" w:type="dxa"/>
            <w:shd w:val="clear" w:color="auto" w:fill="auto"/>
            <w:noWrap/>
            <w:vAlign w:val="bottom"/>
            <w:hideMark/>
          </w:tcPr>
          <w:p w:rsidR="00A9740C" w:rsidRPr="004F371B" w:rsidRDefault="00E3240A" w:rsidP="00E3240A">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Dating Social Networks</w:t>
            </w: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SN-Fr</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28</w:t>
            </w:r>
          </w:p>
        </w:tc>
        <w:tc>
          <w:tcPr>
            <w:tcW w:w="3118" w:type="dxa"/>
            <w:shd w:val="clear" w:color="auto" w:fill="auto"/>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Friendship</w:t>
            </w:r>
            <w:r w:rsidR="00E3240A" w:rsidRPr="004F371B">
              <w:rPr>
                <w:rFonts w:ascii="Times New Roman" w:eastAsia="Times New Roman" w:hAnsi="Times New Roman" w:cs="Times New Roman"/>
                <w:color w:val="000000"/>
                <w:sz w:val="20"/>
                <w:szCs w:val="20"/>
                <w:lang w:val="en-US" w:eastAsia="es-ES"/>
              </w:rPr>
              <w:t xml:space="preserve"> Social Networks</w:t>
            </w: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SN-Im</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24</w:t>
            </w:r>
          </w:p>
        </w:tc>
        <w:tc>
          <w:tcPr>
            <w:tcW w:w="3118" w:type="dxa"/>
            <w:shd w:val="clear" w:color="auto" w:fill="auto"/>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Images</w:t>
            </w:r>
            <w:r w:rsidR="00E3240A" w:rsidRPr="004F371B">
              <w:rPr>
                <w:rFonts w:ascii="Times New Roman" w:eastAsia="Times New Roman" w:hAnsi="Times New Roman" w:cs="Times New Roman"/>
                <w:color w:val="000000"/>
                <w:sz w:val="20"/>
                <w:szCs w:val="20"/>
                <w:lang w:val="en-US" w:eastAsia="es-ES"/>
              </w:rPr>
              <w:t xml:space="preserve"> Social Networks</w:t>
            </w: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SN-Mu</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10</w:t>
            </w:r>
          </w:p>
        </w:tc>
        <w:tc>
          <w:tcPr>
            <w:tcW w:w="3118" w:type="dxa"/>
            <w:shd w:val="clear" w:color="auto" w:fill="auto"/>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Music</w:t>
            </w:r>
            <w:r w:rsidR="00E3240A" w:rsidRPr="004F371B">
              <w:rPr>
                <w:rFonts w:ascii="Times New Roman" w:eastAsia="Times New Roman" w:hAnsi="Times New Roman" w:cs="Times New Roman"/>
                <w:color w:val="000000"/>
                <w:sz w:val="20"/>
                <w:szCs w:val="20"/>
                <w:lang w:val="en-US" w:eastAsia="es-ES"/>
              </w:rPr>
              <w:t xml:space="preserve"> Social Networks</w:t>
            </w: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SN-pr</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6</w:t>
            </w:r>
          </w:p>
        </w:tc>
        <w:tc>
          <w:tcPr>
            <w:tcW w:w="3118" w:type="dxa"/>
            <w:shd w:val="clear" w:color="auto" w:fill="auto"/>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Professional</w:t>
            </w:r>
            <w:r w:rsidR="00E3240A" w:rsidRPr="004F371B">
              <w:rPr>
                <w:rFonts w:ascii="Times New Roman" w:eastAsia="Times New Roman" w:hAnsi="Times New Roman" w:cs="Times New Roman"/>
                <w:color w:val="000000"/>
                <w:sz w:val="20"/>
                <w:szCs w:val="20"/>
                <w:lang w:val="en-US" w:eastAsia="es-ES"/>
              </w:rPr>
              <w:t xml:space="preserve"> Social Networks</w:t>
            </w: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Tool</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14</w:t>
            </w:r>
          </w:p>
        </w:tc>
        <w:tc>
          <w:tcPr>
            <w:tcW w:w="3118"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Tur</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3</w:t>
            </w:r>
          </w:p>
        </w:tc>
        <w:tc>
          <w:tcPr>
            <w:tcW w:w="3118" w:type="dxa"/>
            <w:shd w:val="clear" w:color="auto" w:fill="auto"/>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T</w:t>
            </w:r>
            <w:r w:rsidR="00E3240A" w:rsidRPr="004F371B">
              <w:rPr>
                <w:rFonts w:ascii="Times New Roman" w:eastAsia="Times New Roman" w:hAnsi="Times New Roman" w:cs="Times New Roman"/>
                <w:color w:val="000000"/>
                <w:sz w:val="20"/>
                <w:szCs w:val="20"/>
                <w:lang w:val="en-US" w:eastAsia="es-ES"/>
              </w:rPr>
              <w:t>o</w:t>
            </w:r>
            <w:r w:rsidRPr="004F371B">
              <w:rPr>
                <w:rFonts w:ascii="Times New Roman" w:eastAsia="Times New Roman" w:hAnsi="Times New Roman" w:cs="Times New Roman"/>
                <w:color w:val="000000"/>
                <w:sz w:val="20"/>
                <w:szCs w:val="20"/>
                <w:lang w:val="en-US" w:eastAsia="es-ES"/>
              </w:rPr>
              <w:t>urism</w:t>
            </w: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VC</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1</w:t>
            </w:r>
          </w:p>
        </w:tc>
        <w:tc>
          <w:tcPr>
            <w:tcW w:w="3118" w:type="dxa"/>
            <w:shd w:val="clear" w:color="auto" w:fill="auto"/>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Virtual Community</w:t>
            </w:r>
          </w:p>
        </w:tc>
      </w:tr>
      <w:tr w:rsidR="00A9740C" w:rsidRPr="004F371B" w:rsidTr="00CB152D">
        <w:trPr>
          <w:trHeight w:val="170"/>
        </w:trPr>
        <w:tc>
          <w:tcPr>
            <w:tcW w:w="1413" w:type="dxa"/>
            <w:shd w:val="clear" w:color="auto" w:fill="FFFFFF" w:themeFill="background1"/>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Vid</w:t>
            </w:r>
          </w:p>
        </w:tc>
        <w:tc>
          <w:tcPr>
            <w:tcW w:w="574" w:type="dxa"/>
            <w:shd w:val="clear" w:color="auto" w:fill="auto"/>
            <w:noWrap/>
            <w:vAlign w:val="bottom"/>
            <w:hideMark/>
          </w:tcPr>
          <w:p w:rsidR="00A9740C" w:rsidRPr="004F371B" w:rsidRDefault="00A9740C" w:rsidP="00A9740C">
            <w:pPr>
              <w:spacing w:after="0" w:line="240" w:lineRule="auto"/>
              <w:jc w:val="right"/>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13</w:t>
            </w:r>
          </w:p>
        </w:tc>
        <w:tc>
          <w:tcPr>
            <w:tcW w:w="3118" w:type="dxa"/>
            <w:shd w:val="clear" w:color="auto" w:fill="auto"/>
            <w:noWrap/>
            <w:vAlign w:val="bottom"/>
            <w:hideMark/>
          </w:tcPr>
          <w:p w:rsidR="00A9740C" w:rsidRPr="004F371B" w:rsidRDefault="00A9740C" w:rsidP="00A9740C">
            <w:pPr>
              <w:spacing w:after="0" w:line="240" w:lineRule="auto"/>
              <w:rPr>
                <w:rFonts w:ascii="Times New Roman" w:eastAsia="Times New Roman" w:hAnsi="Times New Roman" w:cs="Times New Roman"/>
                <w:color w:val="000000"/>
                <w:sz w:val="20"/>
                <w:szCs w:val="20"/>
                <w:lang w:val="en-US" w:eastAsia="es-ES"/>
              </w:rPr>
            </w:pPr>
            <w:r w:rsidRPr="004F371B">
              <w:rPr>
                <w:rFonts w:ascii="Times New Roman" w:eastAsia="Times New Roman" w:hAnsi="Times New Roman" w:cs="Times New Roman"/>
                <w:color w:val="000000"/>
                <w:sz w:val="20"/>
                <w:szCs w:val="20"/>
                <w:lang w:val="en-US" w:eastAsia="es-ES"/>
              </w:rPr>
              <w:t>Video</w:t>
            </w:r>
          </w:p>
        </w:tc>
      </w:tr>
    </w:tbl>
    <w:p w:rsidR="00D72AF7" w:rsidRPr="008C4C42" w:rsidRDefault="00D72AF7" w:rsidP="005D1626">
      <w:pPr>
        <w:spacing w:after="0"/>
        <w:jc w:val="both"/>
        <w:rPr>
          <w:sz w:val="24"/>
          <w:szCs w:val="24"/>
          <w:lang w:val="en-US"/>
        </w:rPr>
      </w:pPr>
    </w:p>
    <w:p w:rsidR="00280803" w:rsidRDefault="00280803">
      <w:pPr>
        <w:rPr>
          <w:rFonts w:ascii="Times New Roman" w:eastAsia="Times New Roman" w:hAnsi="Times New Roman" w:cs="Times New Roman"/>
          <w:b/>
          <w:bCs/>
          <w:color w:val="365F91" w:themeColor="accent1" w:themeShade="BF"/>
          <w:sz w:val="28"/>
          <w:szCs w:val="28"/>
          <w:lang w:val="en-US"/>
        </w:rPr>
      </w:pPr>
      <w:r>
        <w:br w:type="page"/>
      </w:r>
    </w:p>
    <w:p w:rsidR="00D72AF7" w:rsidRPr="008C4C42" w:rsidRDefault="004B08C3" w:rsidP="00280803">
      <w:pPr>
        <w:pStyle w:val="Titre1"/>
      </w:pPr>
      <w:bookmarkStart w:id="57" w:name="_Toc79171792"/>
      <w:r w:rsidRPr="008C4C42">
        <w:lastRenderedPageBreak/>
        <w:t>ANNEX 2: MACROLANGUAGES</w:t>
      </w:r>
      <w:bookmarkEnd w:id="57"/>
    </w:p>
    <w:p w:rsidR="00F03EAA" w:rsidRPr="008C4C42" w:rsidRDefault="00F03EAA" w:rsidP="00F03EAA">
      <w:pPr>
        <w:rPr>
          <w:lang w:val="en-US"/>
        </w:rPr>
      </w:pPr>
    </w:p>
    <w:tbl>
      <w:tblP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0"/>
        <w:gridCol w:w="1550"/>
        <w:gridCol w:w="2127"/>
      </w:tblGrid>
      <w:tr w:rsidR="00D72AF7" w:rsidRPr="008C4C42" w:rsidTr="007121DC">
        <w:trPr>
          <w:trHeight w:val="310"/>
        </w:trPr>
        <w:tc>
          <w:tcPr>
            <w:tcW w:w="1280" w:type="dxa"/>
            <w:shd w:val="clear" w:color="auto" w:fill="D9D9D9" w:themeFill="background1" w:themeFillShade="D9"/>
            <w:noWrap/>
            <w:vAlign w:val="bottom"/>
            <w:hideMark/>
          </w:tcPr>
          <w:p w:rsidR="00D72AF7" w:rsidRPr="008C4C42" w:rsidRDefault="00D72AF7" w:rsidP="00D72AF7">
            <w:pPr>
              <w:spacing w:after="0" w:line="240" w:lineRule="auto"/>
              <w:jc w:val="center"/>
              <w:rPr>
                <w:rFonts w:ascii="Calibri" w:eastAsia="Times New Roman" w:hAnsi="Calibri" w:cs="Calibri"/>
                <w:b/>
                <w:i/>
                <w:iCs/>
                <w:color w:val="000000"/>
                <w:sz w:val="24"/>
                <w:szCs w:val="24"/>
                <w:lang w:val="en-US" w:eastAsia="es-ES"/>
              </w:rPr>
            </w:pPr>
            <w:r w:rsidRPr="008C4C42">
              <w:rPr>
                <w:rFonts w:ascii="Calibri" w:eastAsia="Times New Roman" w:hAnsi="Calibri" w:cs="Calibri"/>
                <w:b/>
                <w:i/>
                <w:iCs/>
                <w:color w:val="000000"/>
                <w:sz w:val="24"/>
                <w:szCs w:val="24"/>
                <w:lang w:val="en-US" w:eastAsia="es-ES"/>
              </w:rPr>
              <w:t>ISO CODE</w:t>
            </w:r>
          </w:p>
        </w:tc>
        <w:tc>
          <w:tcPr>
            <w:tcW w:w="1550" w:type="dxa"/>
            <w:shd w:val="clear" w:color="auto" w:fill="D9D9D9" w:themeFill="background1" w:themeFillShade="D9"/>
            <w:noWrap/>
            <w:vAlign w:val="bottom"/>
            <w:hideMark/>
          </w:tcPr>
          <w:p w:rsidR="00D72AF7" w:rsidRPr="008C4C42" w:rsidRDefault="00D72AF7" w:rsidP="00D72AF7">
            <w:pPr>
              <w:spacing w:after="0" w:line="240" w:lineRule="auto"/>
              <w:jc w:val="center"/>
              <w:rPr>
                <w:rFonts w:ascii="Calibri" w:eastAsia="Times New Roman" w:hAnsi="Calibri" w:cs="Calibri"/>
                <w:b/>
                <w:bCs/>
                <w:i/>
                <w:iCs/>
                <w:color w:val="000000"/>
                <w:lang w:val="en-US" w:eastAsia="es-ES"/>
              </w:rPr>
            </w:pPr>
            <w:r w:rsidRPr="008C4C42">
              <w:rPr>
                <w:rFonts w:ascii="Calibri" w:eastAsia="Times New Roman" w:hAnsi="Calibri" w:cs="Calibri"/>
                <w:b/>
                <w:bCs/>
                <w:i/>
                <w:iCs/>
                <w:color w:val="000000"/>
                <w:lang w:val="en-US" w:eastAsia="es-ES"/>
              </w:rPr>
              <w:t>MACRO</w:t>
            </w:r>
          </w:p>
          <w:p w:rsidR="00D72AF7" w:rsidRPr="008C4C42" w:rsidRDefault="00D72AF7" w:rsidP="00D72AF7">
            <w:pPr>
              <w:spacing w:after="0" w:line="240" w:lineRule="auto"/>
              <w:jc w:val="center"/>
              <w:rPr>
                <w:rFonts w:ascii="Calibri" w:eastAsia="Times New Roman" w:hAnsi="Calibri" w:cs="Calibri"/>
                <w:b/>
                <w:bCs/>
                <w:i/>
                <w:iCs/>
                <w:color w:val="000000"/>
                <w:lang w:val="en-US" w:eastAsia="es-ES"/>
              </w:rPr>
            </w:pPr>
            <w:r w:rsidRPr="008C4C42">
              <w:rPr>
                <w:rFonts w:ascii="Calibri" w:eastAsia="Times New Roman" w:hAnsi="Calibri" w:cs="Calibri"/>
                <w:b/>
                <w:bCs/>
                <w:i/>
                <w:iCs/>
                <w:color w:val="000000"/>
                <w:lang w:val="en-US" w:eastAsia="es-ES"/>
              </w:rPr>
              <w:t>LANGUAGES</w:t>
            </w:r>
          </w:p>
        </w:tc>
        <w:tc>
          <w:tcPr>
            <w:tcW w:w="2127" w:type="dxa"/>
            <w:shd w:val="clear" w:color="auto" w:fill="D9D9D9" w:themeFill="background1" w:themeFillShade="D9"/>
            <w:vAlign w:val="bottom"/>
          </w:tcPr>
          <w:p w:rsidR="00D72AF7" w:rsidRPr="008C4C42" w:rsidRDefault="00D72AF7" w:rsidP="00D72AF7">
            <w:pPr>
              <w:spacing w:after="0" w:line="240" w:lineRule="auto"/>
              <w:jc w:val="center"/>
              <w:rPr>
                <w:rFonts w:ascii="Calibri" w:eastAsia="Times New Roman" w:hAnsi="Calibri" w:cs="Calibri"/>
                <w:b/>
                <w:bCs/>
                <w:i/>
                <w:iCs/>
                <w:color w:val="000000"/>
                <w:lang w:val="en-US" w:eastAsia="es-ES"/>
              </w:rPr>
            </w:pPr>
            <w:r w:rsidRPr="008C4C42">
              <w:rPr>
                <w:rFonts w:ascii="Calibri" w:eastAsia="Times New Roman" w:hAnsi="Calibri" w:cs="Calibri"/>
                <w:b/>
                <w:bCs/>
                <w:i/>
                <w:iCs/>
                <w:color w:val="000000"/>
                <w:lang w:val="en-US" w:eastAsia="es-ES"/>
              </w:rPr>
              <w:t>NUMBER</w:t>
            </w:r>
          </w:p>
          <w:p w:rsidR="00D72AF7" w:rsidRPr="008C4C42" w:rsidRDefault="00D72AF7" w:rsidP="00D72AF7">
            <w:pPr>
              <w:spacing w:after="0" w:line="240" w:lineRule="auto"/>
              <w:jc w:val="center"/>
              <w:rPr>
                <w:rFonts w:ascii="Calibri" w:eastAsia="Times New Roman" w:hAnsi="Calibri" w:cs="Calibri"/>
                <w:b/>
                <w:bCs/>
                <w:i/>
                <w:iCs/>
                <w:color w:val="000000"/>
                <w:lang w:val="en-US" w:eastAsia="es-ES"/>
              </w:rPr>
            </w:pPr>
            <w:r w:rsidRPr="008C4C42">
              <w:rPr>
                <w:rFonts w:ascii="Calibri" w:eastAsia="Times New Roman" w:hAnsi="Calibri" w:cs="Calibri"/>
                <w:b/>
                <w:bCs/>
                <w:i/>
                <w:iCs/>
                <w:color w:val="000000"/>
                <w:lang w:val="en-US" w:eastAsia="es-ES"/>
              </w:rPr>
              <w:t>OF LANGUAGES</w:t>
            </w:r>
          </w:p>
          <w:p w:rsidR="00D72AF7" w:rsidRPr="008C4C42" w:rsidRDefault="00D72AF7" w:rsidP="00D72AF7">
            <w:pPr>
              <w:spacing w:after="0" w:line="240" w:lineRule="auto"/>
              <w:jc w:val="center"/>
              <w:rPr>
                <w:rFonts w:ascii="Calibri" w:eastAsia="Times New Roman" w:hAnsi="Calibri" w:cs="Calibri"/>
                <w:b/>
                <w:bCs/>
                <w:i/>
                <w:iCs/>
                <w:color w:val="000000"/>
                <w:lang w:val="en-US" w:eastAsia="es-ES"/>
              </w:rPr>
            </w:pPr>
            <w:r w:rsidRPr="008C4C42">
              <w:rPr>
                <w:rFonts w:ascii="Calibri" w:eastAsia="Times New Roman" w:hAnsi="Calibri" w:cs="Calibri"/>
                <w:b/>
                <w:bCs/>
                <w:i/>
                <w:iCs/>
                <w:color w:val="000000"/>
                <w:lang w:val="en-US" w:eastAsia="es-ES"/>
              </w:rPr>
              <w:t>FUSIONED</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ara</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Arabic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29</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aym</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Aymara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2</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aze</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Azerbaijani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3</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bal</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Balochi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3</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bik</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proofErr w:type="spellStart"/>
            <w:r w:rsidRPr="004F371B">
              <w:rPr>
                <w:rFonts w:ascii="Calibri" w:eastAsia="Times New Roman" w:hAnsi="Calibri" w:cs="Calibri"/>
                <w:b/>
                <w:bCs/>
                <w:i/>
                <w:iCs/>
                <w:color w:val="000000"/>
                <w:sz w:val="20"/>
                <w:szCs w:val="20"/>
                <w:lang w:val="en-US" w:eastAsia="es-ES"/>
              </w:rPr>
              <w:t>Bikol</w:t>
            </w:r>
            <w:proofErr w:type="spellEnd"/>
            <w:r w:rsidRPr="004F371B">
              <w:rPr>
                <w:rFonts w:ascii="Calibri" w:eastAsia="Times New Roman" w:hAnsi="Calibri" w:cs="Calibri"/>
                <w:b/>
                <w:bCs/>
                <w:i/>
                <w:iCs/>
                <w:color w:val="000000"/>
                <w:sz w:val="20"/>
                <w:szCs w:val="20"/>
                <w:lang w:val="en-US" w:eastAsia="es-ES"/>
              </w:rPr>
              <w:t xml:space="preserve">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8</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bnc</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proofErr w:type="spellStart"/>
            <w:r w:rsidRPr="004F371B">
              <w:rPr>
                <w:rFonts w:ascii="Calibri" w:eastAsia="Times New Roman" w:hAnsi="Calibri" w:cs="Calibri"/>
                <w:b/>
                <w:bCs/>
                <w:i/>
                <w:iCs/>
                <w:color w:val="000000"/>
                <w:sz w:val="20"/>
                <w:szCs w:val="20"/>
                <w:lang w:val="en-US" w:eastAsia="es-ES"/>
              </w:rPr>
              <w:t>Bontok</w:t>
            </w:r>
            <w:proofErr w:type="spellEnd"/>
            <w:r w:rsidRPr="004F371B">
              <w:rPr>
                <w:rFonts w:ascii="Calibri" w:eastAsia="Times New Roman" w:hAnsi="Calibri" w:cs="Calibri"/>
                <w:b/>
                <w:bCs/>
                <w:i/>
                <w:iCs/>
                <w:color w:val="000000"/>
                <w:sz w:val="20"/>
                <w:szCs w:val="20"/>
                <w:lang w:val="en-US" w:eastAsia="es-ES"/>
              </w:rPr>
              <w:t xml:space="preserve">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5</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bua</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proofErr w:type="spellStart"/>
            <w:r w:rsidRPr="004F371B">
              <w:rPr>
                <w:rFonts w:ascii="Calibri" w:eastAsia="Times New Roman" w:hAnsi="Calibri" w:cs="Calibri"/>
                <w:b/>
                <w:bCs/>
                <w:i/>
                <w:iCs/>
                <w:color w:val="000000"/>
                <w:sz w:val="20"/>
                <w:szCs w:val="20"/>
                <w:lang w:val="en-US" w:eastAsia="es-ES"/>
              </w:rPr>
              <w:t>Buriat</w:t>
            </w:r>
            <w:proofErr w:type="spellEnd"/>
            <w:r w:rsidRPr="004F371B">
              <w:rPr>
                <w:rFonts w:ascii="Calibri" w:eastAsia="Times New Roman" w:hAnsi="Calibri" w:cs="Calibri"/>
                <w:b/>
                <w:bCs/>
                <w:i/>
                <w:iCs/>
                <w:color w:val="000000"/>
                <w:sz w:val="20"/>
                <w:szCs w:val="20"/>
                <w:lang w:val="en-US" w:eastAsia="es-ES"/>
              </w:rPr>
              <w:t xml:space="preserve">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3</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r w:rsidRPr="004F371B">
              <w:rPr>
                <w:rFonts w:ascii="Calibri" w:eastAsia="Times New Roman" w:hAnsi="Calibri" w:cs="Calibri"/>
                <w:i/>
                <w:iCs/>
                <w:color w:val="000000"/>
                <w:sz w:val="20"/>
                <w:szCs w:val="20"/>
                <w:lang w:val="en-US" w:eastAsia="es-ES"/>
              </w:rPr>
              <w:t>chm</w:t>
            </w:r>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Mari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2</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cre</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Cree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6</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r w:rsidRPr="004F371B">
              <w:rPr>
                <w:rFonts w:ascii="Calibri" w:eastAsia="Times New Roman" w:hAnsi="Calibri" w:cs="Calibri"/>
                <w:i/>
                <w:iCs/>
                <w:color w:val="000000"/>
                <w:sz w:val="20"/>
                <w:szCs w:val="20"/>
                <w:lang w:val="en-US" w:eastAsia="es-ES"/>
              </w:rPr>
              <w:t>del</w:t>
            </w:r>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Delaware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2</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r w:rsidRPr="004F371B">
              <w:rPr>
                <w:rFonts w:ascii="Calibri" w:eastAsia="Times New Roman" w:hAnsi="Calibri" w:cs="Calibri"/>
                <w:i/>
                <w:iCs/>
                <w:color w:val="000000"/>
                <w:sz w:val="20"/>
                <w:szCs w:val="20"/>
                <w:lang w:val="en-US" w:eastAsia="es-ES"/>
              </w:rPr>
              <w:t>den</w:t>
            </w:r>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proofErr w:type="spellStart"/>
            <w:r w:rsidRPr="004F371B">
              <w:rPr>
                <w:rFonts w:ascii="Calibri" w:eastAsia="Times New Roman" w:hAnsi="Calibri" w:cs="Calibri"/>
                <w:b/>
                <w:bCs/>
                <w:i/>
                <w:iCs/>
                <w:color w:val="000000"/>
                <w:sz w:val="20"/>
                <w:szCs w:val="20"/>
                <w:lang w:val="en-US" w:eastAsia="es-ES"/>
              </w:rPr>
              <w:t>Slavey</w:t>
            </w:r>
            <w:proofErr w:type="spellEnd"/>
            <w:r w:rsidRPr="004F371B">
              <w:rPr>
                <w:rFonts w:ascii="Calibri" w:eastAsia="Times New Roman" w:hAnsi="Calibri" w:cs="Calibri"/>
                <w:b/>
                <w:bCs/>
                <w:i/>
                <w:iCs/>
                <w:color w:val="000000"/>
                <w:sz w:val="20"/>
                <w:szCs w:val="20"/>
                <w:lang w:val="en-US" w:eastAsia="es-ES"/>
              </w:rPr>
              <w:t xml:space="preserve">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2</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r w:rsidRPr="004F371B">
              <w:rPr>
                <w:rFonts w:ascii="Calibri" w:eastAsia="Times New Roman" w:hAnsi="Calibri" w:cs="Calibri"/>
                <w:i/>
                <w:iCs/>
                <w:color w:val="000000"/>
                <w:sz w:val="20"/>
                <w:szCs w:val="20"/>
                <w:lang w:val="en-US" w:eastAsia="es-ES"/>
              </w:rPr>
              <w:t>din</w:t>
            </w:r>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Dinka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5</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r w:rsidRPr="004F371B">
              <w:rPr>
                <w:rFonts w:ascii="Calibri" w:eastAsia="Times New Roman" w:hAnsi="Calibri" w:cs="Calibri"/>
                <w:i/>
                <w:iCs/>
                <w:color w:val="000000"/>
                <w:sz w:val="20"/>
                <w:szCs w:val="20"/>
                <w:lang w:val="en-US" w:eastAsia="es-ES"/>
              </w:rPr>
              <w:t>doi</w:t>
            </w:r>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proofErr w:type="spellStart"/>
            <w:r w:rsidRPr="004F371B">
              <w:rPr>
                <w:rFonts w:ascii="Calibri" w:eastAsia="Times New Roman" w:hAnsi="Calibri" w:cs="Calibri"/>
                <w:b/>
                <w:bCs/>
                <w:i/>
                <w:iCs/>
                <w:color w:val="000000"/>
                <w:sz w:val="20"/>
                <w:szCs w:val="20"/>
                <w:lang w:val="en-US" w:eastAsia="es-ES"/>
              </w:rPr>
              <w:t>Dogri</w:t>
            </w:r>
            <w:proofErr w:type="spellEnd"/>
            <w:r w:rsidRPr="004F371B">
              <w:rPr>
                <w:rFonts w:ascii="Calibri" w:eastAsia="Times New Roman" w:hAnsi="Calibri" w:cs="Calibri"/>
                <w:b/>
                <w:bCs/>
                <w:i/>
                <w:iCs/>
                <w:color w:val="000000"/>
                <w:sz w:val="20"/>
                <w:szCs w:val="20"/>
                <w:lang w:val="en-US" w:eastAsia="es-ES"/>
              </w:rPr>
              <w:t xml:space="preserve">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2</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est</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Estonian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2</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fas</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Persian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2</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ful</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Fulfulde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9</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gba</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proofErr w:type="spellStart"/>
            <w:r w:rsidRPr="004F371B">
              <w:rPr>
                <w:rFonts w:ascii="Calibri" w:eastAsia="Times New Roman" w:hAnsi="Calibri" w:cs="Calibri"/>
                <w:b/>
                <w:bCs/>
                <w:i/>
                <w:iCs/>
                <w:color w:val="000000"/>
                <w:sz w:val="20"/>
                <w:szCs w:val="20"/>
                <w:lang w:val="en-US" w:eastAsia="es-ES"/>
              </w:rPr>
              <w:t>Gbaya</w:t>
            </w:r>
            <w:proofErr w:type="spellEnd"/>
            <w:r w:rsidRPr="004F371B">
              <w:rPr>
                <w:rFonts w:ascii="Calibri" w:eastAsia="Times New Roman" w:hAnsi="Calibri" w:cs="Calibri"/>
                <w:b/>
                <w:bCs/>
                <w:i/>
                <w:iCs/>
                <w:color w:val="000000"/>
                <w:sz w:val="20"/>
                <w:szCs w:val="20"/>
                <w:lang w:val="en-US" w:eastAsia="es-ES"/>
              </w:rPr>
              <w:t xml:space="preserve">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6</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gon</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Gondi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3</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grb</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proofErr w:type="spellStart"/>
            <w:r w:rsidRPr="004F371B">
              <w:rPr>
                <w:rFonts w:ascii="Calibri" w:eastAsia="Times New Roman" w:hAnsi="Calibri" w:cs="Calibri"/>
                <w:b/>
                <w:bCs/>
                <w:i/>
                <w:iCs/>
                <w:color w:val="000000"/>
                <w:sz w:val="20"/>
                <w:szCs w:val="20"/>
                <w:lang w:val="en-US" w:eastAsia="es-ES"/>
              </w:rPr>
              <w:t>Grebo</w:t>
            </w:r>
            <w:proofErr w:type="spellEnd"/>
            <w:r w:rsidRPr="004F371B">
              <w:rPr>
                <w:rFonts w:ascii="Calibri" w:eastAsia="Times New Roman" w:hAnsi="Calibri" w:cs="Calibri"/>
                <w:b/>
                <w:bCs/>
                <w:i/>
                <w:iCs/>
                <w:color w:val="000000"/>
                <w:sz w:val="20"/>
                <w:szCs w:val="20"/>
                <w:lang w:val="en-US" w:eastAsia="es-ES"/>
              </w:rPr>
              <w:t xml:space="preserve">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5</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grn</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Guaraní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5</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hai</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Haida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2</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hbs</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Serbo-Croatian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4</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hmn</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Hmong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25</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iku</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Inuktitut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2</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ipk</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Inupiatun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2</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jrb</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Judeo-Arabic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5</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r w:rsidRPr="004F371B">
              <w:rPr>
                <w:rFonts w:ascii="Calibri" w:eastAsia="Times New Roman" w:hAnsi="Calibri" w:cs="Calibri"/>
                <w:i/>
                <w:iCs/>
                <w:color w:val="000000"/>
                <w:sz w:val="20"/>
                <w:szCs w:val="20"/>
                <w:lang w:val="en-US" w:eastAsia="es-ES"/>
              </w:rPr>
              <w:t>kau</w:t>
            </w:r>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Kanuri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3</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kln</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Kalenjin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9</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kok</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Konkani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2</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kom</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Komi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2</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kon</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Kongo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3</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color w:val="000000"/>
                <w:sz w:val="20"/>
                <w:szCs w:val="20"/>
                <w:lang w:val="en-US" w:eastAsia="es-ES"/>
              </w:rPr>
            </w:pPr>
            <w:proofErr w:type="spellStart"/>
            <w:r w:rsidRPr="004F371B">
              <w:rPr>
                <w:rFonts w:ascii="Calibri" w:eastAsia="Times New Roman" w:hAnsi="Calibri" w:cs="Calibri"/>
                <w:color w:val="000000"/>
                <w:sz w:val="20"/>
                <w:szCs w:val="20"/>
                <w:lang w:val="en-US" w:eastAsia="es-ES"/>
              </w:rPr>
              <w:t>kpe</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color w:val="000000"/>
                <w:sz w:val="20"/>
                <w:szCs w:val="20"/>
                <w:lang w:val="en-US" w:eastAsia="es-ES"/>
              </w:rPr>
            </w:pPr>
            <w:r w:rsidRPr="004F371B">
              <w:rPr>
                <w:rFonts w:ascii="Calibri" w:eastAsia="Times New Roman" w:hAnsi="Calibri" w:cs="Calibri"/>
                <w:b/>
                <w:bCs/>
                <w:color w:val="000000"/>
                <w:sz w:val="20"/>
                <w:szCs w:val="20"/>
                <w:lang w:val="en-US" w:eastAsia="es-ES"/>
              </w:rPr>
              <w:t xml:space="preserve">Kpelle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color w:val="000000"/>
                <w:sz w:val="20"/>
                <w:szCs w:val="20"/>
                <w:lang w:val="en-US" w:eastAsia="es-ES"/>
              </w:rPr>
            </w:pPr>
            <w:r w:rsidRPr="004F371B">
              <w:rPr>
                <w:rFonts w:ascii="Calibri" w:eastAsia="Times New Roman" w:hAnsi="Calibri" w:cs="Calibri"/>
                <w:b/>
                <w:bCs/>
                <w:color w:val="000000"/>
                <w:sz w:val="20"/>
                <w:szCs w:val="20"/>
                <w:lang w:val="en-US" w:eastAsia="es-ES"/>
              </w:rPr>
              <w:t>2</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kur</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Kurdish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3</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lah</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proofErr w:type="spellStart"/>
            <w:r w:rsidRPr="004F371B">
              <w:rPr>
                <w:rFonts w:ascii="Calibri" w:eastAsia="Times New Roman" w:hAnsi="Calibri" w:cs="Calibri"/>
                <w:b/>
                <w:bCs/>
                <w:i/>
                <w:iCs/>
                <w:color w:val="000000"/>
                <w:sz w:val="20"/>
                <w:szCs w:val="20"/>
                <w:lang w:val="en-US" w:eastAsia="es-ES"/>
              </w:rPr>
              <w:t>Lahnda</w:t>
            </w:r>
            <w:proofErr w:type="spellEnd"/>
            <w:r w:rsidRPr="004F371B">
              <w:rPr>
                <w:rFonts w:ascii="Calibri" w:eastAsia="Times New Roman" w:hAnsi="Calibri" w:cs="Calibri"/>
                <w:b/>
                <w:bCs/>
                <w:i/>
                <w:iCs/>
                <w:color w:val="000000"/>
                <w:sz w:val="20"/>
                <w:szCs w:val="20"/>
                <w:lang w:val="en-US" w:eastAsia="es-ES"/>
              </w:rPr>
              <w:t xml:space="preserve">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7</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lav</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Latvian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2</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luy</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proofErr w:type="spellStart"/>
            <w:r w:rsidRPr="004F371B">
              <w:rPr>
                <w:rFonts w:ascii="Calibri" w:eastAsia="Times New Roman" w:hAnsi="Calibri" w:cs="Calibri"/>
                <w:b/>
                <w:bCs/>
                <w:i/>
                <w:iCs/>
                <w:color w:val="000000"/>
                <w:sz w:val="20"/>
                <w:szCs w:val="20"/>
                <w:lang w:val="en-US" w:eastAsia="es-ES"/>
              </w:rPr>
              <w:t>Luyia</w:t>
            </w:r>
            <w:proofErr w:type="spellEnd"/>
            <w:r w:rsidRPr="004F371B">
              <w:rPr>
                <w:rFonts w:ascii="Calibri" w:eastAsia="Times New Roman" w:hAnsi="Calibri" w:cs="Calibri"/>
                <w:b/>
                <w:bCs/>
                <w:i/>
                <w:iCs/>
                <w:color w:val="000000"/>
                <w:sz w:val="20"/>
                <w:szCs w:val="20"/>
                <w:lang w:val="en-US" w:eastAsia="es-ES"/>
              </w:rPr>
              <w:t xml:space="preserve">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14</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r w:rsidRPr="004F371B">
              <w:rPr>
                <w:rFonts w:ascii="Calibri" w:eastAsia="Times New Roman" w:hAnsi="Calibri" w:cs="Calibri"/>
                <w:i/>
                <w:iCs/>
                <w:color w:val="000000"/>
                <w:sz w:val="20"/>
                <w:szCs w:val="20"/>
                <w:lang w:val="en-US" w:eastAsia="es-ES"/>
              </w:rPr>
              <w:t>man</w:t>
            </w:r>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Mandingo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6</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mlg</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Malagasy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11</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r w:rsidRPr="004F371B">
              <w:rPr>
                <w:rFonts w:ascii="Calibri" w:eastAsia="Times New Roman" w:hAnsi="Calibri" w:cs="Calibri"/>
                <w:i/>
                <w:iCs/>
                <w:color w:val="000000"/>
                <w:sz w:val="20"/>
                <w:szCs w:val="20"/>
                <w:lang w:val="en-US" w:eastAsia="es-ES"/>
              </w:rPr>
              <w:lastRenderedPageBreak/>
              <w:t>mon</w:t>
            </w:r>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Mongolian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3</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msa</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Malay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36</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mwr</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Marwari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6</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r w:rsidRPr="004F371B">
              <w:rPr>
                <w:rFonts w:ascii="Calibri" w:eastAsia="Times New Roman" w:hAnsi="Calibri" w:cs="Calibri"/>
                <w:i/>
                <w:iCs/>
                <w:color w:val="000000"/>
                <w:sz w:val="20"/>
                <w:szCs w:val="20"/>
                <w:lang w:val="en-US" w:eastAsia="es-ES"/>
              </w:rPr>
              <w:t>nep</w:t>
            </w:r>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Nepali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2</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oji</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Ojibwa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7</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ori</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Oriya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2</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orm</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Oromo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4</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r w:rsidRPr="004F371B">
              <w:rPr>
                <w:rFonts w:ascii="Calibri" w:eastAsia="Times New Roman" w:hAnsi="Calibri" w:cs="Calibri"/>
                <w:i/>
                <w:iCs/>
                <w:color w:val="000000"/>
                <w:sz w:val="20"/>
                <w:szCs w:val="20"/>
                <w:lang w:val="en-US" w:eastAsia="es-ES"/>
              </w:rPr>
              <w:t>pus</w:t>
            </w:r>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Pashto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3</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r w:rsidRPr="004F371B">
              <w:rPr>
                <w:rFonts w:ascii="Calibri" w:eastAsia="Times New Roman" w:hAnsi="Calibri" w:cs="Calibri"/>
                <w:i/>
                <w:iCs/>
                <w:color w:val="000000"/>
                <w:sz w:val="20"/>
                <w:szCs w:val="20"/>
                <w:lang w:val="en-US" w:eastAsia="es-ES"/>
              </w:rPr>
              <w:t>que</w:t>
            </w:r>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Quechua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42</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r w:rsidRPr="004F371B">
              <w:rPr>
                <w:rFonts w:ascii="Calibri" w:eastAsia="Times New Roman" w:hAnsi="Calibri" w:cs="Calibri"/>
                <w:i/>
                <w:iCs/>
                <w:color w:val="000000"/>
                <w:sz w:val="20"/>
                <w:szCs w:val="20"/>
                <w:lang w:val="en-US" w:eastAsia="es-ES"/>
              </w:rPr>
              <w:t>raj</w:t>
            </w:r>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color w:val="000000"/>
                <w:sz w:val="20"/>
                <w:szCs w:val="20"/>
                <w:lang w:val="en-US" w:eastAsia="es-ES"/>
              </w:rPr>
            </w:pPr>
            <w:r w:rsidRPr="004F371B">
              <w:rPr>
                <w:rFonts w:ascii="Calibri" w:eastAsia="Times New Roman" w:hAnsi="Calibri" w:cs="Calibri"/>
                <w:b/>
                <w:bCs/>
                <w:color w:val="000000"/>
                <w:sz w:val="20"/>
                <w:szCs w:val="20"/>
                <w:lang w:val="en-US" w:eastAsia="es-ES"/>
              </w:rPr>
              <w:t xml:space="preserve">Rajasthani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color w:val="000000"/>
                <w:sz w:val="20"/>
                <w:szCs w:val="20"/>
                <w:lang w:val="en-US" w:eastAsia="es-ES"/>
              </w:rPr>
            </w:pPr>
            <w:r w:rsidRPr="004F371B">
              <w:rPr>
                <w:rFonts w:ascii="Calibri" w:eastAsia="Times New Roman" w:hAnsi="Calibri" w:cs="Calibri"/>
                <w:b/>
                <w:bCs/>
                <w:color w:val="000000"/>
                <w:sz w:val="20"/>
                <w:szCs w:val="20"/>
                <w:lang w:val="en-US" w:eastAsia="es-ES"/>
              </w:rPr>
              <w:t>6</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r w:rsidRPr="004F371B">
              <w:rPr>
                <w:rFonts w:ascii="Calibri" w:eastAsia="Times New Roman" w:hAnsi="Calibri" w:cs="Calibri"/>
                <w:i/>
                <w:iCs/>
                <w:color w:val="000000"/>
                <w:sz w:val="20"/>
                <w:szCs w:val="20"/>
                <w:lang w:val="en-US" w:eastAsia="es-ES"/>
              </w:rPr>
              <w:t>rom</w:t>
            </w:r>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Romani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6</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sqi</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Albanian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4</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srd</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Sardinian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4</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swa</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Swahili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2</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syr</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Syriac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2</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tmh</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proofErr w:type="spellStart"/>
            <w:r w:rsidRPr="004F371B">
              <w:rPr>
                <w:rFonts w:ascii="Calibri" w:eastAsia="Times New Roman" w:hAnsi="Calibri" w:cs="Calibri"/>
                <w:b/>
                <w:bCs/>
                <w:i/>
                <w:iCs/>
                <w:color w:val="000000"/>
                <w:sz w:val="20"/>
                <w:szCs w:val="20"/>
                <w:lang w:val="en-US" w:eastAsia="es-ES"/>
              </w:rPr>
              <w:t>Tamasheq</w:t>
            </w:r>
            <w:proofErr w:type="spellEnd"/>
            <w:r w:rsidRPr="004F371B">
              <w:rPr>
                <w:rFonts w:ascii="Calibri" w:eastAsia="Times New Roman" w:hAnsi="Calibri" w:cs="Calibri"/>
                <w:b/>
                <w:bCs/>
                <w:i/>
                <w:iCs/>
                <w:color w:val="000000"/>
                <w:sz w:val="20"/>
                <w:szCs w:val="20"/>
                <w:lang w:val="en-US" w:eastAsia="es-ES"/>
              </w:rPr>
              <w:t xml:space="preserve">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4</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uzb</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Uzbek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2</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r w:rsidRPr="004F371B">
              <w:rPr>
                <w:rFonts w:ascii="Calibri" w:eastAsia="Times New Roman" w:hAnsi="Calibri" w:cs="Calibri"/>
                <w:i/>
                <w:iCs/>
                <w:color w:val="000000"/>
                <w:sz w:val="20"/>
                <w:szCs w:val="20"/>
                <w:lang w:val="en-US" w:eastAsia="es-ES"/>
              </w:rPr>
              <w:t>yid</w:t>
            </w:r>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Yiddish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2</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r w:rsidRPr="004F371B">
              <w:rPr>
                <w:rFonts w:ascii="Calibri" w:eastAsia="Times New Roman" w:hAnsi="Calibri" w:cs="Calibri"/>
                <w:i/>
                <w:iCs/>
                <w:color w:val="000000"/>
                <w:sz w:val="20"/>
                <w:szCs w:val="20"/>
                <w:lang w:val="en-US" w:eastAsia="es-ES"/>
              </w:rPr>
              <w:t>zap</w:t>
            </w:r>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Zapotec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57</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zha</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Zhuang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16</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zho</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 xml:space="preserve">Chinese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15</w:t>
            </w:r>
          </w:p>
        </w:tc>
      </w:tr>
      <w:tr w:rsidR="00D72AF7" w:rsidRPr="004F371B" w:rsidTr="007121DC">
        <w:trPr>
          <w:trHeight w:val="310"/>
        </w:trPr>
        <w:tc>
          <w:tcPr>
            <w:tcW w:w="128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i/>
                <w:iCs/>
                <w:color w:val="000000"/>
                <w:sz w:val="20"/>
                <w:szCs w:val="20"/>
                <w:lang w:val="en-US" w:eastAsia="es-ES"/>
              </w:rPr>
            </w:pPr>
            <w:proofErr w:type="spellStart"/>
            <w:r w:rsidRPr="004F371B">
              <w:rPr>
                <w:rFonts w:ascii="Calibri" w:eastAsia="Times New Roman" w:hAnsi="Calibri" w:cs="Calibri"/>
                <w:i/>
                <w:iCs/>
                <w:color w:val="000000"/>
                <w:sz w:val="20"/>
                <w:szCs w:val="20"/>
                <w:lang w:val="en-US" w:eastAsia="es-ES"/>
              </w:rPr>
              <w:t>zza</w:t>
            </w:r>
            <w:proofErr w:type="spellEnd"/>
          </w:p>
        </w:tc>
        <w:tc>
          <w:tcPr>
            <w:tcW w:w="1550" w:type="dxa"/>
            <w:shd w:val="clear" w:color="auto" w:fill="auto"/>
            <w:noWrap/>
            <w:vAlign w:val="bottom"/>
            <w:hideMark/>
          </w:tcPr>
          <w:p w:rsidR="00D72AF7" w:rsidRPr="004F371B" w:rsidRDefault="00D72AF7" w:rsidP="00D72AF7">
            <w:pPr>
              <w:spacing w:after="0" w:line="240" w:lineRule="auto"/>
              <w:rPr>
                <w:rFonts w:ascii="Calibri" w:eastAsia="Times New Roman" w:hAnsi="Calibri" w:cs="Calibri"/>
                <w:b/>
                <w:bCs/>
                <w:i/>
                <w:iCs/>
                <w:color w:val="000000"/>
                <w:sz w:val="20"/>
                <w:szCs w:val="20"/>
                <w:lang w:val="en-US" w:eastAsia="es-ES"/>
              </w:rPr>
            </w:pPr>
            <w:proofErr w:type="spellStart"/>
            <w:r w:rsidRPr="004F371B">
              <w:rPr>
                <w:rFonts w:ascii="Calibri" w:eastAsia="Times New Roman" w:hAnsi="Calibri" w:cs="Calibri"/>
                <w:b/>
                <w:bCs/>
                <w:i/>
                <w:iCs/>
                <w:color w:val="000000"/>
                <w:sz w:val="20"/>
                <w:szCs w:val="20"/>
                <w:lang w:val="en-US" w:eastAsia="es-ES"/>
              </w:rPr>
              <w:t>Dimli</w:t>
            </w:r>
            <w:proofErr w:type="spellEnd"/>
            <w:r w:rsidRPr="004F371B">
              <w:rPr>
                <w:rFonts w:ascii="Calibri" w:eastAsia="Times New Roman" w:hAnsi="Calibri" w:cs="Calibri"/>
                <w:b/>
                <w:bCs/>
                <w:i/>
                <w:iCs/>
                <w:color w:val="000000"/>
                <w:sz w:val="20"/>
                <w:szCs w:val="20"/>
                <w:lang w:val="en-US" w:eastAsia="es-ES"/>
              </w:rPr>
              <w:t xml:space="preserve"> </w:t>
            </w:r>
          </w:p>
        </w:tc>
        <w:tc>
          <w:tcPr>
            <w:tcW w:w="2127" w:type="dxa"/>
            <w:vAlign w:val="bottom"/>
          </w:tcPr>
          <w:p w:rsidR="00D72AF7" w:rsidRPr="004F371B" w:rsidRDefault="007121DC" w:rsidP="00D72AF7">
            <w:pPr>
              <w:spacing w:after="0" w:line="240" w:lineRule="auto"/>
              <w:jc w:val="center"/>
              <w:rPr>
                <w:rFonts w:ascii="Calibri" w:eastAsia="Times New Roman" w:hAnsi="Calibri" w:cs="Calibri"/>
                <w:b/>
                <w:bCs/>
                <w:i/>
                <w:iCs/>
                <w:color w:val="000000"/>
                <w:sz w:val="20"/>
                <w:szCs w:val="20"/>
                <w:lang w:val="en-US" w:eastAsia="es-ES"/>
              </w:rPr>
            </w:pPr>
            <w:r w:rsidRPr="004F371B">
              <w:rPr>
                <w:rFonts w:ascii="Calibri" w:eastAsia="Times New Roman" w:hAnsi="Calibri" w:cs="Calibri"/>
                <w:b/>
                <w:bCs/>
                <w:i/>
                <w:iCs/>
                <w:color w:val="000000"/>
                <w:sz w:val="20"/>
                <w:szCs w:val="20"/>
                <w:lang w:val="en-US" w:eastAsia="es-ES"/>
              </w:rPr>
              <w:t>2</w:t>
            </w:r>
          </w:p>
        </w:tc>
      </w:tr>
    </w:tbl>
    <w:p w:rsidR="003941BF" w:rsidRPr="008C4C42" w:rsidRDefault="003941BF" w:rsidP="005D1626">
      <w:pPr>
        <w:spacing w:after="0"/>
        <w:jc w:val="both"/>
        <w:rPr>
          <w:sz w:val="24"/>
          <w:szCs w:val="24"/>
          <w:lang w:val="en-US"/>
        </w:rPr>
      </w:pPr>
    </w:p>
    <w:p w:rsidR="000553D9" w:rsidRDefault="000553D9">
      <w:pPr>
        <w:rPr>
          <w:rFonts w:ascii="Times New Roman" w:eastAsia="Times New Roman" w:hAnsi="Times New Roman" w:cs="Times New Roman"/>
          <w:b/>
          <w:bCs/>
          <w:color w:val="365F91" w:themeColor="accent1" w:themeShade="BF"/>
          <w:sz w:val="28"/>
          <w:szCs w:val="28"/>
          <w:lang w:val="en-US"/>
        </w:rPr>
      </w:pPr>
      <w:r>
        <w:br w:type="page"/>
      </w:r>
    </w:p>
    <w:p w:rsidR="000553D9" w:rsidRPr="008C4C42" w:rsidRDefault="004B08C3" w:rsidP="000553D9">
      <w:pPr>
        <w:pStyle w:val="Titre1"/>
      </w:pPr>
      <w:bookmarkStart w:id="58" w:name="_Toc79171793"/>
      <w:r w:rsidRPr="008C4C42">
        <w:lastRenderedPageBreak/>
        <w:t xml:space="preserve">ANNEX 3: </w:t>
      </w:r>
      <w:r>
        <w:t>LIST OF COUNTRIES OR TERRITORIES WHERE ITU DOES NOT OFFER DATA</w:t>
      </w:r>
      <w:bookmarkEnd w:id="58"/>
    </w:p>
    <w:p w:rsidR="000553D9" w:rsidRDefault="000553D9" w:rsidP="003941BF">
      <w:pPr>
        <w:rPr>
          <w:lang w:val="en-US"/>
        </w:rPr>
      </w:pPr>
    </w:p>
    <w:tbl>
      <w:tblP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0"/>
        <w:gridCol w:w="3094"/>
        <w:gridCol w:w="1355"/>
      </w:tblGrid>
      <w:tr w:rsidR="000553D9" w:rsidRPr="00D10977" w:rsidTr="000553D9">
        <w:trPr>
          <w:trHeight w:val="288"/>
        </w:trPr>
        <w:tc>
          <w:tcPr>
            <w:tcW w:w="870" w:type="dxa"/>
            <w:shd w:val="clear" w:color="auto" w:fill="D9D9D9" w:themeFill="background1" w:themeFillShade="D9"/>
            <w:noWrap/>
            <w:vAlign w:val="bottom"/>
            <w:hideMark/>
          </w:tcPr>
          <w:p w:rsidR="000553D9" w:rsidRPr="00036693" w:rsidRDefault="000553D9" w:rsidP="000553D9">
            <w:pPr>
              <w:spacing w:after="0" w:line="240" w:lineRule="auto"/>
              <w:rPr>
                <w:rFonts w:ascii="Calibri" w:eastAsia="Times New Roman" w:hAnsi="Calibri" w:cs="Calibri"/>
                <w:b/>
                <w:bCs/>
                <w:color w:val="000000"/>
                <w:lang w:eastAsia="es-ES"/>
              </w:rPr>
            </w:pPr>
            <w:r>
              <w:rPr>
                <w:rFonts w:ascii="Calibri" w:eastAsia="Times New Roman" w:hAnsi="Calibri" w:cs="Calibri"/>
                <w:b/>
                <w:bCs/>
                <w:color w:val="000000"/>
                <w:lang w:eastAsia="es-ES"/>
              </w:rPr>
              <w:t>Country CODE</w:t>
            </w:r>
          </w:p>
        </w:tc>
        <w:tc>
          <w:tcPr>
            <w:tcW w:w="3094" w:type="dxa"/>
            <w:shd w:val="clear" w:color="auto" w:fill="D9D9D9" w:themeFill="background1" w:themeFillShade="D9"/>
            <w:noWrap/>
            <w:vAlign w:val="bottom"/>
            <w:hideMark/>
          </w:tcPr>
          <w:p w:rsidR="000553D9" w:rsidRPr="00D10977" w:rsidRDefault="000553D9" w:rsidP="000553D9">
            <w:pPr>
              <w:spacing w:after="0" w:line="240" w:lineRule="auto"/>
              <w:rPr>
                <w:rFonts w:ascii="Calibri" w:eastAsia="Times New Roman" w:hAnsi="Calibri" w:cs="Calibri"/>
                <w:b/>
                <w:bCs/>
                <w:color w:val="000000"/>
                <w:lang w:eastAsia="es-ES"/>
              </w:rPr>
            </w:pPr>
            <w:r w:rsidRPr="00D10977">
              <w:rPr>
                <w:rFonts w:ascii="Calibri" w:eastAsia="Times New Roman" w:hAnsi="Calibri" w:cs="Calibri"/>
                <w:b/>
                <w:bCs/>
                <w:color w:val="000000"/>
                <w:lang w:eastAsia="es-ES"/>
              </w:rPr>
              <w:t>COUNTRY NAME</w:t>
            </w:r>
          </w:p>
        </w:tc>
        <w:tc>
          <w:tcPr>
            <w:tcW w:w="993" w:type="dxa"/>
            <w:shd w:val="clear" w:color="auto" w:fill="D9D9D9" w:themeFill="background1" w:themeFillShade="D9"/>
            <w:noWrap/>
            <w:vAlign w:val="bottom"/>
          </w:tcPr>
          <w:p w:rsidR="000553D9" w:rsidRPr="00D10977" w:rsidRDefault="000553D9" w:rsidP="000553D9">
            <w:pPr>
              <w:spacing w:after="0" w:line="240" w:lineRule="auto"/>
              <w:jc w:val="right"/>
              <w:rPr>
                <w:rFonts w:ascii="Calibri" w:eastAsia="Times New Roman" w:hAnsi="Calibri" w:cs="Calibri"/>
                <w:b/>
                <w:bCs/>
                <w:color w:val="000000"/>
                <w:lang w:eastAsia="es-ES"/>
              </w:rPr>
            </w:pPr>
            <w:r>
              <w:rPr>
                <w:rFonts w:ascii="Calibri" w:eastAsia="Times New Roman" w:hAnsi="Calibri" w:cs="Calibri"/>
                <w:b/>
                <w:bCs/>
                <w:color w:val="000000"/>
                <w:lang w:eastAsia="es-ES"/>
              </w:rPr>
              <w:t>POPULATION</w:t>
            </w:r>
          </w:p>
        </w:tc>
      </w:tr>
      <w:tr w:rsidR="000553D9" w:rsidRPr="00036693" w:rsidTr="000553D9">
        <w:trPr>
          <w:trHeight w:val="288"/>
        </w:trPr>
        <w:tc>
          <w:tcPr>
            <w:tcW w:w="870" w:type="dxa"/>
            <w:shd w:val="clear" w:color="000000" w:fill="FFFFFF"/>
            <w:noWrap/>
            <w:vAlign w:val="bottom"/>
            <w:hideMark/>
          </w:tcPr>
          <w:p w:rsidR="000553D9" w:rsidRPr="00036693" w:rsidRDefault="000553D9" w:rsidP="000553D9">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AX</w:t>
            </w:r>
          </w:p>
        </w:tc>
        <w:tc>
          <w:tcPr>
            <w:tcW w:w="3094" w:type="dxa"/>
            <w:shd w:val="clear" w:color="000000" w:fill="FFFFFF"/>
            <w:noWrap/>
            <w:vAlign w:val="bottom"/>
            <w:hideMark/>
          </w:tcPr>
          <w:p w:rsidR="000553D9" w:rsidRPr="00D10977" w:rsidRDefault="000553D9" w:rsidP="000553D9">
            <w:pPr>
              <w:spacing w:after="0" w:line="240" w:lineRule="auto"/>
              <w:rPr>
                <w:rFonts w:ascii="Calibri" w:eastAsia="Times New Roman" w:hAnsi="Calibri" w:cs="Calibri"/>
                <w:b/>
                <w:bCs/>
                <w:color w:val="000000"/>
                <w:lang w:val="en-US" w:eastAsia="es-ES"/>
              </w:rPr>
            </w:pPr>
            <w:r w:rsidRPr="00D10977">
              <w:rPr>
                <w:rFonts w:ascii="Calibri" w:eastAsia="Times New Roman" w:hAnsi="Calibri" w:cs="Calibri"/>
                <w:b/>
                <w:bCs/>
                <w:color w:val="000000"/>
                <w:lang w:val="en-US" w:eastAsia="es-ES"/>
              </w:rPr>
              <w:t>Aland Islands</w:t>
            </w:r>
          </w:p>
        </w:tc>
        <w:tc>
          <w:tcPr>
            <w:tcW w:w="993" w:type="dxa"/>
            <w:shd w:val="clear" w:color="000000" w:fill="FFFFFF"/>
            <w:noWrap/>
            <w:vAlign w:val="bottom"/>
            <w:hideMark/>
          </w:tcPr>
          <w:p w:rsidR="000553D9" w:rsidRPr="00036693" w:rsidRDefault="000553D9" w:rsidP="000553D9">
            <w:pPr>
              <w:spacing w:after="0" w:line="240" w:lineRule="auto"/>
              <w:jc w:val="right"/>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27 652</w:t>
            </w:r>
          </w:p>
        </w:tc>
      </w:tr>
      <w:tr w:rsidR="000553D9" w:rsidRPr="00036693" w:rsidTr="000553D9">
        <w:trPr>
          <w:trHeight w:val="288"/>
        </w:trPr>
        <w:tc>
          <w:tcPr>
            <w:tcW w:w="870" w:type="dxa"/>
            <w:shd w:val="clear" w:color="000000" w:fill="FFFFFF"/>
            <w:noWrap/>
            <w:vAlign w:val="bottom"/>
            <w:hideMark/>
          </w:tcPr>
          <w:p w:rsidR="000553D9" w:rsidRPr="00036693" w:rsidRDefault="000553D9" w:rsidP="000553D9">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AS</w:t>
            </w:r>
          </w:p>
        </w:tc>
        <w:tc>
          <w:tcPr>
            <w:tcW w:w="3094" w:type="dxa"/>
            <w:shd w:val="clear" w:color="000000" w:fill="FFFFFF"/>
            <w:noWrap/>
            <w:vAlign w:val="bottom"/>
            <w:hideMark/>
          </w:tcPr>
          <w:p w:rsidR="000553D9" w:rsidRPr="00D10977" w:rsidRDefault="000553D9" w:rsidP="000553D9">
            <w:pPr>
              <w:spacing w:after="0" w:line="240" w:lineRule="auto"/>
              <w:rPr>
                <w:rFonts w:ascii="Calibri" w:eastAsia="Times New Roman" w:hAnsi="Calibri" w:cs="Calibri"/>
                <w:b/>
                <w:bCs/>
                <w:color w:val="000000"/>
                <w:lang w:val="en-US" w:eastAsia="es-ES"/>
              </w:rPr>
            </w:pPr>
            <w:r w:rsidRPr="00D10977">
              <w:rPr>
                <w:rFonts w:ascii="Calibri" w:eastAsia="Times New Roman" w:hAnsi="Calibri" w:cs="Calibri"/>
                <w:b/>
                <w:bCs/>
                <w:color w:val="000000"/>
                <w:lang w:val="en-US" w:eastAsia="es-ES"/>
              </w:rPr>
              <w:t>American Samoa</w:t>
            </w:r>
          </w:p>
        </w:tc>
        <w:tc>
          <w:tcPr>
            <w:tcW w:w="993" w:type="dxa"/>
            <w:shd w:val="clear" w:color="000000" w:fill="FFFFFF"/>
            <w:noWrap/>
            <w:vAlign w:val="bottom"/>
            <w:hideMark/>
          </w:tcPr>
          <w:p w:rsidR="000553D9" w:rsidRPr="00036693" w:rsidRDefault="000553D9" w:rsidP="000553D9">
            <w:pPr>
              <w:spacing w:after="0" w:line="240" w:lineRule="auto"/>
              <w:jc w:val="right"/>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55 990</w:t>
            </w:r>
          </w:p>
        </w:tc>
      </w:tr>
      <w:tr w:rsidR="000553D9" w:rsidRPr="00036693" w:rsidTr="000553D9">
        <w:trPr>
          <w:trHeight w:val="288"/>
        </w:trPr>
        <w:tc>
          <w:tcPr>
            <w:tcW w:w="870" w:type="dxa"/>
            <w:shd w:val="clear" w:color="000000" w:fill="FFFFFF"/>
            <w:noWrap/>
            <w:vAlign w:val="bottom"/>
            <w:hideMark/>
          </w:tcPr>
          <w:p w:rsidR="000553D9" w:rsidRPr="00036693" w:rsidRDefault="000553D9" w:rsidP="000553D9">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IO</w:t>
            </w:r>
          </w:p>
        </w:tc>
        <w:tc>
          <w:tcPr>
            <w:tcW w:w="3094" w:type="dxa"/>
            <w:shd w:val="clear" w:color="000000" w:fill="FFFFFF"/>
            <w:noWrap/>
            <w:vAlign w:val="bottom"/>
            <w:hideMark/>
          </w:tcPr>
          <w:p w:rsidR="000553D9" w:rsidRPr="00D10977" w:rsidRDefault="000553D9" w:rsidP="000553D9">
            <w:pPr>
              <w:spacing w:after="0" w:line="240" w:lineRule="auto"/>
              <w:rPr>
                <w:rFonts w:ascii="Calibri" w:eastAsia="Times New Roman" w:hAnsi="Calibri" w:cs="Calibri"/>
                <w:b/>
                <w:bCs/>
                <w:color w:val="000000"/>
                <w:lang w:val="en-US" w:eastAsia="es-ES"/>
              </w:rPr>
            </w:pPr>
            <w:r w:rsidRPr="00D10977">
              <w:rPr>
                <w:rFonts w:ascii="Calibri" w:eastAsia="Times New Roman" w:hAnsi="Calibri" w:cs="Calibri"/>
                <w:b/>
                <w:bCs/>
                <w:color w:val="000000"/>
                <w:lang w:val="en-US" w:eastAsia="es-ES"/>
              </w:rPr>
              <w:t>British Indian Ocean Territory</w:t>
            </w:r>
          </w:p>
        </w:tc>
        <w:tc>
          <w:tcPr>
            <w:tcW w:w="993" w:type="dxa"/>
            <w:shd w:val="clear" w:color="000000" w:fill="FFFFFF"/>
            <w:noWrap/>
            <w:vAlign w:val="bottom"/>
            <w:hideMark/>
          </w:tcPr>
          <w:p w:rsidR="000553D9" w:rsidRPr="00036693" w:rsidRDefault="000553D9" w:rsidP="000553D9">
            <w:pPr>
              <w:spacing w:after="0" w:line="240" w:lineRule="auto"/>
              <w:jc w:val="right"/>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4 000</w:t>
            </w:r>
          </w:p>
        </w:tc>
      </w:tr>
      <w:tr w:rsidR="000553D9" w:rsidRPr="00036693" w:rsidTr="000553D9">
        <w:trPr>
          <w:trHeight w:val="288"/>
        </w:trPr>
        <w:tc>
          <w:tcPr>
            <w:tcW w:w="870" w:type="dxa"/>
            <w:shd w:val="clear" w:color="000000" w:fill="FFFFFF"/>
            <w:noWrap/>
            <w:vAlign w:val="bottom"/>
            <w:hideMark/>
          </w:tcPr>
          <w:p w:rsidR="000553D9" w:rsidRPr="00036693" w:rsidRDefault="000553D9" w:rsidP="000553D9">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BQ</w:t>
            </w:r>
          </w:p>
        </w:tc>
        <w:tc>
          <w:tcPr>
            <w:tcW w:w="3094" w:type="dxa"/>
            <w:shd w:val="clear" w:color="000000" w:fill="FFFFFF"/>
            <w:noWrap/>
            <w:vAlign w:val="bottom"/>
            <w:hideMark/>
          </w:tcPr>
          <w:p w:rsidR="000553D9" w:rsidRPr="00D10977" w:rsidRDefault="000553D9" w:rsidP="000553D9">
            <w:pPr>
              <w:spacing w:after="0" w:line="240" w:lineRule="auto"/>
              <w:rPr>
                <w:rFonts w:ascii="Calibri" w:eastAsia="Times New Roman" w:hAnsi="Calibri" w:cs="Calibri"/>
                <w:b/>
                <w:bCs/>
                <w:color w:val="000000"/>
                <w:lang w:val="en-US" w:eastAsia="es-ES"/>
              </w:rPr>
            </w:pPr>
            <w:r w:rsidRPr="00D10977">
              <w:rPr>
                <w:rFonts w:ascii="Calibri" w:eastAsia="Times New Roman" w:hAnsi="Calibri" w:cs="Calibri"/>
                <w:b/>
                <w:bCs/>
                <w:color w:val="000000"/>
                <w:lang w:val="en-US" w:eastAsia="es-ES"/>
              </w:rPr>
              <w:t>Caribbean Netherlands</w:t>
            </w:r>
          </w:p>
        </w:tc>
        <w:tc>
          <w:tcPr>
            <w:tcW w:w="993" w:type="dxa"/>
            <w:shd w:val="clear" w:color="000000" w:fill="FFFFFF"/>
            <w:noWrap/>
            <w:vAlign w:val="bottom"/>
            <w:hideMark/>
          </w:tcPr>
          <w:p w:rsidR="000553D9" w:rsidRPr="00036693" w:rsidRDefault="000553D9" w:rsidP="000553D9">
            <w:pPr>
              <w:spacing w:after="0" w:line="240" w:lineRule="auto"/>
              <w:jc w:val="right"/>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18 740</w:t>
            </w:r>
          </w:p>
        </w:tc>
      </w:tr>
      <w:tr w:rsidR="000553D9" w:rsidRPr="00036693" w:rsidTr="000553D9">
        <w:trPr>
          <w:trHeight w:val="288"/>
        </w:trPr>
        <w:tc>
          <w:tcPr>
            <w:tcW w:w="870" w:type="dxa"/>
            <w:shd w:val="clear" w:color="000000" w:fill="FFFFFF"/>
            <w:noWrap/>
            <w:vAlign w:val="bottom"/>
            <w:hideMark/>
          </w:tcPr>
          <w:p w:rsidR="000553D9" w:rsidRPr="00036693" w:rsidRDefault="000553D9" w:rsidP="000553D9">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CX</w:t>
            </w:r>
          </w:p>
        </w:tc>
        <w:tc>
          <w:tcPr>
            <w:tcW w:w="3094" w:type="dxa"/>
            <w:shd w:val="clear" w:color="000000" w:fill="FFFFFF"/>
            <w:noWrap/>
            <w:vAlign w:val="bottom"/>
            <w:hideMark/>
          </w:tcPr>
          <w:p w:rsidR="000553D9" w:rsidRPr="00D10977" w:rsidRDefault="000553D9" w:rsidP="000553D9">
            <w:pPr>
              <w:spacing w:after="0" w:line="240" w:lineRule="auto"/>
              <w:rPr>
                <w:rFonts w:ascii="Calibri" w:eastAsia="Times New Roman" w:hAnsi="Calibri" w:cs="Calibri"/>
                <w:b/>
                <w:bCs/>
                <w:color w:val="000000"/>
                <w:lang w:val="en-US" w:eastAsia="es-ES"/>
              </w:rPr>
            </w:pPr>
            <w:r w:rsidRPr="00D10977">
              <w:rPr>
                <w:rFonts w:ascii="Calibri" w:eastAsia="Times New Roman" w:hAnsi="Calibri" w:cs="Calibri"/>
                <w:b/>
                <w:bCs/>
                <w:color w:val="000000"/>
                <w:lang w:val="en-US" w:eastAsia="es-ES"/>
              </w:rPr>
              <w:t>Christmas Island</w:t>
            </w:r>
          </w:p>
        </w:tc>
        <w:tc>
          <w:tcPr>
            <w:tcW w:w="993" w:type="dxa"/>
            <w:shd w:val="clear" w:color="000000" w:fill="FFFFFF"/>
            <w:noWrap/>
            <w:vAlign w:val="bottom"/>
            <w:hideMark/>
          </w:tcPr>
          <w:p w:rsidR="000553D9" w:rsidRPr="00036693" w:rsidRDefault="000553D9" w:rsidP="000553D9">
            <w:pPr>
              <w:spacing w:after="0" w:line="240" w:lineRule="auto"/>
              <w:jc w:val="right"/>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1 170</w:t>
            </w:r>
          </w:p>
        </w:tc>
      </w:tr>
      <w:tr w:rsidR="000553D9" w:rsidRPr="00036693" w:rsidTr="000553D9">
        <w:trPr>
          <w:trHeight w:val="288"/>
        </w:trPr>
        <w:tc>
          <w:tcPr>
            <w:tcW w:w="870" w:type="dxa"/>
            <w:shd w:val="clear" w:color="000000" w:fill="FFFFFF"/>
            <w:noWrap/>
            <w:vAlign w:val="bottom"/>
            <w:hideMark/>
          </w:tcPr>
          <w:p w:rsidR="000553D9" w:rsidRPr="00036693" w:rsidRDefault="000553D9" w:rsidP="000553D9">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CC</w:t>
            </w:r>
          </w:p>
        </w:tc>
        <w:tc>
          <w:tcPr>
            <w:tcW w:w="3094" w:type="dxa"/>
            <w:shd w:val="clear" w:color="000000" w:fill="FFFFFF"/>
            <w:noWrap/>
            <w:vAlign w:val="bottom"/>
            <w:hideMark/>
          </w:tcPr>
          <w:p w:rsidR="000553D9" w:rsidRPr="00D10977" w:rsidRDefault="000553D9" w:rsidP="000553D9">
            <w:pPr>
              <w:spacing w:after="0" w:line="240" w:lineRule="auto"/>
              <w:rPr>
                <w:rFonts w:ascii="Calibri" w:eastAsia="Times New Roman" w:hAnsi="Calibri" w:cs="Calibri"/>
                <w:b/>
                <w:bCs/>
                <w:color w:val="000000"/>
                <w:lang w:val="en-US" w:eastAsia="es-ES"/>
              </w:rPr>
            </w:pPr>
            <w:r w:rsidRPr="00D10977">
              <w:rPr>
                <w:rFonts w:ascii="Calibri" w:eastAsia="Times New Roman" w:hAnsi="Calibri" w:cs="Calibri"/>
                <w:b/>
                <w:bCs/>
                <w:color w:val="000000"/>
                <w:lang w:val="en-US" w:eastAsia="es-ES"/>
              </w:rPr>
              <w:t>Cocos (Keeling) Islands</w:t>
            </w:r>
          </w:p>
        </w:tc>
        <w:tc>
          <w:tcPr>
            <w:tcW w:w="993" w:type="dxa"/>
            <w:shd w:val="clear" w:color="000000" w:fill="FFFFFF"/>
            <w:noWrap/>
            <w:vAlign w:val="bottom"/>
            <w:hideMark/>
          </w:tcPr>
          <w:p w:rsidR="000553D9" w:rsidRPr="00036693" w:rsidRDefault="000553D9" w:rsidP="000553D9">
            <w:pPr>
              <w:spacing w:after="0" w:line="240" w:lineRule="auto"/>
              <w:jc w:val="right"/>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630</w:t>
            </w:r>
          </w:p>
        </w:tc>
      </w:tr>
      <w:tr w:rsidR="000553D9" w:rsidRPr="00036693" w:rsidTr="000553D9">
        <w:trPr>
          <w:trHeight w:val="288"/>
        </w:trPr>
        <w:tc>
          <w:tcPr>
            <w:tcW w:w="870" w:type="dxa"/>
            <w:shd w:val="clear" w:color="000000" w:fill="FFFFFF"/>
            <w:noWrap/>
            <w:vAlign w:val="bottom"/>
            <w:hideMark/>
          </w:tcPr>
          <w:p w:rsidR="000553D9" w:rsidRPr="00036693" w:rsidRDefault="000553D9" w:rsidP="000553D9">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CK</w:t>
            </w:r>
          </w:p>
        </w:tc>
        <w:tc>
          <w:tcPr>
            <w:tcW w:w="3094" w:type="dxa"/>
            <w:shd w:val="clear" w:color="000000" w:fill="FFFFFF"/>
            <w:noWrap/>
            <w:vAlign w:val="bottom"/>
            <w:hideMark/>
          </w:tcPr>
          <w:p w:rsidR="000553D9" w:rsidRPr="00D10977" w:rsidRDefault="000553D9" w:rsidP="000553D9">
            <w:pPr>
              <w:spacing w:after="0" w:line="240" w:lineRule="auto"/>
              <w:rPr>
                <w:rFonts w:ascii="Calibri" w:eastAsia="Times New Roman" w:hAnsi="Calibri" w:cs="Calibri"/>
                <w:b/>
                <w:bCs/>
                <w:color w:val="000000"/>
                <w:lang w:val="en-US" w:eastAsia="es-ES"/>
              </w:rPr>
            </w:pPr>
            <w:r w:rsidRPr="00D10977">
              <w:rPr>
                <w:rFonts w:ascii="Calibri" w:eastAsia="Times New Roman" w:hAnsi="Calibri" w:cs="Calibri"/>
                <w:b/>
                <w:bCs/>
                <w:color w:val="000000"/>
                <w:lang w:val="en-US" w:eastAsia="es-ES"/>
              </w:rPr>
              <w:t>Cook Islands</w:t>
            </w:r>
          </w:p>
        </w:tc>
        <w:tc>
          <w:tcPr>
            <w:tcW w:w="993" w:type="dxa"/>
            <w:shd w:val="clear" w:color="000000" w:fill="FFFFFF"/>
            <w:noWrap/>
            <w:vAlign w:val="bottom"/>
            <w:hideMark/>
          </w:tcPr>
          <w:p w:rsidR="000553D9" w:rsidRPr="00036693" w:rsidRDefault="000553D9" w:rsidP="000553D9">
            <w:pPr>
              <w:spacing w:after="0" w:line="240" w:lineRule="auto"/>
              <w:jc w:val="right"/>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15 000</w:t>
            </w:r>
          </w:p>
        </w:tc>
      </w:tr>
      <w:tr w:rsidR="000553D9" w:rsidRPr="00036693" w:rsidTr="000553D9">
        <w:trPr>
          <w:trHeight w:val="288"/>
        </w:trPr>
        <w:tc>
          <w:tcPr>
            <w:tcW w:w="870" w:type="dxa"/>
            <w:shd w:val="clear" w:color="000000" w:fill="FFFFFF"/>
            <w:noWrap/>
            <w:vAlign w:val="bottom"/>
            <w:hideMark/>
          </w:tcPr>
          <w:p w:rsidR="000553D9" w:rsidRPr="00036693" w:rsidRDefault="000553D9" w:rsidP="000553D9">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CW</w:t>
            </w:r>
          </w:p>
        </w:tc>
        <w:tc>
          <w:tcPr>
            <w:tcW w:w="3094" w:type="dxa"/>
            <w:shd w:val="clear" w:color="000000" w:fill="FFFFFF"/>
            <w:noWrap/>
            <w:vAlign w:val="bottom"/>
            <w:hideMark/>
          </w:tcPr>
          <w:p w:rsidR="000553D9" w:rsidRPr="00D10977" w:rsidRDefault="000553D9" w:rsidP="000553D9">
            <w:pPr>
              <w:spacing w:after="0" w:line="240" w:lineRule="auto"/>
              <w:rPr>
                <w:rFonts w:ascii="Calibri" w:eastAsia="Times New Roman" w:hAnsi="Calibri" w:cs="Calibri"/>
                <w:b/>
                <w:bCs/>
                <w:color w:val="000000"/>
                <w:lang w:val="en-US" w:eastAsia="es-ES"/>
              </w:rPr>
            </w:pPr>
            <w:r w:rsidRPr="00D10977">
              <w:rPr>
                <w:rFonts w:ascii="Calibri" w:eastAsia="Times New Roman" w:hAnsi="Calibri" w:cs="Calibri"/>
                <w:b/>
                <w:bCs/>
                <w:color w:val="000000"/>
                <w:lang w:val="en-US" w:eastAsia="es-ES"/>
              </w:rPr>
              <w:t>Curacao</w:t>
            </w:r>
          </w:p>
        </w:tc>
        <w:tc>
          <w:tcPr>
            <w:tcW w:w="993" w:type="dxa"/>
            <w:shd w:val="clear" w:color="000000" w:fill="FFFFFF"/>
            <w:noWrap/>
            <w:vAlign w:val="bottom"/>
            <w:hideMark/>
          </w:tcPr>
          <w:p w:rsidR="000553D9" w:rsidRPr="00036693" w:rsidRDefault="000553D9" w:rsidP="000553D9">
            <w:pPr>
              <w:spacing w:after="0" w:line="240" w:lineRule="auto"/>
              <w:jc w:val="right"/>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140 000</w:t>
            </w:r>
          </w:p>
        </w:tc>
      </w:tr>
      <w:tr w:rsidR="000553D9" w:rsidRPr="00036693" w:rsidTr="000553D9">
        <w:trPr>
          <w:trHeight w:val="288"/>
        </w:trPr>
        <w:tc>
          <w:tcPr>
            <w:tcW w:w="870" w:type="dxa"/>
            <w:shd w:val="clear" w:color="000000" w:fill="FFFFFF"/>
            <w:noWrap/>
            <w:vAlign w:val="bottom"/>
            <w:hideMark/>
          </w:tcPr>
          <w:p w:rsidR="000553D9" w:rsidRPr="00036693" w:rsidRDefault="000553D9" w:rsidP="000553D9">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GF</w:t>
            </w:r>
          </w:p>
        </w:tc>
        <w:tc>
          <w:tcPr>
            <w:tcW w:w="3094" w:type="dxa"/>
            <w:shd w:val="clear" w:color="000000" w:fill="FFFFFF"/>
            <w:noWrap/>
            <w:vAlign w:val="bottom"/>
            <w:hideMark/>
          </w:tcPr>
          <w:p w:rsidR="000553D9" w:rsidRPr="00D10977" w:rsidRDefault="000553D9" w:rsidP="000553D9">
            <w:pPr>
              <w:spacing w:after="0" w:line="240" w:lineRule="auto"/>
              <w:rPr>
                <w:rFonts w:ascii="Calibri" w:eastAsia="Times New Roman" w:hAnsi="Calibri" w:cs="Calibri"/>
                <w:b/>
                <w:bCs/>
                <w:color w:val="000000"/>
                <w:lang w:val="en-US" w:eastAsia="es-ES"/>
              </w:rPr>
            </w:pPr>
            <w:r w:rsidRPr="00D10977">
              <w:rPr>
                <w:rFonts w:ascii="Calibri" w:eastAsia="Times New Roman" w:hAnsi="Calibri" w:cs="Calibri"/>
                <w:b/>
                <w:bCs/>
                <w:color w:val="000000"/>
                <w:lang w:val="en-US" w:eastAsia="es-ES"/>
              </w:rPr>
              <w:t>French Guiana</w:t>
            </w:r>
          </w:p>
        </w:tc>
        <w:tc>
          <w:tcPr>
            <w:tcW w:w="993" w:type="dxa"/>
            <w:shd w:val="clear" w:color="000000" w:fill="FFFFFF"/>
            <w:noWrap/>
            <w:vAlign w:val="bottom"/>
            <w:hideMark/>
          </w:tcPr>
          <w:p w:rsidR="000553D9" w:rsidRPr="00036693" w:rsidRDefault="000553D9" w:rsidP="000553D9">
            <w:pPr>
              <w:spacing w:after="0" w:line="240" w:lineRule="auto"/>
              <w:jc w:val="right"/>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366 590</w:t>
            </w:r>
          </w:p>
        </w:tc>
      </w:tr>
      <w:tr w:rsidR="000553D9" w:rsidRPr="00036693" w:rsidTr="000553D9">
        <w:trPr>
          <w:trHeight w:val="288"/>
        </w:trPr>
        <w:tc>
          <w:tcPr>
            <w:tcW w:w="870" w:type="dxa"/>
            <w:shd w:val="clear" w:color="000000" w:fill="FFFFFF"/>
            <w:noWrap/>
            <w:vAlign w:val="bottom"/>
            <w:hideMark/>
          </w:tcPr>
          <w:p w:rsidR="000553D9" w:rsidRPr="00036693" w:rsidRDefault="000553D9" w:rsidP="000553D9">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GP</w:t>
            </w:r>
          </w:p>
        </w:tc>
        <w:tc>
          <w:tcPr>
            <w:tcW w:w="3094" w:type="dxa"/>
            <w:shd w:val="clear" w:color="000000" w:fill="FFFFFF"/>
            <w:noWrap/>
            <w:vAlign w:val="bottom"/>
            <w:hideMark/>
          </w:tcPr>
          <w:p w:rsidR="000553D9" w:rsidRPr="00D10977" w:rsidRDefault="000553D9" w:rsidP="000553D9">
            <w:pPr>
              <w:spacing w:after="0" w:line="240" w:lineRule="auto"/>
              <w:rPr>
                <w:rFonts w:ascii="Calibri" w:eastAsia="Times New Roman" w:hAnsi="Calibri" w:cs="Calibri"/>
                <w:b/>
                <w:bCs/>
                <w:color w:val="000000"/>
                <w:lang w:val="en-US" w:eastAsia="es-ES"/>
              </w:rPr>
            </w:pPr>
            <w:r w:rsidRPr="00D10977">
              <w:rPr>
                <w:rFonts w:ascii="Calibri" w:eastAsia="Times New Roman" w:hAnsi="Calibri" w:cs="Calibri"/>
                <w:b/>
                <w:bCs/>
                <w:color w:val="000000"/>
                <w:lang w:val="en-US" w:eastAsia="es-ES"/>
              </w:rPr>
              <w:t>Guadeloupe</w:t>
            </w:r>
          </w:p>
        </w:tc>
        <w:tc>
          <w:tcPr>
            <w:tcW w:w="993" w:type="dxa"/>
            <w:shd w:val="clear" w:color="000000" w:fill="FFFFFF"/>
            <w:noWrap/>
            <w:vAlign w:val="bottom"/>
            <w:hideMark/>
          </w:tcPr>
          <w:p w:rsidR="000553D9" w:rsidRPr="00036693" w:rsidRDefault="000553D9" w:rsidP="000553D9">
            <w:pPr>
              <w:spacing w:after="0" w:line="240" w:lineRule="auto"/>
              <w:jc w:val="right"/>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454 800</w:t>
            </w:r>
          </w:p>
        </w:tc>
      </w:tr>
      <w:tr w:rsidR="000553D9" w:rsidRPr="00036693" w:rsidTr="000553D9">
        <w:trPr>
          <w:trHeight w:val="288"/>
        </w:trPr>
        <w:tc>
          <w:tcPr>
            <w:tcW w:w="870" w:type="dxa"/>
            <w:shd w:val="clear" w:color="000000" w:fill="FFFFFF"/>
            <w:noWrap/>
            <w:vAlign w:val="bottom"/>
            <w:hideMark/>
          </w:tcPr>
          <w:p w:rsidR="000553D9" w:rsidRPr="00036693" w:rsidRDefault="000553D9" w:rsidP="000553D9">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GU</w:t>
            </w:r>
          </w:p>
        </w:tc>
        <w:tc>
          <w:tcPr>
            <w:tcW w:w="3094" w:type="dxa"/>
            <w:shd w:val="clear" w:color="000000" w:fill="FFFFFF"/>
            <w:noWrap/>
            <w:vAlign w:val="bottom"/>
            <w:hideMark/>
          </w:tcPr>
          <w:p w:rsidR="000553D9" w:rsidRPr="00D10977" w:rsidRDefault="000553D9" w:rsidP="000553D9">
            <w:pPr>
              <w:spacing w:after="0" w:line="240" w:lineRule="auto"/>
              <w:rPr>
                <w:rFonts w:ascii="Calibri" w:eastAsia="Times New Roman" w:hAnsi="Calibri" w:cs="Calibri"/>
                <w:b/>
                <w:bCs/>
                <w:color w:val="000000"/>
                <w:lang w:val="en-US" w:eastAsia="es-ES"/>
              </w:rPr>
            </w:pPr>
            <w:r w:rsidRPr="00D10977">
              <w:rPr>
                <w:rFonts w:ascii="Calibri" w:eastAsia="Times New Roman" w:hAnsi="Calibri" w:cs="Calibri"/>
                <w:b/>
                <w:bCs/>
                <w:color w:val="000000"/>
                <w:lang w:val="en-US" w:eastAsia="es-ES"/>
              </w:rPr>
              <w:t>Guam</w:t>
            </w:r>
          </w:p>
        </w:tc>
        <w:tc>
          <w:tcPr>
            <w:tcW w:w="993" w:type="dxa"/>
            <w:shd w:val="clear" w:color="000000" w:fill="FFFFFF"/>
            <w:noWrap/>
            <w:vAlign w:val="bottom"/>
            <w:hideMark/>
          </w:tcPr>
          <w:p w:rsidR="000553D9" w:rsidRPr="00036693" w:rsidRDefault="000553D9" w:rsidP="000553D9">
            <w:pPr>
              <w:spacing w:after="0" w:line="240" w:lineRule="auto"/>
              <w:jc w:val="right"/>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139 550</w:t>
            </w:r>
          </w:p>
        </w:tc>
      </w:tr>
      <w:tr w:rsidR="000553D9" w:rsidRPr="00036693" w:rsidTr="000553D9">
        <w:trPr>
          <w:trHeight w:val="288"/>
        </w:trPr>
        <w:tc>
          <w:tcPr>
            <w:tcW w:w="870" w:type="dxa"/>
            <w:shd w:val="clear" w:color="000000" w:fill="FFFFFF"/>
            <w:noWrap/>
            <w:vAlign w:val="bottom"/>
            <w:hideMark/>
          </w:tcPr>
          <w:p w:rsidR="000553D9" w:rsidRPr="00036693" w:rsidRDefault="000553D9" w:rsidP="000553D9">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IM</w:t>
            </w:r>
          </w:p>
        </w:tc>
        <w:tc>
          <w:tcPr>
            <w:tcW w:w="3094" w:type="dxa"/>
            <w:shd w:val="clear" w:color="000000" w:fill="FFFFFF"/>
            <w:noWrap/>
            <w:vAlign w:val="bottom"/>
            <w:hideMark/>
          </w:tcPr>
          <w:p w:rsidR="000553D9" w:rsidRPr="00D10977" w:rsidRDefault="000553D9" w:rsidP="000553D9">
            <w:pPr>
              <w:spacing w:after="0" w:line="240" w:lineRule="auto"/>
              <w:rPr>
                <w:rFonts w:ascii="Calibri" w:eastAsia="Times New Roman" w:hAnsi="Calibri" w:cs="Calibri"/>
                <w:b/>
                <w:bCs/>
                <w:color w:val="000000"/>
                <w:lang w:val="en-US" w:eastAsia="es-ES"/>
              </w:rPr>
            </w:pPr>
            <w:r w:rsidRPr="00D10977">
              <w:rPr>
                <w:rFonts w:ascii="Calibri" w:eastAsia="Times New Roman" w:hAnsi="Calibri" w:cs="Calibri"/>
                <w:b/>
                <w:bCs/>
                <w:color w:val="000000"/>
                <w:lang w:val="en-US" w:eastAsia="es-ES"/>
              </w:rPr>
              <w:t>Isle of Man</w:t>
            </w:r>
          </w:p>
        </w:tc>
        <w:tc>
          <w:tcPr>
            <w:tcW w:w="993" w:type="dxa"/>
            <w:shd w:val="clear" w:color="000000" w:fill="FFFFFF"/>
            <w:noWrap/>
            <w:vAlign w:val="bottom"/>
            <w:hideMark/>
          </w:tcPr>
          <w:p w:rsidR="000553D9" w:rsidRPr="00036693" w:rsidRDefault="000553D9" w:rsidP="000553D9">
            <w:pPr>
              <w:spacing w:after="0" w:line="240" w:lineRule="auto"/>
              <w:jc w:val="right"/>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88 085</w:t>
            </w:r>
          </w:p>
        </w:tc>
      </w:tr>
      <w:tr w:rsidR="000553D9" w:rsidRPr="00036693" w:rsidTr="000553D9">
        <w:trPr>
          <w:trHeight w:val="288"/>
        </w:trPr>
        <w:tc>
          <w:tcPr>
            <w:tcW w:w="870" w:type="dxa"/>
            <w:shd w:val="clear" w:color="000000" w:fill="FFFFFF"/>
            <w:noWrap/>
            <w:vAlign w:val="bottom"/>
            <w:hideMark/>
          </w:tcPr>
          <w:p w:rsidR="000553D9" w:rsidRPr="00036693" w:rsidRDefault="000553D9" w:rsidP="000553D9">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MQ</w:t>
            </w:r>
          </w:p>
        </w:tc>
        <w:tc>
          <w:tcPr>
            <w:tcW w:w="3094" w:type="dxa"/>
            <w:shd w:val="clear" w:color="000000" w:fill="FFFFFF"/>
            <w:noWrap/>
            <w:vAlign w:val="bottom"/>
            <w:hideMark/>
          </w:tcPr>
          <w:p w:rsidR="000553D9" w:rsidRPr="00D10977" w:rsidRDefault="000553D9" w:rsidP="000553D9">
            <w:pPr>
              <w:spacing w:after="0" w:line="240" w:lineRule="auto"/>
              <w:rPr>
                <w:rFonts w:ascii="Calibri" w:eastAsia="Times New Roman" w:hAnsi="Calibri" w:cs="Calibri"/>
                <w:b/>
                <w:bCs/>
                <w:color w:val="000000"/>
                <w:lang w:val="en-US" w:eastAsia="es-ES"/>
              </w:rPr>
            </w:pPr>
            <w:r w:rsidRPr="00D10977">
              <w:rPr>
                <w:rFonts w:ascii="Calibri" w:eastAsia="Times New Roman" w:hAnsi="Calibri" w:cs="Calibri"/>
                <w:b/>
                <w:bCs/>
                <w:color w:val="000000"/>
                <w:lang w:val="en-US" w:eastAsia="es-ES"/>
              </w:rPr>
              <w:t>Martinique</w:t>
            </w:r>
          </w:p>
        </w:tc>
        <w:tc>
          <w:tcPr>
            <w:tcW w:w="993" w:type="dxa"/>
            <w:shd w:val="clear" w:color="000000" w:fill="FFFFFF"/>
            <w:noWrap/>
            <w:vAlign w:val="bottom"/>
            <w:hideMark/>
          </w:tcPr>
          <w:p w:rsidR="000553D9" w:rsidRPr="00036693" w:rsidRDefault="000553D9" w:rsidP="000553D9">
            <w:pPr>
              <w:spacing w:after="0" w:line="240" w:lineRule="auto"/>
              <w:jc w:val="right"/>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377 100</w:t>
            </w:r>
          </w:p>
        </w:tc>
      </w:tr>
      <w:tr w:rsidR="000553D9" w:rsidRPr="00036693" w:rsidTr="000553D9">
        <w:trPr>
          <w:trHeight w:val="288"/>
        </w:trPr>
        <w:tc>
          <w:tcPr>
            <w:tcW w:w="870" w:type="dxa"/>
            <w:shd w:val="clear" w:color="000000" w:fill="FFFFFF"/>
            <w:noWrap/>
            <w:vAlign w:val="bottom"/>
            <w:hideMark/>
          </w:tcPr>
          <w:p w:rsidR="000553D9" w:rsidRPr="00036693" w:rsidRDefault="000553D9" w:rsidP="000553D9">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NF</w:t>
            </w:r>
          </w:p>
        </w:tc>
        <w:tc>
          <w:tcPr>
            <w:tcW w:w="3094" w:type="dxa"/>
            <w:shd w:val="clear" w:color="000000" w:fill="FFFFFF"/>
            <w:noWrap/>
            <w:vAlign w:val="bottom"/>
            <w:hideMark/>
          </w:tcPr>
          <w:p w:rsidR="000553D9" w:rsidRPr="00D10977" w:rsidRDefault="000553D9" w:rsidP="000553D9">
            <w:pPr>
              <w:spacing w:after="0" w:line="240" w:lineRule="auto"/>
              <w:rPr>
                <w:rFonts w:ascii="Calibri" w:eastAsia="Times New Roman" w:hAnsi="Calibri" w:cs="Calibri"/>
                <w:b/>
                <w:bCs/>
                <w:color w:val="000000"/>
                <w:lang w:val="en-US" w:eastAsia="es-ES"/>
              </w:rPr>
            </w:pPr>
            <w:r w:rsidRPr="00D10977">
              <w:rPr>
                <w:rFonts w:ascii="Calibri" w:eastAsia="Times New Roman" w:hAnsi="Calibri" w:cs="Calibri"/>
                <w:b/>
                <w:bCs/>
                <w:color w:val="000000"/>
                <w:lang w:val="en-US" w:eastAsia="es-ES"/>
              </w:rPr>
              <w:t>Norfolk Island</w:t>
            </w:r>
          </w:p>
        </w:tc>
        <w:tc>
          <w:tcPr>
            <w:tcW w:w="993" w:type="dxa"/>
            <w:shd w:val="clear" w:color="000000" w:fill="FFFFFF"/>
            <w:noWrap/>
            <w:vAlign w:val="bottom"/>
            <w:hideMark/>
          </w:tcPr>
          <w:p w:rsidR="000553D9" w:rsidRPr="00036693" w:rsidRDefault="000553D9" w:rsidP="000553D9">
            <w:pPr>
              <w:spacing w:after="0" w:line="240" w:lineRule="auto"/>
              <w:jc w:val="right"/>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1 500</w:t>
            </w:r>
          </w:p>
        </w:tc>
      </w:tr>
      <w:tr w:rsidR="000553D9" w:rsidRPr="00377235" w:rsidTr="000553D9">
        <w:trPr>
          <w:trHeight w:val="288"/>
        </w:trPr>
        <w:tc>
          <w:tcPr>
            <w:tcW w:w="870" w:type="dxa"/>
            <w:shd w:val="clear" w:color="000000" w:fill="FFFFFF"/>
            <w:noWrap/>
            <w:vAlign w:val="bottom"/>
            <w:hideMark/>
          </w:tcPr>
          <w:p w:rsidR="000553D9" w:rsidRPr="00377235" w:rsidRDefault="000553D9" w:rsidP="000553D9">
            <w:pPr>
              <w:spacing w:after="0" w:line="240" w:lineRule="auto"/>
              <w:rPr>
                <w:rFonts w:ascii="Calibri" w:eastAsia="Times New Roman" w:hAnsi="Calibri" w:cs="Calibri"/>
                <w:b/>
                <w:bCs/>
                <w:i/>
                <w:color w:val="000000"/>
                <w:lang w:eastAsia="es-ES"/>
              </w:rPr>
            </w:pPr>
            <w:r w:rsidRPr="00377235">
              <w:rPr>
                <w:rFonts w:ascii="Calibri" w:eastAsia="Times New Roman" w:hAnsi="Calibri" w:cs="Calibri"/>
                <w:b/>
                <w:bCs/>
                <w:i/>
                <w:color w:val="000000"/>
                <w:lang w:eastAsia="es-ES"/>
              </w:rPr>
              <w:t>KP</w:t>
            </w:r>
          </w:p>
        </w:tc>
        <w:tc>
          <w:tcPr>
            <w:tcW w:w="3094" w:type="dxa"/>
            <w:shd w:val="clear" w:color="000000" w:fill="FFFFFF"/>
            <w:noWrap/>
            <w:vAlign w:val="bottom"/>
            <w:hideMark/>
          </w:tcPr>
          <w:p w:rsidR="000553D9" w:rsidRPr="00377235" w:rsidRDefault="000553D9" w:rsidP="000553D9">
            <w:pPr>
              <w:spacing w:after="0" w:line="240" w:lineRule="auto"/>
              <w:rPr>
                <w:rFonts w:ascii="Calibri" w:eastAsia="Times New Roman" w:hAnsi="Calibri" w:cs="Calibri"/>
                <w:b/>
                <w:bCs/>
                <w:i/>
                <w:color w:val="000000"/>
                <w:lang w:val="en-US" w:eastAsia="es-ES"/>
              </w:rPr>
            </w:pPr>
            <w:r w:rsidRPr="00377235">
              <w:rPr>
                <w:rFonts w:ascii="Calibri" w:eastAsia="Times New Roman" w:hAnsi="Calibri" w:cs="Calibri"/>
                <w:b/>
                <w:bCs/>
                <w:i/>
                <w:color w:val="000000"/>
                <w:lang w:val="en-US" w:eastAsia="es-ES"/>
              </w:rPr>
              <w:t>North Korea</w:t>
            </w:r>
          </w:p>
        </w:tc>
        <w:tc>
          <w:tcPr>
            <w:tcW w:w="993" w:type="dxa"/>
            <w:shd w:val="clear" w:color="000000" w:fill="FFFFFF"/>
            <w:noWrap/>
            <w:vAlign w:val="bottom"/>
            <w:hideMark/>
          </w:tcPr>
          <w:p w:rsidR="000553D9" w:rsidRPr="00377235" w:rsidRDefault="000553D9" w:rsidP="000553D9">
            <w:pPr>
              <w:spacing w:after="0" w:line="240" w:lineRule="auto"/>
              <w:jc w:val="right"/>
              <w:rPr>
                <w:rFonts w:ascii="Calibri" w:eastAsia="Times New Roman" w:hAnsi="Calibri" w:cs="Calibri"/>
                <w:b/>
                <w:bCs/>
                <w:i/>
                <w:color w:val="000000"/>
                <w:lang w:eastAsia="es-ES"/>
              </w:rPr>
            </w:pPr>
            <w:r w:rsidRPr="00377235">
              <w:rPr>
                <w:rFonts w:ascii="Calibri" w:eastAsia="Times New Roman" w:hAnsi="Calibri" w:cs="Calibri"/>
                <w:b/>
                <w:bCs/>
                <w:i/>
                <w:color w:val="000000"/>
                <w:lang w:eastAsia="es-ES"/>
              </w:rPr>
              <w:t>25 579 000</w:t>
            </w:r>
          </w:p>
        </w:tc>
      </w:tr>
      <w:tr w:rsidR="000553D9" w:rsidRPr="00036693" w:rsidTr="000553D9">
        <w:trPr>
          <w:trHeight w:val="288"/>
        </w:trPr>
        <w:tc>
          <w:tcPr>
            <w:tcW w:w="870" w:type="dxa"/>
            <w:shd w:val="clear" w:color="000000" w:fill="FFFFFF"/>
            <w:noWrap/>
            <w:vAlign w:val="bottom"/>
            <w:hideMark/>
          </w:tcPr>
          <w:p w:rsidR="000553D9" w:rsidRPr="00036693" w:rsidRDefault="000553D9" w:rsidP="000553D9">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MP</w:t>
            </w:r>
          </w:p>
        </w:tc>
        <w:tc>
          <w:tcPr>
            <w:tcW w:w="3094" w:type="dxa"/>
            <w:shd w:val="clear" w:color="000000" w:fill="FFFFFF"/>
            <w:noWrap/>
            <w:vAlign w:val="bottom"/>
            <w:hideMark/>
          </w:tcPr>
          <w:p w:rsidR="000553D9" w:rsidRPr="00D10977" w:rsidRDefault="000553D9" w:rsidP="000553D9">
            <w:pPr>
              <w:spacing w:after="0" w:line="240" w:lineRule="auto"/>
              <w:rPr>
                <w:rFonts w:ascii="Calibri" w:eastAsia="Times New Roman" w:hAnsi="Calibri" w:cs="Calibri"/>
                <w:b/>
                <w:bCs/>
                <w:color w:val="000000"/>
                <w:lang w:val="en-US" w:eastAsia="es-ES"/>
              </w:rPr>
            </w:pPr>
            <w:r w:rsidRPr="00D10977">
              <w:rPr>
                <w:rFonts w:ascii="Calibri" w:eastAsia="Times New Roman" w:hAnsi="Calibri" w:cs="Calibri"/>
                <w:b/>
                <w:bCs/>
                <w:color w:val="000000"/>
                <w:lang w:val="en-US" w:eastAsia="es-ES"/>
              </w:rPr>
              <w:t>Northern Mariana Islands</w:t>
            </w:r>
          </w:p>
        </w:tc>
        <w:tc>
          <w:tcPr>
            <w:tcW w:w="993" w:type="dxa"/>
            <w:shd w:val="clear" w:color="000000" w:fill="FFFFFF"/>
            <w:noWrap/>
            <w:vAlign w:val="bottom"/>
            <w:hideMark/>
          </w:tcPr>
          <w:p w:rsidR="000553D9" w:rsidRPr="00036693" w:rsidRDefault="000553D9" w:rsidP="000553D9">
            <w:pPr>
              <w:spacing w:after="0" w:line="240" w:lineRule="auto"/>
              <w:jc w:val="right"/>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53 280</w:t>
            </w:r>
          </w:p>
        </w:tc>
      </w:tr>
      <w:tr w:rsidR="000553D9" w:rsidRPr="00036693" w:rsidTr="000553D9">
        <w:trPr>
          <w:trHeight w:val="288"/>
        </w:trPr>
        <w:tc>
          <w:tcPr>
            <w:tcW w:w="870" w:type="dxa"/>
            <w:shd w:val="clear" w:color="000000" w:fill="FFFFFF"/>
            <w:noWrap/>
            <w:vAlign w:val="bottom"/>
            <w:hideMark/>
          </w:tcPr>
          <w:p w:rsidR="000553D9" w:rsidRPr="00036693" w:rsidRDefault="000553D9" w:rsidP="000553D9">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PW</w:t>
            </w:r>
          </w:p>
        </w:tc>
        <w:tc>
          <w:tcPr>
            <w:tcW w:w="3094" w:type="dxa"/>
            <w:shd w:val="clear" w:color="000000" w:fill="FFFFFF"/>
            <w:noWrap/>
            <w:vAlign w:val="bottom"/>
            <w:hideMark/>
          </w:tcPr>
          <w:p w:rsidR="000553D9" w:rsidRPr="00D10977" w:rsidRDefault="000553D9" w:rsidP="000553D9">
            <w:pPr>
              <w:spacing w:after="0" w:line="240" w:lineRule="auto"/>
              <w:rPr>
                <w:rFonts w:ascii="Calibri" w:eastAsia="Times New Roman" w:hAnsi="Calibri" w:cs="Calibri"/>
                <w:b/>
                <w:bCs/>
                <w:color w:val="000000"/>
                <w:lang w:val="en-US" w:eastAsia="es-ES"/>
              </w:rPr>
            </w:pPr>
            <w:r w:rsidRPr="00D10977">
              <w:rPr>
                <w:rFonts w:ascii="Calibri" w:eastAsia="Times New Roman" w:hAnsi="Calibri" w:cs="Calibri"/>
                <w:b/>
                <w:bCs/>
                <w:color w:val="000000"/>
                <w:lang w:val="en-US" w:eastAsia="es-ES"/>
              </w:rPr>
              <w:t>Palau</w:t>
            </w:r>
          </w:p>
        </w:tc>
        <w:tc>
          <w:tcPr>
            <w:tcW w:w="993" w:type="dxa"/>
            <w:shd w:val="clear" w:color="000000" w:fill="FFFFFF"/>
            <w:noWrap/>
            <w:vAlign w:val="bottom"/>
            <w:hideMark/>
          </w:tcPr>
          <w:p w:rsidR="000553D9" w:rsidRPr="00036693" w:rsidRDefault="000553D9" w:rsidP="000553D9">
            <w:pPr>
              <w:spacing w:after="0" w:line="240" w:lineRule="auto"/>
              <w:jc w:val="right"/>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17 550</w:t>
            </w:r>
          </w:p>
        </w:tc>
      </w:tr>
      <w:tr w:rsidR="000553D9" w:rsidRPr="00036693" w:rsidTr="000553D9">
        <w:trPr>
          <w:trHeight w:val="288"/>
        </w:trPr>
        <w:tc>
          <w:tcPr>
            <w:tcW w:w="870" w:type="dxa"/>
            <w:shd w:val="clear" w:color="000000" w:fill="FFFFFF"/>
            <w:noWrap/>
            <w:vAlign w:val="bottom"/>
            <w:hideMark/>
          </w:tcPr>
          <w:p w:rsidR="000553D9" w:rsidRPr="00036693" w:rsidRDefault="000553D9" w:rsidP="000553D9">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PN</w:t>
            </w:r>
          </w:p>
        </w:tc>
        <w:tc>
          <w:tcPr>
            <w:tcW w:w="3094" w:type="dxa"/>
            <w:shd w:val="clear" w:color="000000" w:fill="FFFFFF"/>
            <w:noWrap/>
            <w:vAlign w:val="bottom"/>
            <w:hideMark/>
          </w:tcPr>
          <w:p w:rsidR="000553D9" w:rsidRPr="00D10977" w:rsidRDefault="000553D9" w:rsidP="000553D9">
            <w:pPr>
              <w:spacing w:after="0" w:line="240" w:lineRule="auto"/>
              <w:rPr>
                <w:rFonts w:ascii="Calibri" w:eastAsia="Times New Roman" w:hAnsi="Calibri" w:cs="Calibri"/>
                <w:b/>
                <w:bCs/>
                <w:color w:val="000000"/>
                <w:lang w:val="en-US" w:eastAsia="es-ES"/>
              </w:rPr>
            </w:pPr>
            <w:r w:rsidRPr="00D10977">
              <w:rPr>
                <w:rFonts w:ascii="Calibri" w:eastAsia="Times New Roman" w:hAnsi="Calibri" w:cs="Calibri"/>
                <w:b/>
                <w:bCs/>
                <w:color w:val="000000"/>
                <w:lang w:val="en-US" w:eastAsia="es-ES"/>
              </w:rPr>
              <w:t>Pitcairn</w:t>
            </w:r>
          </w:p>
        </w:tc>
        <w:tc>
          <w:tcPr>
            <w:tcW w:w="993" w:type="dxa"/>
            <w:shd w:val="clear" w:color="000000" w:fill="FFFFFF"/>
            <w:noWrap/>
            <w:vAlign w:val="bottom"/>
            <w:hideMark/>
          </w:tcPr>
          <w:p w:rsidR="000553D9" w:rsidRPr="00036693" w:rsidRDefault="000553D9" w:rsidP="000553D9">
            <w:pPr>
              <w:spacing w:after="0" w:line="240" w:lineRule="auto"/>
              <w:jc w:val="right"/>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36</w:t>
            </w:r>
          </w:p>
        </w:tc>
      </w:tr>
      <w:tr w:rsidR="000553D9" w:rsidRPr="00036693" w:rsidTr="000553D9">
        <w:trPr>
          <w:trHeight w:val="288"/>
        </w:trPr>
        <w:tc>
          <w:tcPr>
            <w:tcW w:w="870" w:type="dxa"/>
            <w:shd w:val="clear" w:color="000000" w:fill="FFFFFF"/>
            <w:noWrap/>
            <w:vAlign w:val="bottom"/>
            <w:hideMark/>
          </w:tcPr>
          <w:p w:rsidR="000553D9" w:rsidRPr="00036693" w:rsidRDefault="000553D9" w:rsidP="000553D9">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RE</w:t>
            </w:r>
          </w:p>
        </w:tc>
        <w:tc>
          <w:tcPr>
            <w:tcW w:w="3094" w:type="dxa"/>
            <w:shd w:val="clear" w:color="000000" w:fill="FFFFFF"/>
            <w:noWrap/>
            <w:vAlign w:val="bottom"/>
            <w:hideMark/>
          </w:tcPr>
          <w:p w:rsidR="000553D9" w:rsidRPr="00D10977" w:rsidRDefault="000553D9" w:rsidP="000553D9">
            <w:pPr>
              <w:spacing w:after="0" w:line="240" w:lineRule="auto"/>
              <w:rPr>
                <w:rFonts w:ascii="Calibri" w:eastAsia="Times New Roman" w:hAnsi="Calibri" w:cs="Calibri"/>
                <w:b/>
                <w:bCs/>
                <w:color w:val="000000"/>
                <w:lang w:val="en-US" w:eastAsia="es-ES"/>
              </w:rPr>
            </w:pPr>
            <w:r w:rsidRPr="00D10977">
              <w:rPr>
                <w:rFonts w:ascii="Calibri" w:eastAsia="Times New Roman" w:hAnsi="Calibri" w:cs="Calibri"/>
                <w:b/>
                <w:bCs/>
                <w:color w:val="000000"/>
                <w:lang w:val="en-US" w:eastAsia="es-ES"/>
              </w:rPr>
              <w:t>Réunion</w:t>
            </w:r>
          </w:p>
        </w:tc>
        <w:tc>
          <w:tcPr>
            <w:tcW w:w="993" w:type="dxa"/>
            <w:shd w:val="clear" w:color="000000" w:fill="FFFFFF"/>
            <w:noWrap/>
            <w:vAlign w:val="bottom"/>
            <w:hideMark/>
          </w:tcPr>
          <w:p w:rsidR="000553D9" w:rsidRPr="00036693" w:rsidRDefault="000553D9" w:rsidP="000553D9">
            <w:pPr>
              <w:spacing w:after="0" w:line="240" w:lineRule="auto"/>
              <w:jc w:val="right"/>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751 580</w:t>
            </w:r>
          </w:p>
        </w:tc>
      </w:tr>
      <w:tr w:rsidR="000553D9" w:rsidRPr="00036693" w:rsidTr="000553D9">
        <w:trPr>
          <w:trHeight w:val="288"/>
        </w:trPr>
        <w:tc>
          <w:tcPr>
            <w:tcW w:w="870" w:type="dxa"/>
            <w:shd w:val="clear" w:color="000000" w:fill="FFFFFF"/>
            <w:noWrap/>
            <w:vAlign w:val="bottom"/>
            <w:hideMark/>
          </w:tcPr>
          <w:p w:rsidR="000553D9" w:rsidRPr="00036693" w:rsidRDefault="000553D9" w:rsidP="000553D9">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BL</w:t>
            </w:r>
          </w:p>
        </w:tc>
        <w:tc>
          <w:tcPr>
            <w:tcW w:w="3094" w:type="dxa"/>
            <w:shd w:val="clear" w:color="000000" w:fill="FFFFFF"/>
            <w:noWrap/>
            <w:vAlign w:val="bottom"/>
            <w:hideMark/>
          </w:tcPr>
          <w:p w:rsidR="000553D9" w:rsidRPr="00D10977" w:rsidRDefault="000553D9" w:rsidP="000553D9">
            <w:pPr>
              <w:spacing w:after="0" w:line="240" w:lineRule="auto"/>
              <w:rPr>
                <w:rFonts w:ascii="Calibri" w:eastAsia="Times New Roman" w:hAnsi="Calibri" w:cs="Calibri"/>
                <w:b/>
                <w:bCs/>
                <w:color w:val="000000"/>
                <w:lang w:val="en-US" w:eastAsia="es-ES"/>
              </w:rPr>
            </w:pPr>
            <w:r w:rsidRPr="00D10977">
              <w:rPr>
                <w:rFonts w:ascii="Calibri" w:eastAsia="Times New Roman" w:hAnsi="Calibri" w:cs="Calibri"/>
                <w:b/>
                <w:bCs/>
                <w:color w:val="000000"/>
                <w:lang w:val="en-US" w:eastAsia="es-ES"/>
              </w:rPr>
              <w:t xml:space="preserve">Saint </w:t>
            </w:r>
            <w:proofErr w:type="spellStart"/>
            <w:r w:rsidRPr="00D10977">
              <w:rPr>
                <w:rFonts w:ascii="Calibri" w:eastAsia="Times New Roman" w:hAnsi="Calibri" w:cs="Calibri"/>
                <w:b/>
                <w:bCs/>
                <w:color w:val="000000"/>
                <w:lang w:val="en-US" w:eastAsia="es-ES"/>
              </w:rPr>
              <w:t>Barthélemy</w:t>
            </w:r>
            <w:proofErr w:type="spellEnd"/>
          </w:p>
        </w:tc>
        <w:tc>
          <w:tcPr>
            <w:tcW w:w="993" w:type="dxa"/>
            <w:shd w:val="clear" w:color="000000" w:fill="FFFFFF"/>
            <w:noWrap/>
            <w:vAlign w:val="bottom"/>
            <w:hideMark/>
          </w:tcPr>
          <w:p w:rsidR="000553D9" w:rsidRPr="00036693" w:rsidRDefault="000553D9" w:rsidP="000553D9">
            <w:pPr>
              <w:spacing w:after="0" w:line="240" w:lineRule="auto"/>
              <w:jc w:val="right"/>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7 850</w:t>
            </w:r>
          </w:p>
        </w:tc>
      </w:tr>
      <w:tr w:rsidR="000553D9" w:rsidRPr="00036693" w:rsidTr="000553D9">
        <w:trPr>
          <w:trHeight w:val="288"/>
        </w:trPr>
        <w:tc>
          <w:tcPr>
            <w:tcW w:w="870" w:type="dxa"/>
            <w:shd w:val="clear" w:color="000000" w:fill="FFFFFF"/>
            <w:noWrap/>
            <w:vAlign w:val="bottom"/>
            <w:hideMark/>
          </w:tcPr>
          <w:p w:rsidR="000553D9" w:rsidRPr="00036693" w:rsidRDefault="000553D9" w:rsidP="000553D9">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MF</w:t>
            </w:r>
          </w:p>
        </w:tc>
        <w:tc>
          <w:tcPr>
            <w:tcW w:w="3094" w:type="dxa"/>
            <w:shd w:val="clear" w:color="000000" w:fill="FFFFFF"/>
            <w:noWrap/>
            <w:vAlign w:val="bottom"/>
            <w:hideMark/>
          </w:tcPr>
          <w:p w:rsidR="000553D9" w:rsidRPr="00D10977" w:rsidRDefault="000553D9" w:rsidP="000553D9">
            <w:pPr>
              <w:spacing w:after="0" w:line="240" w:lineRule="auto"/>
              <w:rPr>
                <w:rFonts w:ascii="Calibri" w:eastAsia="Times New Roman" w:hAnsi="Calibri" w:cs="Calibri"/>
                <w:b/>
                <w:bCs/>
                <w:color w:val="000000"/>
                <w:lang w:val="en-US" w:eastAsia="es-ES"/>
              </w:rPr>
            </w:pPr>
            <w:r w:rsidRPr="00D10977">
              <w:rPr>
                <w:rFonts w:ascii="Calibri" w:eastAsia="Times New Roman" w:hAnsi="Calibri" w:cs="Calibri"/>
                <w:b/>
                <w:bCs/>
                <w:color w:val="000000"/>
                <w:lang w:val="en-US" w:eastAsia="es-ES"/>
              </w:rPr>
              <w:t>Saint Martin</w:t>
            </w:r>
          </w:p>
        </w:tc>
        <w:tc>
          <w:tcPr>
            <w:tcW w:w="993" w:type="dxa"/>
            <w:shd w:val="clear" w:color="000000" w:fill="FFFFFF"/>
            <w:noWrap/>
            <w:vAlign w:val="bottom"/>
            <w:hideMark/>
          </w:tcPr>
          <w:p w:rsidR="000553D9" w:rsidRPr="00036693" w:rsidRDefault="000553D9" w:rsidP="000553D9">
            <w:pPr>
              <w:spacing w:after="0" w:line="240" w:lineRule="auto"/>
              <w:jc w:val="right"/>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28 500</w:t>
            </w:r>
          </w:p>
        </w:tc>
      </w:tr>
      <w:tr w:rsidR="000553D9" w:rsidRPr="00036693" w:rsidTr="000553D9">
        <w:trPr>
          <w:trHeight w:val="288"/>
        </w:trPr>
        <w:tc>
          <w:tcPr>
            <w:tcW w:w="870" w:type="dxa"/>
            <w:shd w:val="clear" w:color="000000" w:fill="FFFFFF"/>
            <w:noWrap/>
            <w:vAlign w:val="bottom"/>
            <w:hideMark/>
          </w:tcPr>
          <w:p w:rsidR="000553D9" w:rsidRPr="00036693" w:rsidRDefault="000553D9" w:rsidP="000553D9">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PM</w:t>
            </w:r>
          </w:p>
        </w:tc>
        <w:tc>
          <w:tcPr>
            <w:tcW w:w="3094" w:type="dxa"/>
            <w:shd w:val="clear" w:color="000000" w:fill="FFFFFF"/>
            <w:noWrap/>
            <w:vAlign w:val="bottom"/>
            <w:hideMark/>
          </w:tcPr>
          <w:p w:rsidR="000553D9" w:rsidRPr="00D10977" w:rsidRDefault="000553D9" w:rsidP="000553D9">
            <w:pPr>
              <w:spacing w:after="0" w:line="240" w:lineRule="auto"/>
              <w:rPr>
                <w:rFonts w:ascii="Calibri" w:eastAsia="Times New Roman" w:hAnsi="Calibri" w:cs="Calibri"/>
                <w:b/>
                <w:bCs/>
                <w:color w:val="000000"/>
                <w:lang w:val="en-US" w:eastAsia="es-ES"/>
              </w:rPr>
            </w:pPr>
            <w:r w:rsidRPr="00D10977">
              <w:rPr>
                <w:rFonts w:ascii="Calibri" w:eastAsia="Times New Roman" w:hAnsi="Calibri" w:cs="Calibri"/>
                <w:b/>
                <w:bCs/>
                <w:color w:val="000000"/>
                <w:lang w:val="en-US" w:eastAsia="es-ES"/>
              </w:rPr>
              <w:t>Saint Pierre and Miquelon</w:t>
            </w:r>
          </w:p>
        </w:tc>
        <w:tc>
          <w:tcPr>
            <w:tcW w:w="993" w:type="dxa"/>
            <w:shd w:val="clear" w:color="000000" w:fill="FFFFFF"/>
            <w:noWrap/>
            <w:vAlign w:val="bottom"/>
            <w:hideMark/>
          </w:tcPr>
          <w:p w:rsidR="000553D9" w:rsidRPr="00036693" w:rsidRDefault="000553D9" w:rsidP="000553D9">
            <w:pPr>
              <w:spacing w:after="0" w:line="240" w:lineRule="auto"/>
              <w:jc w:val="right"/>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6 340</w:t>
            </w:r>
          </w:p>
        </w:tc>
      </w:tr>
      <w:tr w:rsidR="000553D9" w:rsidRPr="00036693" w:rsidTr="000553D9">
        <w:trPr>
          <w:trHeight w:val="288"/>
        </w:trPr>
        <w:tc>
          <w:tcPr>
            <w:tcW w:w="870" w:type="dxa"/>
            <w:shd w:val="clear" w:color="000000" w:fill="FFFFFF"/>
            <w:noWrap/>
            <w:vAlign w:val="bottom"/>
            <w:hideMark/>
          </w:tcPr>
          <w:p w:rsidR="000553D9" w:rsidRPr="00036693" w:rsidRDefault="000553D9" w:rsidP="000553D9">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SX</w:t>
            </w:r>
          </w:p>
        </w:tc>
        <w:tc>
          <w:tcPr>
            <w:tcW w:w="3094" w:type="dxa"/>
            <w:shd w:val="clear" w:color="000000" w:fill="FFFFFF"/>
            <w:noWrap/>
            <w:vAlign w:val="bottom"/>
            <w:hideMark/>
          </w:tcPr>
          <w:p w:rsidR="000553D9" w:rsidRPr="00D10977" w:rsidRDefault="000553D9" w:rsidP="000553D9">
            <w:pPr>
              <w:spacing w:after="0" w:line="240" w:lineRule="auto"/>
              <w:rPr>
                <w:rFonts w:ascii="Calibri" w:eastAsia="Times New Roman" w:hAnsi="Calibri" w:cs="Calibri"/>
                <w:b/>
                <w:bCs/>
                <w:color w:val="000000"/>
                <w:lang w:val="en-US" w:eastAsia="es-ES"/>
              </w:rPr>
            </w:pPr>
            <w:r w:rsidRPr="00D10977">
              <w:rPr>
                <w:rFonts w:ascii="Calibri" w:eastAsia="Times New Roman" w:hAnsi="Calibri" w:cs="Calibri"/>
                <w:b/>
                <w:bCs/>
                <w:color w:val="000000"/>
                <w:lang w:val="en-US" w:eastAsia="es-ES"/>
              </w:rPr>
              <w:t>Sint Maarten</w:t>
            </w:r>
          </w:p>
        </w:tc>
        <w:tc>
          <w:tcPr>
            <w:tcW w:w="993" w:type="dxa"/>
            <w:shd w:val="clear" w:color="000000" w:fill="FFFFFF"/>
            <w:noWrap/>
            <w:vAlign w:val="bottom"/>
            <w:hideMark/>
          </w:tcPr>
          <w:p w:rsidR="000553D9" w:rsidRPr="00036693" w:rsidRDefault="000553D9" w:rsidP="000553D9">
            <w:pPr>
              <w:spacing w:after="0" w:line="240" w:lineRule="auto"/>
              <w:jc w:val="right"/>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33 470</w:t>
            </w:r>
          </w:p>
        </w:tc>
      </w:tr>
      <w:tr w:rsidR="000553D9" w:rsidRPr="00036693" w:rsidTr="000553D9">
        <w:trPr>
          <w:trHeight w:val="288"/>
        </w:trPr>
        <w:tc>
          <w:tcPr>
            <w:tcW w:w="870" w:type="dxa"/>
            <w:shd w:val="clear" w:color="000000" w:fill="FFFFFF"/>
            <w:noWrap/>
            <w:vAlign w:val="bottom"/>
            <w:hideMark/>
          </w:tcPr>
          <w:p w:rsidR="000553D9" w:rsidRPr="00036693" w:rsidRDefault="000553D9" w:rsidP="000553D9">
            <w:pPr>
              <w:spacing w:after="0" w:line="240" w:lineRule="auto"/>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TC</w:t>
            </w:r>
          </w:p>
        </w:tc>
        <w:tc>
          <w:tcPr>
            <w:tcW w:w="3094" w:type="dxa"/>
            <w:shd w:val="clear" w:color="000000" w:fill="FFFFFF"/>
            <w:noWrap/>
            <w:vAlign w:val="bottom"/>
            <w:hideMark/>
          </w:tcPr>
          <w:p w:rsidR="000553D9" w:rsidRPr="00D10977" w:rsidRDefault="000553D9" w:rsidP="000553D9">
            <w:pPr>
              <w:spacing w:after="0" w:line="240" w:lineRule="auto"/>
              <w:rPr>
                <w:rFonts w:ascii="Calibri" w:eastAsia="Times New Roman" w:hAnsi="Calibri" w:cs="Calibri"/>
                <w:b/>
                <w:bCs/>
                <w:color w:val="000000"/>
                <w:lang w:val="en-US" w:eastAsia="es-ES"/>
              </w:rPr>
            </w:pPr>
            <w:r w:rsidRPr="00D10977">
              <w:rPr>
                <w:rFonts w:ascii="Calibri" w:eastAsia="Times New Roman" w:hAnsi="Calibri" w:cs="Calibri"/>
                <w:b/>
                <w:bCs/>
                <w:color w:val="000000"/>
                <w:lang w:val="en-US" w:eastAsia="es-ES"/>
              </w:rPr>
              <w:t>Turks and Caicos Islands</w:t>
            </w:r>
          </w:p>
        </w:tc>
        <w:tc>
          <w:tcPr>
            <w:tcW w:w="993" w:type="dxa"/>
            <w:shd w:val="clear" w:color="000000" w:fill="FFFFFF"/>
            <w:noWrap/>
            <w:vAlign w:val="bottom"/>
            <w:hideMark/>
          </w:tcPr>
          <w:p w:rsidR="000553D9" w:rsidRPr="00036693" w:rsidRDefault="000553D9" w:rsidP="000553D9">
            <w:pPr>
              <w:spacing w:after="0" w:line="240" w:lineRule="auto"/>
              <w:jc w:val="right"/>
              <w:rPr>
                <w:rFonts w:ascii="Calibri" w:eastAsia="Times New Roman" w:hAnsi="Calibri" w:cs="Calibri"/>
                <w:b/>
                <w:bCs/>
                <w:color w:val="000000"/>
                <w:lang w:eastAsia="es-ES"/>
              </w:rPr>
            </w:pPr>
            <w:r w:rsidRPr="00036693">
              <w:rPr>
                <w:rFonts w:ascii="Calibri" w:eastAsia="Times New Roman" w:hAnsi="Calibri" w:cs="Calibri"/>
                <w:b/>
                <w:bCs/>
                <w:color w:val="000000"/>
                <w:lang w:eastAsia="es-ES"/>
              </w:rPr>
              <w:t>30 170</w:t>
            </w:r>
          </w:p>
        </w:tc>
      </w:tr>
      <w:tr w:rsidR="000553D9" w:rsidRPr="00377235" w:rsidTr="000553D9">
        <w:trPr>
          <w:trHeight w:val="288"/>
        </w:trPr>
        <w:tc>
          <w:tcPr>
            <w:tcW w:w="870" w:type="dxa"/>
            <w:shd w:val="clear" w:color="000000" w:fill="FFFFFF"/>
            <w:noWrap/>
            <w:vAlign w:val="bottom"/>
            <w:hideMark/>
          </w:tcPr>
          <w:p w:rsidR="000553D9" w:rsidRPr="00377235" w:rsidRDefault="000553D9" w:rsidP="000553D9">
            <w:pPr>
              <w:spacing w:after="0" w:line="240" w:lineRule="auto"/>
              <w:rPr>
                <w:rFonts w:ascii="Calibri" w:eastAsia="Times New Roman" w:hAnsi="Calibri" w:cs="Calibri"/>
                <w:b/>
                <w:bCs/>
                <w:i/>
                <w:color w:val="000000"/>
                <w:lang w:eastAsia="es-ES"/>
              </w:rPr>
            </w:pPr>
            <w:r w:rsidRPr="00377235">
              <w:rPr>
                <w:rFonts w:ascii="Calibri" w:eastAsia="Times New Roman" w:hAnsi="Calibri" w:cs="Calibri"/>
                <w:b/>
                <w:bCs/>
                <w:i/>
                <w:color w:val="000000"/>
                <w:lang w:eastAsia="es-ES"/>
              </w:rPr>
              <w:t>VA</w:t>
            </w:r>
          </w:p>
        </w:tc>
        <w:tc>
          <w:tcPr>
            <w:tcW w:w="3094" w:type="dxa"/>
            <w:shd w:val="clear" w:color="000000" w:fill="FFFFFF"/>
            <w:noWrap/>
            <w:vAlign w:val="bottom"/>
            <w:hideMark/>
          </w:tcPr>
          <w:p w:rsidR="000553D9" w:rsidRPr="00377235" w:rsidRDefault="000553D9" w:rsidP="000553D9">
            <w:pPr>
              <w:spacing w:after="0" w:line="240" w:lineRule="auto"/>
              <w:rPr>
                <w:rFonts w:ascii="Calibri" w:eastAsia="Times New Roman" w:hAnsi="Calibri" w:cs="Calibri"/>
                <w:b/>
                <w:bCs/>
                <w:i/>
                <w:color w:val="000000"/>
                <w:lang w:val="en-US" w:eastAsia="es-ES"/>
              </w:rPr>
            </w:pPr>
            <w:r w:rsidRPr="00377235">
              <w:rPr>
                <w:rFonts w:ascii="Calibri" w:eastAsia="Times New Roman" w:hAnsi="Calibri" w:cs="Calibri"/>
                <w:b/>
                <w:bCs/>
                <w:i/>
                <w:color w:val="000000"/>
                <w:lang w:val="en-US" w:eastAsia="es-ES"/>
              </w:rPr>
              <w:t>Vatican State</w:t>
            </w:r>
          </w:p>
        </w:tc>
        <w:tc>
          <w:tcPr>
            <w:tcW w:w="993" w:type="dxa"/>
            <w:shd w:val="clear" w:color="000000" w:fill="FFFFFF"/>
            <w:noWrap/>
            <w:vAlign w:val="bottom"/>
            <w:hideMark/>
          </w:tcPr>
          <w:p w:rsidR="000553D9" w:rsidRPr="00377235" w:rsidRDefault="000553D9" w:rsidP="000553D9">
            <w:pPr>
              <w:spacing w:after="0" w:line="240" w:lineRule="auto"/>
              <w:jc w:val="right"/>
              <w:rPr>
                <w:rFonts w:ascii="Calibri" w:eastAsia="Times New Roman" w:hAnsi="Calibri" w:cs="Calibri"/>
                <w:b/>
                <w:bCs/>
                <w:i/>
                <w:color w:val="000000"/>
                <w:lang w:eastAsia="es-ES"/>
              </w:rPr>
            </w:pPr>
            <w:r w:rsidRPr="00377235">
              <w:rPr>
                <w:rFonts w:ascii="Calibri" w:eastAsia="Times New Roman" w:hAnsi="Calibri" w:cs="Calibri"/>
                <w:b/>
                <w:bCs/>
                <w:i/>
                <w:color w:val="000000"/>
                <w:lang w:eastAsia="es-ES"/>
              </w:rPr>
              <w:t>330</w:t>
            </w:r>
          </w:p>
        </w:tc>
      </w:tr>
      <w:tr w:rsidR="000553D9" w:rsidRPr="00377235" w:rsidTr="000553D9">
        <w:trPr>
          <w:trHeight w:val="288"/>
        </w:trPr>
        <w:tc>
          <w:tcPr>
            <w:tcW w:w="870" w:type="dxa"/>
            <w:tcBorders>
              <w:bottom w:val="single" w:sz="4" w:space="0" w:color="auto"/>
            </w:tcBorders>
            <w:shd w:val="clear" w:color="000000" w:fill="FFFFFF"/>
            <w:noWrap/>
            <w:vAlign w:val="bottom"/>
            <w:hideMark/>
          </w:tcPr>
          <w:p w:rsidR="000553D9" w:rsidRPr="00377235" w:rsidRDefault="000553D9" w:rsidP="000553D9">
            <w:pPr>
              <w:spacing w:after="0" w:line="240" w:lineRule="auto"/>
              <w:rPr>
                <w:rFonts w:ascii="Calibri" w:eastAsia="Times New Roman" w:hAnsi="Calibri" w:cs="Calibri"/>
                <w:b/>
                <w:bCs/>
                <w:i/>
                <w:color w:val="000000"/>
                <w:lang w:eastAsia="es-ES"/>
              </w:rPr>
            </w:pPr>
            <w:r w:rsidRPr="00377235">
              <w:rPr>
                <w:rFonts w:ascii="Calibri" w:eastAsia="Times New Roman" w:hAnsi="Calibri" w:cs="Calibri"/>
                <w:b/>
                <w:bCs/>
                <w:i/>
                <w:color w:val="000000"/>
                <w:lang w:eastAsia="es-ES"/>
              </w:rPr>
              <w:t>EH</w:t>
            </w:r>
          </w:p>
        </w:tc>
        <w:tc>
          <w:tcPr>
            <w:tcW w:w="3094" w:type="dxa"/>
            <w:shd w:val="clear" w:color="000000" w:fill="FFFFFF"/>
            <w:noWrap/>
            <w:vAlign w:val="bottom"/>
            <w:hideMark/>
          </w:tcPr>
          <w:p w:rsidR="000553D9" w:rsidRPr="00377235" w:rsidRDefault="000553D9" w:rsidP="000553D9">
            <w:pPr>
              <w:spacing w:after="0" w:line="240" w:lineRule="auto"/>
              <w:rPr>
                <w:rFonts w:ascii="Calibri" w:eastAsia="Times New Roman" w:hAnsi="Calibri" w:cs="Calibri"/>
                <w:b/>
                <w:bCs/>
                <w:i/>
                <w:color w:val="000000"/>
                <w:lang w:val="en-US" w:eastAsia="es-ES"/>
              </w:rPr>
            </w:pPr>
            <w:r w:rsidRPr="00377235">
              <w:rPr>
                <w:rFonts w:ascii="Calibri" w:eastAsia="Times New Roman" w:hAnsi="Calibri" w:cs="Calibri"/>
                <w:b/>
                <w:bCs/>
                <w:i/>
                <w:color w:val="000000"/>
                <w:lang w:val="en-US" w:eastAsia="es-ES"/>
              </w:rPr>
              <w:t>Western Sahara</w:t>
            </w:r>
          </w:p>
        </w:tc>
        <w:tc>
          <w:tcPr>
            <w:tcW w:w="993" w:type="dxa"/>
            <w:shd w:val="clear" w:color="000000" w:fill="FFFFFF"/>
            <w:noWrap/>
            <w:vAlign w:val="bottom"/>
            <w:hideMark/>
          </w:tcPr>
          <w:p w:rsidR="000553D9" w:rsidRPr="00377235" w:rsidRDefault="000553D9" w:rsidP="000553D9">
            <w:pPr>
              <w:spacing w:after="0" w:line="240" w:lineRule="auto"/>
              <w:jc w:val="right"/>
              <w:rPr>
                <w:rFonts w:ascii="Calibri" w:eastAsia="Times New Roman" w:hAnsi="Calibri" w:cs="Calibri"/>
                <w:b/>
                <w:bCs/>
                <w:i/>
                <w:color w:val="000000"/>
                <w:lang w:eastAsia="es-ES"/>
              </w:rPr>
            </w:pPr>
            <w:r w:rsidRPr="00377235">
              <w:rPr>
                <w:rFonts w:ascii="Calibri" w:eastAsia="Times New Roman" w:hAnsi="Calibri" w:cs="Calibri"/>
                <w:b/>
                <w:bCs/>
                <w:i/>
                <w:color w:val="000000"/>
                <w:lang w:eastAsia="es-ES"/>
              </w:rPr>
              <w:t>544 150</w:t>
            </w:r>
          </w:p>
        </w:tc>
      </w:tr>
      <w:tr w:rsidR="000553D9" w:rsidRPr="00036693" w:rsidTr="000553D9">
        <w:trPr>
          <w:trHeight w:val="288"/>
        </w:trPr>
        <w:tc>
          <w:tcPr>
            <w:tcW w:w="870" w:type="dxa"/>
            <w:tcBorders>
              <w:left w:val="nil"/>
              <w:bottom w:val="nil"/>
            </w:tcBorders>
            <w:shd w:val="clear" w:color="000000" w:fill="FFFFFF"/>
            <w:noWrap/>
            <w:vAlign w:val="bottom"/>
            <w:hideMark/>
          </w:tcPr>
          <w:p w:rsidR="000553D9" w:rsidRPr="00036693" w:rsidRDefault="000553D9" w:rsidP="000553D9">
            <w:pPr>
              <w:spacing w:after="0" w:line="240" w:lineRule="auto"/>
              <w:rPr>
                <w:rFonts w:ascii="Calibri" w:eastAsia="Times New Roman" w:hAnsi="Calibri" w:cs="Calibri"/>
                <w:b/>
                <w:bCs/>
                <w:color w:val="000000"/>
                <w:lang w:eastAsia="es-ES"/>
              </w:rPr>
            </w:pPr>
          </w:p>
        </w:tc>
        <w:tc>
          <w:tcPr>
            <w:tcW w:w="3094" w:type="dxa"/>
            <w:shd w:val="clear" w:color="auto" w:fill="F2F2F2" w:themeFill="background1" w:themeFillShade="F2"/>
            <w:noWrap/>
            <w:vAlign w:val="bottom"/>
            <w:hideMark/>
          </w:tcPr>
          <w:p w:rsidR="000553D9" w:rsidRPr="00D10977" w:rsidRDefault="000553D9" w:rsidP="000553D9">
            <w:pPr>
              <w:spacing w:after="0" w:line="240" w:lineRule="auto"/>
              <w:rPr>
                <w:rFonts w:ascii="Calibri" w:eastAsia="Times New Roman" w:hAnsi="Calibri" w:cs="Calibri"/>
                <w:b/>
                <w:bCs/>
                <w:color w:val="000000"/>
                <w:lang w:val="en-US" w:eastAsia="es-ES"/>
              </w:rPr>
            </w:pPr>
            <w:r>
              <w:rPr>
                <w:rFonts w:ascii="Calibri" w:eastAsia="Times New Roman" w:hAnsi="Calibri" w:cs="Calibri"/>
                <w:b/>
                <w:bCs/>
                <w:color w:val="000000"/>
                <w:lang w:val="en-US" w:eastAsia="es-ES"/>
              </w:rPr>
              <w:t>TOTAL</w:t>
            </w:r>
          </w:p>
        </w:tc>
        <w:tc>
          <w:tcPr>
            <w:tcW w:w="993" w:type="dxa"/>
            <w:shd w:val="clear" w:color="auto" w:fill="F2F2F2" w:themeFill="background1" w:themeFillShade="F2"/>
            <w:noWrap/>
            <w:vAlign w:val="bottom"/>
            <w:hideMark/>
          </w:tcPr>
          <w:p w:rsidR="000553D9" w:rsidRPr="00D10977" w:rsidRDefault="000553D9" w:rsidP="000553D9">
            <w:pPr>
              <w:spacing w:after="0" w:line="240" w:lineRule="auto"/>
              <w:jc w:val="right"/>
              <w:rPr>
                <w:rFonts w:ascii="Calibri" w:eastAsia="Times New Roman" w:hAnsi="Calibri" w:cs="Calibri"/>
                <w:b/>
                <w:bCs/>
                <w:color w:val="000000"/>
                <w:lang w:eastAsia="es-ES"/>
              </w:rPr>
            </w:pPr>
            <w:r w:rsidRPr="00D10977">
              <w:rPr>
                <w:rFonts w:ascii="Calibri" w:eastAsia="Times New Roman" w:hAnsi="Calibri" w:cs="Calibri"/>
                <w:b/>
                <w:bCs/>
                <w:color w:val="000000"/>
                <w:lang w:eastAsia="es-ES"/>
              </w:rPr>
              <w:t>28 689 463</w:t>
            </w:r>
          </w:p>
        </w:tc>
      </w:tr>
    </w:tbl>
    <w:p w:rsidR="000553D9" w:rsidRDefault="000553D9" w:rsidP="003941BF">
      <w:pPr>
        <w:pStyle w:val="Titre1"/>
      </w:pPr>
    </w:p>
    <w:p w:rsidR="000553D9" w:rsidRDefault="000553D9" w:rsidP="000553D9">
      <w:pPr>
        <w:rPr>
          <w:rFonts w:ascii="Times New Roman" w:hAnsi="Times New Roman" w:cs="Times New Roman"/>
          <w:lang w:val="en-US"/>
        </w:rPr>
      </w:pPr>
      <w:r w:rsidRPr="00377235">
        <w:rPr>
          <w:rFonts w:ascii="Times New Roman" w:hAnsi="Times New Roman" w:cs="Times New Roman"/>
          <w:lang w:val="en-US"/>
        </w:rPr>
        <w:t>There are two possible reasons why the country or territory is excluded from ITU data:</w:t>
      </w:r>
    </w:p>
    <w:p w:rsidR="00377235" w:rsidRDefault="00377235" w:rsidP="00AC31ED">
      <w:pPr>
        <w:pStyle w:val="Paragraphedeliste"/>
        <w:numPr>
          <w:ilvl w:val="0"/>
          <w:numId w:val="8"/>
        </w:numPr>
        <w:rPr>
          <w:rFonts w:ascii="Times New Roman" w:hAnsi="Times New Roman" w:cs="Times New Roman"/>
          <w:lang w:val="en-US"/>
        </w:rPr>
      </w:pPr>
      <w:r>
        <w:rPr>
          <w:rFonts w:ascii="Times New Roman" w:hAnsi="Times New Roman" w:cs="Times New Roman"/>
          <w:lang w:val="en-US"/>
        </w:rPr>
        <w:t>It is a territory which data are included in a given country</w:t>
      </w:r>
    </w:p>
    <w:p w:rsidR="00377235" w:rsidRPr="00377235" w:rsidRDefault="00377235" w:rsidP="00AC31ED">
      <w:pPr>
        <w:pStyle w:val="Paragraphedeliste"/>
        <w:numPr>
          <w:ilvl w:val="0"/>
          <w:numId w:val="8"/>
        </w:numPr>
        <w:rPr>
          <w:rFonts w:ascii="Times New Roman" w:hAnsi="Times New Roman" w:cs="Times New Roman"/>
          <w:lang w:val="en-US"/>
        </w:rPr>
      </w:pPr>
      <w:r>
        <w:rPr>
          <w:rFonts w:ascii="Times New Roman" w:hAnsi="Times New Roman" w:cs="Times New Roman"/>
          <w:lang w:val="en-US"/>
        </w:rPr>
        <w:t>There is no source nor estimates for the percentage of connected people to the Internet (in italic in the table).</w:t>
      </w:r>
    </w:p>
    <w:p w:rsidR="000553D9" w:rsidRPr="000553D9" w:rsidRDefault="000553D9" w:rsidP="000553D9">
      <w:pPr>
        <w:ind w:left="360"/>
        <w:rPr>
          <w:rFonts w:ascii="Times New Roman" w:eastAsia="Times New Roman" w:hAnsi="Times New Roman" w:cs="Times New Roman"/>
          <w:color w:val="365F91" w:themeColor="accent1" w:themeShade="BF"/>
          <w:sz w:val="28"/>
          <w:szCs w:val="28"/>
          <w:lang w:val="en-US"/>
        </w:rPr>
      </w:pPr>
      <w:r>
        <w:br w:type="page"/>
      </w:r>
    </w:p>
    <w:p w:rsidR="00A9740C" w:rsidRPr="008C4C42" w:rsidRDefault="004B08C3" w:rsidP="003941BF">
      <w:pPr>
        <w:pStyle w:val="Titre1"/>
      </w:pPr>
      <w:bookmarkStart w:id="59" w:name="_Toc79171794"/>
      <w:r w:rsidRPr="008C4C42">
        <w:lastRenderedPageBreak/>
        <w:t xml:space="preserve">ANNEX </w:t>
      </w:r>
      <w:r>
        <w:t>4</w:t>
      </w:r>
      <w:r w:rsidRPr="008C4C42">
        <w:t>: RESULTS FOR ALL PROCESSED LANGUAGES</w:t>
      </w:r>
      <w:bookmarkEnd w:id="59"/>
    </w:p>
    <w:tbl>
      <w:tblPr>
        <w:tblW w:w="9014" w:type="dxa"/>
        <w:tblCellMar>
          <w:left w:w="70" w:type="dxa"/>
          <w:right w:w="70" w:type="dxa"/>
        </w:tblCellMar>
        <w:tblLook w:val="04A0" w:firstRow="1" w:lastRow="0" w:firstColumn="1" w:lastColumn="0" w:noHBand="0" w:noVBand="1"/>
      </w:tblPr>
      <w:tblGrid>
        <w:gridCol w:w="421"/>
        <w:gridCol w:w="401"/>
        <w:gridCol w:w="1360"/>
        <w:gridCol w:w="747"/>
        <w:gridCol w:w="620"/>
        <w:gridCol w:w="601"/>
        <w:gridCol w:w="667"/>
        <w:gridCol w:w="554"/>
        <w:gridCol w:w="620"/>
        <w:gridCol w:w="620"/>
        <w:gridCol w:w="620"/>
        <w:gridCol w:w="620"/>
        <w:gridCol w:w="580"/>
        <w:gridCol w:w="587"/>
      </w:tblGrid>
      <w:tr w:rsidR="00EC52BB" w:rsidRPr="008C4C42" w:rsidTr="00D776FA">
        <w:trPr>
          <w:trHeight w:val="290"/>
        </w:trPr>
        <w:tc>
          <w:tcPr>
            <w:tcW w:w="421" w:type="dxa"/>
            <w:tcBorders>
              <w:top w:val="nil"/>
              <w:left w:val="nil"/>
              <w:bottom w:val="nil"/>
              <w:right w:val="nil"/>
            </w:tcBorders>
            <w:shd w:val="clear" w:color="000000" w:fill="F2F2F2"/>
            <w:noWrap/>
            <w:vAlign w:val="bottom"/>
            <w:hideMark/>
          </w:tcPr>
          <w:p w:rsidR="00EC52BB" w:rsidRPr="00EC52BB" w:rsidRDefault="00EC52BB" w:rsidP="00EC52BB">
            <w:pPr>
              <w:spacing w:after="0" w:line="240" w:lineRule="auto"/>
              <w:jc w:val="center"/>
              <w:rPr>
                <w:rFonts w:ascii="Times New Roman" w:eastAsia="Times New Roman" w:hAnsi="Times New Roman" w:cs="Times New Roman"/>
                <w:b/>
                <w:bCs/>
                <w:color w:val="000000"/>
                <w:sz w:val="12"/>
                <w:szCs w:val="12"/>
                <w:lang w:val="en-US" w:eastAsia="es-ES"/>
              </w:rPr>
            </w:pPr>
            <w:r w:rsidRPr="00EC52BB">
              <w:rPr>
                <w:rFonts w:ascii="Times New Roman" w:eastAsia="Times New Roman" w:hAnsi="Times New Roman" w:cs="Times New Roman"/>
                <w:b/>
                <w:bCs/>
                <w:color w:val="000000"/>
                <w:sz w:val="12"/>
                <w:szCs w:val="12"/>
                <w:lang w:val="en-US" w:eastAsia="es-ES"/>
              </w:rPr>
              <w:t>R</w:t>
            </w:r>
            <w:r w:rsidRPr="008C4C42">
              <w:rPr>
                <w:rFonts w:ascii="Times New Roman" w:eastAsia="Times New Roman" w:hAnsi="Times New Roman" w:cs="Times New Roman"/>
                <w:b/>
                <w:bCs/>
                <w:color w:val="000000"/>
                <w:sz w:val="12"/>
                <w:szCs w:val="12"/>
                <w:lang w:val="en-US" w:eastAsia="es-ES"/>
              </w:rPr>
              <w:t>ank</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Times New Roman" w:eastAsia="Times New Roman" w:hAnsi="Times New Roman" w:cs="Times New Roman"/>
                <w:b/>
                <w:bCs/>
                <w:color w:val="000000"/>
                <w:sz w:val="12"/>
                <w:szCs w:val="12"/>
                <w:lang w:val="en-US" w:eastAsia="es-ES"/>
              </w:rPr>
            </w:pP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Times New Roman" w:eastAsia="Times New Roman" w:hAnsi="Times New Roman" w:cs="Times New Roman"/>
                <w:sz w:val="20"/>
                <w:szCs w:val="20"/>
                <w:lang w:val="en-US" w:eastAsia="es-ES"/>
              </w:rPr>
            </w:pPr>
          </w:p>
        </w:tc>
        <w:tc>
          <w:tcPr>
            <w:tcW w:w="747" w:type="dxa"/>
            <w:tcBorders>
              <w:top w:val="nil"/>
              <w:left w:val="nil"/>
              <w:bottom w:val="nil"/>
              <w:right w:val="nil"/>
            </w:tcBorders>
            <w:shd w:val="clear" w:color="000000" w:fill="F2F2F2"/>
            <w:noWrap/>
            <w:vAlign w:val="bottom"/>
            <w:hideMark/>
          </w:tcPr>
          <w:p w:rsidR="00EC52BB" w:rsidRPr="00EC52BB" w:rsidRDefault="00EC52BB" w:rsidP="00EC52BB">
            <w:pPr>
              <w:spacing w:after="0" w:line="240" w:lineRule="auto"/>
              <w:jc w:val="center"/>
              <w:rPr>
                <w:rFonts w:ascii="Times New Roman" w:eastAsia="Times New Roman" w:hAnsi="Times New Roman" w:cs="Times New Roman"/>
                <w:b/>
                <w:bCs/>
                <w:color w:val="000000"/>
                <w:sz w:val="12"/>
                <w:szCs w:val="12"/>
                <w:lang w:val="en-US" w:eastAsia="es-ES"/>
              </w:rPr>
            </w:pPr>
            <w:proofErr w:type="spellStart"/>
            <w:r w:rsidRPr="00EC52BB">
              <w:rPr>
                <w:rFonts w:ascii="Times New Roman" w:eastAsia="Times New Roman" w:hAnsi="Times New Roman" w:cs="Times New Roman"/>
                <w:b/>
                <w:bCs/>
                <w:color w:val="000000"/>
                <w:sz w:val="12"/>
                <w:szCs w:val="12"/>
                <w:lang w:val="en-US" w:eastAsia="es-ES"/>
              </w:rPr>
              <w:t>W.Connect</w:t>
            </w:r>
            <w:proofErr w:type="spellEnd"/>
            <w:r w:rsidRPr="00EC52BB">
              <w:rPr>
                <w:rFonts w:ascii="Times New Roman" w:eastAsia="Times New Roman" w:hAnsi="Times New Roman" w:cs="Times New Roman"/>
                <w:b/>
                <w:bCs/>
                <w:color w:val="000000"/>
                <w:sz w:val="12"/>
                <w:szCs w:val="12"/>
                <w:lang w:val="en-US" w:eastAsia="es-ES"/>
              </w:rPr>
              <w:t>.</w:t>
            </w:r>
          </w:p>
        </w:tc>
        <w:tc>
          <w:tcPr>
            <w:tcW w:w="620" w:type="dxa"/>
            <w:tcBorders>
              <w:top w:val="nil"/>
              <w:left w:val="nil"/>
              <w:bottom w:val="nil"/>
              <w:right w:val="nil"/>
            </w:tcBorders>
            <w:shd w:val="clear" w:color="000000" w:fill="F2F2F2"/>
            <w:noWrap/>
            <w:vAlign w:val="bottom"/>
            <w:hideMark/>
          </w:tcPr>
          <w:p w:rsidR="00EC52BB" w:rsidRPr="00EC52BB" w:rsidRDefault="00EC52BB" w:rsidP="00EC52BB">
            <w:pPr>
              <w:spacing w:after="0" w:line="240" w:lineRule="auto"/>
              <w:jc w:val="center"/>
              <w:rPr>
                <w:rFonts w:ascii="Times New Roman" w:eastAsia="Times New Roman" w:hAnsi="Times New Roman" w:cs="Times New Roman"/>
                <w:b/>
                <w:bCs/>
                <w:color w:val="000000"/>
                <w:sz w:val="12"/>
                <w:szCs w:val="12"/>
                <w:lang w:val="en-US" w:eastAsia="es-ES"/>
              </w:rPr>
            </w:pPr>
            <w:proofErr w:type="spellStart"/>
            <w:r w:rsidRPr="00EC52BB">
              <w:rPr>
                <w:rFonts w:ascii="Times New Roman" w:eastAsia="Times New Roman" w:hAnsi="Times New Roman" w:cs="Times New Roman"/>
                <w:b/>
                <w:bCs/>
                <w:color w:val="000000"/>
                <w:sz w:val="12"/>
                <w:szCs w:val="12"/>
                <w:lang w:val="en-US" w:eastAsia="es-ES"/>
              </w:rPr>
              <w:t>W</w:t>
            </w:r>
            <w:r w:rsidRPr="008C4C42">
              <w:rPr>
                <w:rFonts w:ascii="Times New Roman" w:eastAsia="Times New Roman" w:hAnsi="Times New Roman" w:cs="Times New Roman"/>
                <w:b/>
                <w:bCs/>
                <w:color w:val="000000"/>
                <w:sz w:val="12"/>
                <w:szCs w:val="12"/>
                <w:lang w:val="en-US" w:eastAsia="es-ES"/>
              </w:rPr>
              <w:t>.</w:t>
            </w:r>
            <w:r w:rsidRPr="00EC52BB">
              <w:rPr>
                <w:rFonts w:ascii="Times New Roman" w:eastAsia="Times New Roman" w:hAnsi="Times New Roman" w:cs="Times New Roman"/>
                <w:b/>
                <w:bCs/>
                <w:color w:val="000000"/>
                <w:sz w:val="12"/>
                <w:szCs w:val="12"/>
                <w:lang w:val="en-US" w:eastAsia="es-ES"/>
              </w:rPr>
              <w:t>Pop</w:t>
            </w:r>
            <w:proofErr w:type="spellEnd"/>
            <w:r w:rsidRPr="00EC52BB">
              <w:rPr>
                <w:rFonts w:ascii="Times New Roman" w:eastAsia="Times New Roman" w:hAnsi="Times New Roman" w:cs="Times New Roman"/>
                <w:b/>
                <w:bCs/>
                <w:color w:val="000000"/>
                <w:sz w:val="12"/>
                <w:szCs w:val="12"/>
                <w:lang w:val="en-US" w:eastAsia="es-ES"/>
              </w:rPr>
              <w:t>.</w:t>
            </w:r>
          </w:p>
        </w:tc>
        <w:tc>
          <w:tcPr>
            <w:tcW w:w="601" w:type="dxa"/>
            <w:tcBorders>
              <w:top w:val="nil"/>
              <w:left w:val="nil"/>
              <w:bottom w:val="nil"/>
              <w:right w:val="nil"/>
            </w:tcBorders>
            <w:shd w:val="clear" w:color="000000" w:fill="F2F2F2"/>
            <w:noWrap/>
            <w:vAlign w:val="bottom"/>
            <w:hideMark/>
          </w:tcPr>
          <w:p w:rsidR="00EC52BB" w:rsidRPr="00EC52BB" w:rsidRDefault="00EC52BB" w:rsidP="00EC52BB">
            <w:pPr>
              <w:spacing w:after="0" w:line="240" w:lineRule="auto"/>
              <w:jc w:val="center"/>
              <w:rPr>
                <w:rFonts w:ascii="Times New Roman" w:eastAsia="Times New Roman" w:hAnsi="Times New Roman" w:cs="Times New Roman"/>
                <w:b/>
                <w:bCs/>
                <w:color w:val="000000"/>
                <w:sz w:val="12"/>
                <w:szCs w:val="12"/>
                <w:lang w:val="en-US" w:eastAsia="es-ES"/>
              </w:rPr>
            </w:pPr>
            <w:r w:rsidRPr="00EC52BB">
              <w:rPr>
                <w:rFonts w:ascii="Times New Roman" w:eastAsia="Times New Roman" w:hAnsi="Times New Roman" w:cs="Times New Roman"/>
                <w:b/>
                <w:bCs/>
                <w:color w:val="000000"/>
                <w:sz w:val="12"/>
                <w:szCs w:val="12"/>
                <w:lang w:val="en-US" w:eastAsia="es-ES"/>
              </w:rPr>
              <w:t>TRAFIC</w:t>
            </w:r>
          </w:p>
        </w:tc>
        <w:tc>
          <w:tcPr>
            <w:tcW w:w="667" w:type="dxa"/>
            <w:tcBorders>
              <w:top w:val="nil"/>
              <w:left w:val="nil"/>
              <w:bottom w:val="nil"/>
              <w:right w:val="nil"/>
            </w:tcBorders>
            <w:shd w:val="clear" w:color="000000" w:fill="F2F2F2"/>
            <w:noWrap/>
            <w:vAlign w:val="bottom"/>
            <w:hideMark/>
          </w:tcPr>
          <w:p w:rsidR="00EC52BB" w:rsidRPr="00EC52BB" w:rsidRDefault="00EC52BB" w:rsidP="00EC52BB">
            <w:pPr>
              <w:spacing w:after="0" w:line="240" w:lineRule="auto"/>
              <w:jc w:val="center"/>
              <w:rPr>
                <w:rFonts w:ascii="Times New Roman" w:eastAsia="Times New Roman" w:hAnsi="Times New Roman" w:cs="Times New Roman"/>
                <w:b/>
                <w:bCs/>
                <w:color w:val="000000"/>
                <w:sz w:val="12"/>
                <w:szCs w:val="12"/>
                <w:lang w:val="en-US" w:eastAsia="es-ES"/>
              </w:rPr>
            </w:pPr>
            <w:proofErr w:type="spellStart"/>
            <w:r w:rsidRPr="00EC52BB">
              <w:rPr>
                <w:rFonts w:ascii="Times New Roman" w:eastAsia="Times New Roman" w:hAnsi="Times New Roman" w:cs="Times New Roman"/>
                <w:b/>
                <w:bCs/>
                <w:color w:val="000000"/>
                <w:sz w:val="12"/>
                <w:szCs w:val="12"/>
                <w:lang w:val="en-US" w:eastAsia="es-ES"/>
              </w:rPr>
              <w:t>L.Connec</w:t>
            </w:r>
            <w:proofErr w:type="spellEnd"/>
            <w:r w:rsidRPr="00EC52BB">
              <w:rPr>
                <w:rFonts w:ascii="Times New Roman" w:eastAsia="Times New Roman" w:hAnsi="Times New Roman" w:cs="Times New Roman"/>
                <w:b/>
                <w:bCs/>
                <w:color w:val="000000"/>
                <w:sz w:val="12"/>
                <w:szCs w:val="12"/>
                <w:lang w:val="en-US" w:eastAsia="es-ES"/>
              </w:rPr>
              <w:t>.</w:t>
            </w:r>
          </w:p>
        </w:tc>
        <w:tc>
          <w:tcPr>
            <w:tcW w:w="554" w:type="dxa"/>
            <w:tcBorders>
              <w:top w:val="nil"/>
              <w:left w:val="nil"/>
              <w:bottom w:val="nil"/>
              <w:right w:val="nil"/>
            </w:tcBorders>
            <w:shd w:val="clear" w:color="000000" w:fill="F2F2F2"/>
            <w:noWrap/>
            <w:vAlign w:val="bottom"/>
            <w:hideMark/>
          </w:tcPr>
          <w:p w:rsidR="00EC52BB" w:rsidRPr="00EC52BB" w:rsidRDefault="00EC52BB" w:rsidP="00EC52BB">
            <w:pPr>
              <w:spacing w:after="0" w:line="240" w:lineRule="auto"/>
              <w:jc w:val="center"/>
              <w:rPr>
                <w:rFonts w:ascii="Times New Roman" w:eastAsia="Times New Roman" w:hAnsi="Times New Roman" w:cs="Times New Roman"/>
                <w:b/>
                <w:bCs/>
                <w:color w:val="000000"/>
                <w:sz w:val="12"/>
                <w:szCs w:val="12"/>
                <w:lang w:val="en-US" w:eastAsia="es-ES"/>
              </w:rPr>
            </w:pPr>
            <w:r w:rsidRPr="00EC52BB">
              <w:rPr>
                <w:rFonts w:ascii="Times New Roman" w:eastAsia="Times New Roman" w:hAnsi="Times New Roman" w:cs="Times New Roman"/>
                <w:b/>
                <w:bCs/>
                <w:color w:val="000000"/>
                <w:sz w:val="12"/>
                <w:szCs w:val="12"/>
                <w:lang w:val="en-US" w:eastAsia="es-ES"/>
              </w:rPr>
              <w:t>USAGE</w:t>
            </w:r>
          </w:p>
        </w:tc>
        <w:tc>
          <w:tcPr>
            <w:tcW w:w="619" w:type="dxa"/>
            <w:tcBorders>
              <w:top w:val="nil"/>
              <w:left w:val="nil"/>
              <w:bottom w:val="nil"/>
              <w:right w:val="nil"/>
            </w:tcBorders>
            <w:shd w:val="clear" w:color="000000" w:fill="F2F2F2"/>
            <w:noWrap/>
            <w:vAlign w:val="bottom"/>
            <w:hideMark/>
          </w:tcPr>
          <w:p w:rsidR="00EC52BB" w:rsidRPr="00EC52BB" w:rsidRDefault="00EC52BB" w:rsidP="00EC52BB">
            <w:pPr>
              <w:spacing w:after="0" w:line="240" w:lineRule="auto"/>
              <w:rPr>
                <w:rFonts w:ascii="Times New Roman" w:eastAsia="Times New Roman" w:hAnsi="Times New Roman" w:cs="Times New Roman"/>
                <w:b/>
                <w:bCs/>
                <w:color w:val="000000"/>
                <w:sz w:val="12"/>
                <w:szCs w:val="12"/>
                <w:lang w:val="en-US" w:eastAsia="es-ES"/>
              </w:rPr>
            </w:pPr>
            <w:r w:rsidRPr="00EC52BB">
              <w:rPr>
                <w:rFonts w:ascii="Times New Roman" w:eastAsia="Times New Roman" w:hAnsi="Times New Roman" w:cs="Times New Roman"/>
                <w:b/>
                <w:bCs/>
                <w:color w:val="000000"/>
                <w:sz w:val="12"/>
                <w:szCs w:val="12"/>
                <w:lang w:val="en-US" w:eastAsia="es-ES"/>
              </w:rPr>
              <w:t>CONT.</w:t>
            </w:r>
          </w:p>
        </w:tc>
        <w:tc>
          <w:tcPr>
            <w:tcW w:w="619" w:type="dxa"/>
            <w:tcBorders>
              <w:top w:val="nil"/>
              <w:left w:val="nil"/>
              <w:bottom w:val="nil"/>
              <w:right w:val="nil"/>
            </w:tcBorders>
            <w:shd w:val="clear" w:color="000000" w:fill="F2F2F2"/>
            <w:noWrap/>
            <w:vAlign w:val="bottom"/>
            <w:hideMark/>
          </w:tcPr>
          <w:p w:rsidR="00EC52BB" w:rsidRPr="00EC52BB" w:rsidRDefault="00EC52BB" w:rsidP="00EC52BB">
            <w:pPr>
              <w:spacing w:after="0" w:line="240" w:lineRule="auto"/>
              <w:jc w:val="center"/>
              <w:rPr>
                <w:rFonts w:ascii="Times New Roman" w:eastAsia="Times New Roman" w:hAnsi="Times New Roman" w:cs="Times New Roman"/>
                <w:b/>
                <w:bCs/>
                <w:color w:val="000000"/>
                <w:sz w:val="12"/>
                <w:szCs w:val="12"/>
                <w:lang w:val="en-US" w:eastAsia="es-ES"/>
              </w:rPr>
            </w:pPr>
            <w:r w:rsidRPr="00EC52BB">
              <w:rPr>
                <w:rFonts w:ascii="Times New Roman" w:eastAsia="Times New Roman" w:hAnsi="Times New Roman" w:cs="Times New Roman"/>
                <w:b/>
                <w:bCs/>
                <w:color w:val="000000"/>
                <w:sz w:val="12"/>
                <w:szCs w:val="12"/>
                <w:lang w:val="en-US" w:eastAsia="es-ES"/>
              </w:rPr>
              <w:t>INTER.</w:t>
            </w:r>
          </w:p>
        </w:tc>
        <w:tc>
          <w:tcPr>
            <w:tcW w:w="619" w:type="dxa"/>
            <w:tcBorders>
              <w:top w:val="nil"/>
              <w:left w:val="nil"/>
              <w:bottom w:val="nil"/>
              <w:right w:val="nil"/>
            </w:tcBorders>
            <w:shd w:val="clear" w:color="000000" w:fill="F2F2F2"/>
            <w:noWrap/>
            <w:vAlign w:val="bottom"/>
            <w:hideMark/>
          </w:tcPr>
          <w:p w:rsidR="00EC52BB" w:rsidRPr="00EC52BB" w:rsidRDefault="00EC52BB" w:rsidP="00EC52BB">
            <w:pPr>
              <w:spacing w:after="0" w:line="240" w:lineRule="auto"/>
              <w:jc w:val="center"/>
              <w:rPr>
                <w:rFonts w:ascii="Times New Roman" w:eastAsia="Times New Roman" w:hAnsi="Times New Roman" w:cs="Times New Roman"/>
                <w:b/>
                <w:bCs/>
                <w:color w:val="000000"/>
                <w:sz w:val="12"/>
                <w:szCs w:val="12"/>
                <w:lang w:val="en-US" w:eastAsia="es-ES"/>
              </w:rPr>
            </w:pPr>
            <w:r w:rsidRPr="00EC52BB">
              <w:rPr>
                <w:rFonts w:ascii="Times New Roman" w:eastAsia="Times New Roman" w:hAnsi="Times New Roman" w:cs="Times New Roman"/>
                <w:b/>
                <w:bCs/>
                <w:color w:val="000000"/>
                <w:sz w:val="12"/>
                <w:szCs w:val="12"/>
                <w:lang w:val="en-US" w:eastAsia="es-ES"/>
              </w:rPr>
              <w:t>INDEX</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Times New Roman" w:eastAsia="Times New Roman" w:hAnsi="Times New Roman" w:cs="Times New Roman"/>
                <w:b/>
                <w:bCs/>
                <w:color w:val="000000"/>
                <w:sz w:val="12"/>
                <w:szCs w:val="12"/>
                <w:lang w:val="en-US" w:eastAsia="es-ES"/>
              </w:rPr>
            </w:pPr>
            <w:r w:rsidRPr="00EC52BB">
              <w:rPr>
                <w:rFonts w:ascii="Times New Roman" w:eastAsia="Times New Roman" w:hAnsi="Times New Roman" w:cs="Times New Roman"/>
                <w:b/>
                <w:bCs/>
                <w:color w:val="000000"/>
                <w:sz w:val="12"/>
                <w:szCs w:val="12"/>
                <w:lang w:val="en-US" w:eastAsia="es-ES"/>
              </w:rPr>
              <w:t>POWER</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Times New Roman" w:eastAsia="Times New Roman" w:hAnsi="Times New Roman" w:cs="Times New Roman"/>
                <w:b/>
                <w:bCs/>
                <w:color w:val="000000"/>
                <w:sz w:val="12"/>
                <w:szCs w:val="12"/>
                <w:lang w:val="en-US" w:eastAsia="es-ES"/>
              </w:rPr>
            </w:pPr>
            <w:r w:rsidRPr="00EC52BB">
              <w:rPr>
                <w:rFonts w:ascii="Times New Roman" w:eastAsia="Times New Roman" w:hAnsi="Times New Roman" w:cs="Times New Roman"/>
                <w:b/>
                <w:bCs/>
                <w:color w:val="000000"/>
                <w:sz w:val="12"/>
                <w:szCs w:val="12"/>
                <w:lang w:val="en-US" w:eastAsia="es-ES"/>
              </w:rPr>
              <w:t>CAP.</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Times New Roman" w:eastAsia="Times New Roman" w:hAnsi="Times New Roman" w:cs="Times New Roman"/>
                <w:b/>
                <w:bCs/>
                <w:color w:val="000000"/>
                <w:sz w:val="12"/>
                <w:szCs w:val="12"/>
                <w:lang w:val="en-US" w:eastAsia="es-ES"/>
              </w:rPr>
            </w:pPr>
            <w:r w:rsidRPr="00EC52BB">
              <w:rPr>
                <w:rFonts w:ascii="Times New Roman" w:eastAsia="Times New Roman" w:hAnsi="Times New Roman" w:cs="Times New Roman"/>
                <w:b/>
                <w:bCs/>
                <w:color w:val="000000"/>
                <w:sz w:val="12"/>
                <w:szCs w:val="12"/>
                <w:lang w:val="en-US" w:eastAsia="es-ES"/>
              </w:rPr>
              <w:t>GRAD.</w:t>
            </w:r>
          </w:p>
        </w:tc>
      </w:tr>
      <w:tr w:rsidR="00EC52BB" w:rsidRPr="008C4C42" w:rsidTr="00D776FA">
        <w:trPr>
          <w:trHeight w:val="290"/>
        </w:trPr>
        <w:tc>
          <w:tcPr>
            <w:tcW w:w="421" w:type="dxa"/>
            <w:tcBorders>
              <w:top w:val="nil"/>
              <w:left w:val="nil"/>
              <w:bottom w:val="nil"/>
              <w:right w:val="nil"/>
            </w:tcBorders>
            <w:shd w:val="clear" w:color="000000" w:fill="FFFF00"/>
            <w:noWrap/>
            <w:vAlign w:val="bottom"/>
            <w:hideMark/>
          </w:tcPr>
          <w:p w:rsidR="00EC52BB" w:rsidRPr="00EC52BB" w:rsidRDefault="00EC52BB" w:rsidP="00EC52BB">
            <w:pPr>
              <w:spacing w:after="0" w:line="240" w:lineRule="auto"/>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 </w:t>
            </w:r>
          </w:p>
        </w:tc>
        <w:tc>
          <w:tcPr>
            <w:tcW w:w="401" w:type="dxa"/>
            <w:tcBorders>
              <w:top w:val="nil"/>
              <w:left w:val="nil"/>
              <w:bottom w:val="nil"/>
              <w:right w:val="nil"/>
            </w:tcBorders>
            <w:shd w:val="clear" w:color="000000" w:fill="FFFF00"/>
            <w:noWrap/>
            <w:vAlign w:val="bottom"/>
            <w:hideMark/>
          </w:tcPr>
          <w:p w:rsidR="00EC52BB" w:rsidRPr="00EC52BB" w:rsidRDefault="00EC52BB" w:rsidP="00EC52BB">
            <w:pPr>
              <w:spacing w:after="0" w:line="240" w:lineRule="auto"/>
              <w:rPr>
                <w:rFonts w:ascii="Calibri" w:eastAsia="Times New Roman" w:hAnsi="Calibri" w:cs="Calibri"/>
                <w:b/>
                <w:bCs/>
                <w:color w:val="000000"/>
                <w:sz w:val="14"/>
                <w:szCs w:val="14"/>
                <w:lang w:val="en-US" w:eastAsia="es-ES"/>
              </w:rPr>
            </w:pPr>
            <w:r w:rsidRPr="00EC52BB">
              <w:rPr>
                <w:rFonts w:ascii="Calibri" w:eastAsia="Times New Roman" w:hAnsi="Calibri" w:cs="Calibri"/>
                <w:b/>
                <w:bCs/>
                <w:color w:val="000000"/>
                <w:sz w:val="14"/>
                <w:szCs w:val="14"/>
                <w:lang w:val="en-US" w:eastAsia="es-ES"/>
              </w:rPr>
              <w:t>ISO</w:t>
            </w:r>
          </w:p>
        </w:tc>
        <w:tc>
          <w:tcPr>
            <w:tcW w:w="1360" w:type="dxa"/>
            <w:tcBorders>
              <w:top w:val="nil"/>
              <w:left w:val="nil"/>
              <w:bottom w:val="nil"/>
              <w:right w:val="nil"/>
            </w:tcBorders>
            <w:shd w:val="clear" w:color="000000" w:fill="FFFF00"/>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TOTAL OR AVG----&gt;</w:t>
            </w:r>
          </w:p>
        </w:tc>
        <w:tc>
          <w:tcPr>
            <w:tcW w:w="747" w:type="dxa"/>
            <w:tcBorders>
              <w:top w:val="nil"/>
              <w:left w:val="nil"/>
              <w:bottom w:val="nil"/>
              <w:right w:val="nil"/>
            </w:tcBorders>
            <w:shd w:val="clear" w:color="000000" w:fill="FFFF00"/>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100%</w:t>
            </w:r>
          </w:p>
        </w:tc>
        <w:tc>
          <w:tcPr>
            <w:tcW w:w="620" w:type="dxa"/>
            <w:tcBorders>
              <w:top w:val="nil"/>
              <w:left w:val="nil"/>
              <w:bottom w:val="nil"/>
              <w:right w:val="nil"/>
            </w:tcBorders>
            <w:shd w:val="clear" w:color="000000" w:fill="FFFF00"/>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100%</w:t>
            </w:r>
          </w:p>
        </w:tc>
        <w:tc>
          <w:tcPr>
            <w:tcW w:w="601" w:type="dxa"/>
            <w:tcBorders>
              <w:top w:val="nil"/>
              <w:left w:val="nil"/>
              <w:bottom w:val="nil"/>
              <w:right w:val="nil"/>
            </w:tcBorders>
            <w:shd w:val="clear" w:color="000000" w:fill="FFFF00"/>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100%</w:t>
            </w:r>
          </w:p>
        </w:tc>
        <w:tc>
          <w:tcPr>
            <w:tcW w:w="667" w:type="dxa"/>
            <w:tcBorders>
              <w:top w:val="nil"/>
              <w:left w:val="nil"/>
              <w:bottom w:val="nil"/>
              <w:right w:val="nil"/>
            </w:tcBorders>
            <w:shd w:val="clear" w:color="000000" w:fill="FFFF00"/>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54</w:t>
            </w:r>
            <w:r w:rsidR="00EB3F7F">
              <w:rPr>
                <w:rFonts w:ascii="Calibri" w:eastAsia="Times New Roman" w:hAnsi="Calibri" w:cs="Calibri"/>
                <w:b/>
                <w:bCs/>
                <w:color w:val="000000"/>
                <w:sz w:val="16"/>
                <w:szCs w:val="16"/>
                <w:lang w:val="en-US" w:eastAsia="es-ES"/>
              </w:rPr>
              <w:t>.</w:t>
            </w:r>
            <w:r w:rsidRPr="00EC52BB">
              <w:rPr>
                <w:rFonts w:ascii="Calibri" w:eastAsia="Times New Roman" w:hAnsi="Calibri" w:cs="Calibri"/>
                <w:b/>
                <w:bCs/>
                <w:color w:val="000000"/>
                <w:sz w:val="16"/>
                <w:szCs w:val="16"/>
                <w:lang w:val="en-US" w:eastAsia="es-ES"/>
              </w:rPr>
              <w:t>70%</w:t>
            </w:r>
          </w:p>
        </w:tc>
        <w:tc>
          <w:tcPr>
            <w:tcW w:w="554" w:type="dxa"/>
            <w:tcBorders>
              <w:top w:val="nil"/>
              <w:left w:val="nil"/>
              <w:bottom w:val="nil"/>
              <w:right w:val="nil"/>
            </w:tcBorders>
            <w:shd w:val="clear" w:color="000000" w:fill="FFFF00"/>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100%</w:t>
            </w:r>
          </w:p>
        </w:tc>
        <w:tc>
          <w:tcPr>
            <w:tcW w:w="619" w:type="dxa"/>
            <w:tcBorders>
              <w:top w:val="nil"/>
              <w:left w:val="nil"/>
              <w:bottom w:val="nil"/>
              <w:right w:val="nil"/>
            </w:tcBorders>
            <w:shd w:val="clear" w:color="000000" w:fill="FFFF00"/>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100%</w:t>
            </w:r>
          </w:p>
        </w:tc>
        <w:tc>
          <w:tcPr>
            <w:tcW w:w="619" w:type="dxa"/>
            <w:tcBorders>
              <w:top w:val="nil"/>
              <w:left w:val="nil"/>
              <w:bottom w:val="nil"/>
              <w:right w:val="nil"/>
            </w:tcBorders>
            <w:shd w:val="clear" w:color="000000" w:fill="FFFF00"/>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100%</w:t>
            </w:r>
          </w:p>
        </w:tc>
        <w:tc>
          <w:tcPr>
            <w:tcW w:w="619" w:type="dxa"/>
            <w:tcBorders>
              <w:top w:val="nil"/>
              <w:left w:val="nil"/>
              <w:bottom w:val="nil"/>
              <w:right w:val="nil"/>
            </w:tcBorders>
            <w:shd w:val="clear" w:color="000000" w:fill="FFFF00"/>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100%</w:t>
            </w:r>
          </w:p>
        </w:tc>
        <w:tc>
          <w:tcPr>
            <w:tcW w:w="619" w:type="dxa"/>
            <w:tcBorders>
              <w:top w:val="nil"/>
              <w:left w:val="nil"/>
              <w:bottom w:val="nil"/>
              <w:right w:val="nil"/>
            </w:tcBorders>
            <w:shd w:val="clear" w:color="000000" w:fill="FFFF00"/>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100%</w:t>
            </w:r>
          </w:p>
        </w:tc>
        <w:tc>
          <w:tcPr>
            <w:tcW w:w="580" w:type="dxa"/>
            <w:tcBorders>
              <w:top w:val="nil"/>
              <w:left w:val="nil"/>
              <w:bottom w:val="nil"/>
              <w:right w:val="nil"/>
            </w:tcBorders>
            <w:shd w:val="clear" w:color="000000" w:fill="FFFF00"/>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0</w:t>
            </w:r>
            <w:r w:rsidR="00EB3F7F">
              <w:rPr>
                <w:rFonts w:ascii="Calibri" w:eastAsia="Times New Roman" w:hAnsi="Calibri" w:cs="Calibri"/>
                <w:b/>
                <w:bCs/>
                <w:color w:val="000000"/>
                <w:sz w:val="16"/>
                <w:szCs w:val="16"/>
                <w:lang w:val="en-US" w:eastAsia="es-ES"/>
              </w:rPr>
              <w:t>.</w:t>
            </w:r>
            <w:r w:rsidRPr="00EC52BB">
              <w:rPr>
                <w:rFonts w:ascii="Calibri" w:eastAsia="Times New Roman" w:hAnsi="Calibri" w:cs="Calibri"/>
                <w:b/>
                <w:bCs/>
                <w:color w:val="000000"/>
                <w:sz w:val="16"/>
                <w:szCs w:val="16"/>
                <w:lang w:val="en-US" w:eastAsia="es-ES"/>
              </w:rPr>
              <w:t>75</w:t>
            </w:r>
          </w:p>
        </w:tc>
        <w:tc>
          <w:tcPr>
            <w:tcW w:w="587" w:type="dxa"/>
            <w:tcBorders>
              <w:top w:val="nil"/>
              <w:left w:val="nil"/>
              <w:bottom w:val="nil"/>
              <w:right w:val="nil"/>
            </w:tcBorders>
            <w:shd w:val="clear" w:color="000000" w:fill="FFFF00"/>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0</w:t>
            </w:r>
            <w:r w:rsidR="00EB3F7F">
              <w:rPr>
                <w:rFonts w:ascii="Calibri" w:eastAsia="Times New Roman" w:hAnsi="Calibri" w:cs="Calibri"/>
                <w:b/>
                <w:bCs/>
                <w:color w:val="000000"/>
                <w:sz w:val="16"/>
                <w:szCs w:val="16"/>
                <w:lang w:val="en-US" w:eastAsia="es-ES"/>
              </w:rPr>
              <w:t>.</w:t>
            </w:r>
            <w:r w:rsidRPr="00EC52BB">
              <w:rPr>
                <w:rFonts w:ascii="Calibri" w:eastAsia="Times New Roman" w:hAnsi="Calibri" w:cs="Calibri"/>
                <w:b/>
                <w:bCs/>
                <w:color w:val="000000"/>
                <w:sz w:val="16"/>
                <w:szCs w:val="16"/>
                <w:lang w:val="en-US" w:eastAsia="es-ES"/>
              </w:rPr>
              <w:t>7</w:t>
            </w:r>
            <w:r w:rsidR="00CC6502">
              <w:rPr>
                <w:rFonts w:ascii="Calibri" w:eastAsia="Times New Roman" w:hAnsi="Calibri" w:cs="Calibri"/>
                <w:b/>
                <w:bCs/>
                <w:color w:val="000000"/>
                <w:sz w:val="16"/>
                <w:szCs w:val="16"/>
                <w:lang w:val="en-US" w:eastAsia="es-ES"/>
              </w:rPr>
              <w:t>4</w:t>
            </w:r>
          </w:p>
        </w:tc>
      </w:tr>
      <w:tr w:rsidR="00EC52BB" w:rsidRPr="008C4C42" w:rsidTr="00D776FA">
        <w:trPr>
          <w:trHeight w:val="290"/>
        </w:trPr>
        <w:tc>
          <w:tcPr>
            <w:tcW w:w="421" w:type="dxa"/>
            <w:tcBorders>
              <w:top w:val="nil"/>
              <w:left w:val="nil"/>
              <w:bottom w:val="nil"/>
              <w:right w:val="nil"/>
            </w:tcBorders>
            <w:shd w:val="clear" w:color="000000" w:fill="E7E6E6"/>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 </w:t>
            </w:r>
          </w:p>
        </w:tc>
        <w:tc>
          <w:tcPr>
            <w:tcW w:w="401" w:type="dxa"/>
            <w:tcBorders>
              <w:top w:val="nil"/>
              <w:left w:val="nil"/>
              <w:bottom w:val="nil"/>
              <w:right w:val="nil"/>
            </w:tcBorders>
            <w:shd w:val="clear" w:color="000000" w:fill="E7E6E6"/>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 </w:t>
            </w:r>
          </w:p>
        </w:tc>
        <w:tc>
          <w:tcPr>
            <w:tcW w:w="1360" w:type="dxa"/>
            <w:tcBorders>
              <w:top w:val="nil"/>
              <w:left w:val="nil"/>
              <w:bottom w:val="nil"/>
              <w:right w:val="nil"/>
            </w:tcBorders>
            <w:shd w:val="clear" w:color="000000" w:fill="E7E6E6"/>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Remain</w:t>
            </w:r>
          </w:p>
        </w:tc>
        <w:tc>
          <w:tcPr>
            <w:tcW w:w="747" w:type="dxa"/>
            <w:tcBorders>
              <w:top w:val="nil"/>
              <w:left w:val="nil"/>
              <w:bottom w:val="nil"/>
              <w:right w:val="nil"/>
            </w:tcBorders>
            <w:shd w:val="clear" w:color="000000" w:fill="E7E6E6"/>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13%</w:t>
            </w:r>
          </w:p>
        </w:tc>
        <w:tc>
          <w:tcPr>
            <w:tcW w:w="620" w:type="dxa"/>
            <w:tcBorders>
              <w:top w:val="nil"/>
              <w:left w:val="nil"/>
              <w:bottom w:val="nil"/>
              <w:right w:val="nil"/>
            </w:tcBorders>
            <w:shd w:val="clear" w:color="000000" w:fill="E7E6E6"/>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66%</w:t>
            </w:r>
          </w:p>
        </w:tc>
        <w:tc>
          <w:tcPr>
            <w:tcW w:w="601" w:type="dxa"/>
            <w:tcBorders>
              <w:top w:val="nil"/>
              <w:left w:val="nil"/>
              <w:bottom w:val="nil"/>
              <w:right w:val="nil"/>
            </w:tcBorders>
            <w:shd w:val="clear" w:color="000000" w:fill="E7E6E6"/>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7</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90%</w:t>
            </w:r>
          </w:p>
        </w:tc>
        <w:tc>
          <w:tcPr>
            <w:tcW w:w="667" w:type="dxa"/>
            <w:tcBorders>
              <w:top w:val="nil"/>
              <w:left w:val="nil"/>
              <w:bottom w:val="nil"/>
              <w:right w:val="nil"/>
            </w:tcBorders>
            <w:shd w:val="clear" w:color="000000" w:fill="E7E6E6"/>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76%</w:t>
            </w:r>
          </w:p>
        </w:tc>
        <w:tc>
          <w:tcPr>
            <w:tcW w:w="554" w:type="dxa"/>
            <w:tcBorders>
              <w:top w:val="nil"/>
              <w:left w:val="nil"/>
              <w:bottom w:val="nil"/>
              <w:right w:val="nil"/>
            </w:tcBorders>
            <w:shd w:val="clear" w:color="000000" w:fill="E7E6E6"/>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8</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59%</w:t>
            </w:r>
          </w:p>
        </w:tc>
        <w:tc>
          <w:tcPr>
            <w:tcW w:w="619" w:type="dxa"/>
            <w:tcBorders>
              <w:top w:val="nil"/>
              <w:left w:val="nil"/>
              <w:bottom w:val="nil"/>
              <w:right w:val="nil"/>
            </w:tcBorders>
            <w:shd w:val="clear" w:color="000000" w:fill="E7E6E6"/>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88%</w:t>
            </w:r>
          </w:p>
        </w:tc>
        <w:tc>
          <w:tcPr>
            <w:tcW w:w="619" w:type="dxa"/>
            <w:tcBorders>
              <w:top w:val="nil"/>
              <w:left w:val="nil"/>
              <w:bottom w:val="nil"/>
              <w:right w:val="nil"/>
            </w:tcBorders>
            <w:shd w:val="clear" w:color="000000" w:fill="E7E6E6"/>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19" w:type="dxa"/>
            <w:tcBorders>
              <w:top w:val="nil"/>
              <w:left w:val="nil"/>
              <w:bottom w:val="nil"/>
              <w:right w:val="nil"/>
            </w:tcBorders>
            <w:shd w:val="clear" w:color="000000" w:fill="E7E6E6"/>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6</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91%</w:t>
            </w:r>
          </w:p>
        </w:tc>
        <w:tc>
          <w:tcPr>
            <w:tcW w:w="619" w:type="dxa"/>
            <w:tcBorders>
              <w:top w:val="nil"/>
              <w:left w:val="nil"/>
              <w:bottom w:val="nil"/>
              <w:right w:val="nil"/>
            </w:tcBorders>
            <w:shd w:val="clear" w:color="000000" w:fill="E7E6E6"/>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6</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580" w:type="dxa"/>
            <w:tcBorders>
              <w:top w:val="nil"/>
              <w:left w:val="nil"/>
              <w:bottom w:val="nil"/>
              <w:right w:val="nil"/>
            </w:tcBorders>
            <w:shd w:val="clear" w:color="000000" w:fill="E7E6E6"/>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48</w:t>
            </w:r>
          </w:p>
        </w:tc>
        <w:tc>
          <w:tcPr>
            <w:tcW w:w="587" w:type="dxa"/>
            <w:tcBorders>
              <w:top w:val="nil"/>
              <w:left w:val="nil"/>
              <w:bottom w:val="nil"/>
              <w:right w:val="nil"/>
            </w:tcBorders>
            <w:shd w:val="clear" w:color="000000" w:fill="E7E6E6"/>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60</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54</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afr</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Afrikaans</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19%</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17%</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59</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75%</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11%</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15%</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17%</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13%</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79</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73</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102</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aka</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Akan</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38</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80%</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35</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49</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60</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amh</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Amharic</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21%</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55%</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57%</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11%</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12%</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11%</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11%</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19</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51</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8</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ara</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r w:rsidRPr="00EC52BB">
              <w:rPr>
                <w:rFonts w:ascii="Calibri" w:eastAsia="Times New Roman" w:hAnsi="Calibri" w:cs="Calibri"/>
                <w:b/>
                <w:bCs/>
                <w:i/>
                <w:iCs/>
                <w:color w:val="000000"/>
                <w:sz w:val="16"/>
                <w:szCs w:val="16"/>
                <w:lang w:val="en-US" w:eastAsia="es-ES"/>
              </w:rPr>
              <w:t xml:space="preserve">Arabic </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89%</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53%</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30%</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60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14%</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29%</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88</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80</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74</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asm</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Assamese</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11%</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15%</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12%</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49</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66</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119</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awa</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Awadhi</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39</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25%</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43</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60</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42</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aze</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r w:rsidRPr="00EC52BB">
              <w:rPr>
                <w:rFonts w:ascii="Calibri" w:eastAsia="Times New Roman" w:hAnsi="Calibri" w:cs="Calibri"/>
                <w:b/>
                <w:bCs/>
                <w:i/>
                <w:iCs/>
                <w:color w:val="000000"/>
                <w:sz w:val="16"/>
                <w:szCs w:val="16"/>
                <w:lang w:val="en-US" w:eastAsia="es-ES"/>
              </w:rPr>
              <w:t xml:space="preserve">Azerbaijani </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31%</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23%</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26%</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74</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76%</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16%</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11%</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17%</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27%</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22%</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94</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69</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106</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bal</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r w:rsidRPr="00EC52BB">
              <w:rPr>
                <w:rFonts w:ascii="Calibri" w:eastAsia="Times New Roman" w:hAnsi="Calibri" w:cs="Calibri"/>
                <w:b/>
                <w:bCs/>
                <w:i/>
                <w:iCs/>
                <w:color w:val="000000"/>
                <w:sz w:val="16"/>
                <w:szCs w:val="16"/>
                <w:lang w:val="en-US" w:eastAsia="es-ES"/>
              </w:rPr>
              <w:t xml:space="preserve">Balochi </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72%</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36</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63</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127</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bam</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proofErr w:type="spellStart"/>
            <w:r w:rsidRPr="00EC52BB">
              <w:rPr>
                <w:rFonts w:ascii="Calibri" w:eastAsia="Times New Roman" w:hAnsi="Calibri" w:cs="Calibri"/>
                <w:b/>
                <w:bCs/>
                <w:color w:val="000000"/>
                <w:sz w:val="16"/>
                <w:szCs w:val="16"/>
                <w:lang w:val="en-US" w:eastAsia="es-ES"/>
              </w:rPr>
              <w:t>Bamanankan</w:t>
            </w:r>
            <w:proofErr w:type="spellEnd"/>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14%</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94%</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10</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42</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53</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bar</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Bavarian</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22%</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14%</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10%</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87</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68%</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17%</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33%</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14%</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97</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61</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94</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bel</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Belarusian</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82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27%</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66</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15</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ben</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Bengali</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14%</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58%</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22%</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24</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15%</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13%</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26%</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72%</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84%</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88%</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34</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78</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112</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bew</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Betawi</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47</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69%</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50</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57</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34</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bho</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Bhojpuri</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37%</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51%</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40%</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39</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85%</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27%</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32%</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23%</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46</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63</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118</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bik</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proofErr w:type="spellStart"/>
            <w:r w:rsidRPr="00EC52BB">
              <w:rPr>
                <w:rFonts w:ascii="Calibri" w:eastAsia="Times New Roman" w:hAnsi="Calibri" w:cs="Calibri"/>
                <w:b/>
                <w:bCs/>
                <w:i/>
                <w:iCs/>
                <w:color w:val="000000"/>
                <w:sz w:val="16"/>
                <w:szCs w:val="16"/>
                <w:lang w:val="en-US" w:eastAsia="es-ES"/>
              </w:rPr>
              <w:t>Bikol</w:t>
            </w:r>
            <w:proofErr w:type="spellEnd"/>
            <w:r w:rsidRPr="00EC52BB">
              <w:rPr>
                <w:rFonts w:ascii="Calibri" w:eastAsia="Times New Roman" w:hAnsi="Calibri" w:cs="Calibri"/>
                <w:b/>
                <w:bCs/>
                <w:i/>
                <w:iCs/>
                <w:color w:val="000000"/>
                <w:sz w:val="16"/>
                <w:szCs w:val="16"/>
                <w:lang w:val="en-US" w:eastAsia="es-ES"/>
              </w:rPr>
              <w:t xml:space="preserve"> </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51</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65</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109</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bjj</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r w:rsidRPr="00EC52BB">
              <w:rPr>
                <w:rFonts w:ascii="Calibri" w:eastAsia="Times New Roman" w:hAnsi="Calibri" w:cs="Calibri"/>
                <w:b/>
                <w:bCs/>
                <w:i/>
                <w:iCs/>
                <w:color w:val="000000"/>
                <w:sz w:val="16"/>
                <w:szCs w:val="16"/>
                <w:lang w:val="en-US" w:eastAsia="es-ES"/>
              </w:rPr>
              <w:t>Kanauji</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45</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62</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116</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bug</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proofErr w:type="spellStart"/>
            <w:r w:rsidRPr="00EC52BB">
              <w:rPr>
                <w:rFonts w:ascii="Calibri" w:eastAsia="Times New Roman" w:hAnsi="Calibri" w:cs="Calibri"/>
                <w:b/>
                <w:bCs/>
                <w:i/>
                <w:iCs/>
                <w:color w:val="000000"/>
                <w:sz w:val="16"/>
                <w:szCs w:val="16"/>
                <w:lang w:val="en-US" w:eastAsia="es-ES"/>
              </w:rPr>
              <w:t>Bugis</w:t>
            </w:r>
            <w:proofErr w:type="spellEnd"/>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47</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94%</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50</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57</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63</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bul</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r w:rsidRPr="00EC52BB">
              <w:rPr>
                <w:rFonts w:ascii="Calibri" w:eastAsia="Times New Roman" w:hAnsi="Calibri" w:cs="Calibri"/>
                <w:b/>
                <w:bCs/>
                <w:i/>
                <w:iCs/>
                <w:color w:val="000000"/>
                <w:sz w:val="16"/>
                <w:szCs w:val="16"/>
                <w:lang w:val="en-US" w:eastAsia="es-ES"/>
              </w:rPr>
              <w:t>Bulgarian</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10%</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70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34%</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13%</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12%</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18</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92</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69</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ceb</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Cebuano</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12%</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15%</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15%</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19%</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11%</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54</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69</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38</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ces</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Czech</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19%</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13%</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81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37%</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13%</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18%</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25%</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22%</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70</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14</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55</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dan</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Danish</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10%</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97</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82%</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26%</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16%</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12%</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19</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22</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9</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deu</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German</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30%</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32%</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87</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65%</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95%</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5</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84%</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97%</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98%</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86%</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19</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37</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123</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doi</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proofErr w:type="spellStart"/>
            <w:r w:rsidRPr="00EC52BB">
              <w:rPr>
                <w:rFonts w:ascii="Calibri" w:eastAsia="Times New Roman" w:hAnsi="Calibri" w:cs="Calibri"/>
                <w:b/>
                <w:bCs/>
                <w:i/>
                <w:iCs/>
                <w:color w:val="000000"/>
                <w:sz w:val="16"/>
                <w:szCs w:val="16"/>
                <w:lang w:val="en-US" w:eastAsia="es-ES"/>
              </w:rPr>
              <w:t>Dogri</w:t>
            </w:r>
            <w:proofErr w:type="spellEnd"/>
            <w:r w:rsidRPr="00EC52BB">
              <w:rPr>
                <w:rFonts w:ascii="Calibri" w:eastAsia="Times New Roman" w:hAnsi="Calibri" w:cs="Calibri"/>
                <w:b/>
                <w:bCs/>
                <w:i/>
                <w:iCs/>
                <w:color w:val="000000"/>
                <w:sz w:val="16"/>
                <w:szCs w:val="16"/>
                <w:lang w:val="en-US" w:eastAsia="es-ES"/>
              </w:rPr>
              <w:t xml:space="preserve"> </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46</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63</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107</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dyu</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proofErr w:type="spellStart"/>
            <w:r w:rsidRPr="00EC52BB">
              <w:rPr>
                <w:rFonts w:ascii="Calibri" w:eastAsia="Times New Roman" w:hAnsi="Calibri" w:cs="Calibri"/>
                <w:b/>
                <w:bCs/>
                <w:color w:val="000000"/>
                <w:sz w:val="16"/>
                <w:szCs w:val="16"/>
                <w:lang w:val="en-US" w:eastAsia="es-ES"/>
              </w:rPr>
              <w:t>Jula</w:t>
            </w:r>
            <w:proofErr w:type="spellEnd"/>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12%</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85%</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24</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43</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37</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ell</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Greek</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18%</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13%</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21%</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77</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71%</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17%</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37%</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19%</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24%</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22%</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75</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23</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eng</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English</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15</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30%</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01" w:type="dxa"/>
            <w:tcBorders>
              <w:top w:val="nil"/>
              <w:left w:val="nil"/>
              <w:bottom w:val="nil"/>
              <w:right w:val="nil"/>
            </w:tcBorders>
            <w:shd w:val="clear" w:color="auto" w:fill="auto"/>
            <w:noWrap/>
            <w:vAlign w:val="bottom"/>
            <w:hideMark/>
          </w:tcPr>
          <w:p w:rsidR="00EC52BB" w:rsidRPr="00EC52BB" w:rsidRDefault="00EB3F7F" w:rsidP="00EC52BB">
            <w:pPr>
              <w:spacing w:after="0" w:line="240" w:lineRule="auto"/>
              <w:jc w:val="center"/>
              <w:rPr>
                <w:rFonts w:ascii="Calibri" w:eastAsia="Times New Roman" w:hAnsi="Calibri" w:cs="Calibri"/>
                <w:color w:val="000000"/>
                <w:sz w:val="16"/>
                <w:szCs w:val="16"/>
                <w:lang w:val="en-US" w:eastAsia="es-ES"/>
              </w:rPr>
            </w:pPr>
            <w:r>
              <w:rPr>
                <w:rFonts w:ascii="Calibri" w:eastAsia="Times New Roman" w:hAnsi="Calibri" w:cs="Calibri"/>
                <w:color w:val="000000"/>
                <w:sz w:val="16"/>
                <w:szCs w:val="16"/>
                <w:lang w:val="en-US" w:eastAsia="es-ES"/>
              </w:rPr>
              <w:t>37.4 %</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64</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33%</w:t>
            </w:r>
          </w:p>
        </w:tc>
        <w:tc>
          <w:tcPr>
            <w:tcW w:w="554" w:type="dxa"/>
            <w:tcBorders>
              <w:top w:val="nil"/>
              <w:left w:val="nil"/>
              <w:bottom w:val="nil"/>
              <w:right w:val="nil"/>
            </w:tcBorders>
            <w:shd w:val="clear" w:color="000000" w:fill="FFFFFF"/>
            <w:noWrap/>
            <w:vAlign w:val="bottom"/>
            <w:hideMark/>
          </w:tcPr>
          <w:p w:rsidR="00EC52BB" w:rsidRPr="00EC52BB" w:rsidRDefault="00EB3F7F" w:rsidP="00EC52BB">
            <w:pPr>
              <w:spacing w:after="0" w:line="240" w:lineRule="auto"/>
              <w:jc w:val="center"/>
              <w:rPr>
                <w:rFonts w:ascii="Calibri" w:eastAsia="Times New Roman" w:hAnsi="Calibri" w:cs="Calibri"/>
                <w:color w:val="000000"/>
                <w:sz w:val="16"/>
                <w:szCs w:val="16"/>
                <w:lang w:val="en-US" w:eastAsia="es-ES"/>
              </w:rPr>
            </w:pPr>
            <w:r>
              <w:rPr>
                <w:rFonts w:ascii="Calibri" w:eastAsia="Times New Roman" w:hAnsi="Calibri" w:cs="Calibri"/>
                <w:color w:val="000000"/>
                <w:sz w:val="16"/>
                <w:szCs w:val="16"/>
                <w:lang w:val="en-US" w:eastAsia="es-ES"/>
              </w:rPr>
              <w:t>27.9%</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38</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61%</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73%</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17</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87%</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26</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48%</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73</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125</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ewe</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proofErr w:type="spellStart"/>
            <w:r w:rsidRPr="00EC52BB">
              <w:rPr>
                <w:rFonts w:ascii="Calibri" w:eastAsia="Times New Roman" w:hAnsi="Calibri" w:cs="Calibri"/>
                <w:b/>
                <w:bCs/>
                <w:color w:val="000000"/>
                <w:sz w:val="16"/>
                <w:szCs w:val="16"/>
                <w:lang w:val="en-US" w:eastAsia="es-ES"/>
              </w:rPr>
              <w:t>Éwé</w:t>
            </w:r>
            <w:proofErr w:type="spellEnd"/>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78%</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26</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45</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19</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fas</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 xml:space="preserve">Persian </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95%</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81%</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55%</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64</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58%</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39%</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74%</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75%</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81%</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70%</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87</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73</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44</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fin</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Finnish</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89</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67%</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74%</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14%</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19%</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42</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4</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fra</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French</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58%</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64%</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63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67%</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75%</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5</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26%</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21%</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71%</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44</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24</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70</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ful</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r w:rsidRPr="00EC52BB">
              <w:rPr>
                <w:rFonts w:ascii="Calibri" w:eastAsia="Times New Roman" w:hAnsi="Calibri" w:cs="Calibri"/>
                <w:b/>
                <w:bCs/>
                <w:i/>
                <w:iCs/>
                <w:color w:val="000000"/>
                <w:sz w:val="16"/>
                <w:szCs w:val="16"/>
                <w:lang w:val="en-US" w:eastAsia="es-ES"/>
              </w:rPr>
              <w:t xml:space="preserve">Fulfulde </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19%</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31%</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16%</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12%</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25</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42</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89</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grn</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r w:rsidRPr="00EC52BB">
              <w:rPr>
                <w:rFonts w:ascii="Calibri" w:eastAsia="Times New Roman" w:hAnsi="Calibri" w:cs="Calibri"/>
                <w:b/>
                <w:bCs/>
                <w:i/>
                <w:iCs/>
                <w:color w:val="000000"/>
                <w:sz w:val="16"/>
                <w:szCs w:val="16"/>
                <w:lang w:val="en-US" w:eastAsia="es-ES"/>
              </w:rPr>
              <w:t xml:space="preserve">Guaraní </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68</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83%</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64</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51</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73</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gsw</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German</w:t>
            </w:r>
            <w:r w:rsidR="00EB3F7F">
              <w:rPr>
                <w:rFonts w:ascii="Calibri" w:eastAsia="Times New Roman" w:hAnsi="Calibri" w:cs="Calibri"/>
                <w:b/>
                <w:bCs/>
                <w:color w:val="000000"/>
                <w:sz w:val="16"/>
                <w:szCs w:val="16"/>
                <w:lang w:val="en-US" w:eastAsia="es-ES"/>
              </w:rPr>
              <w:t>.</w:t>
            </w:r>
            <w:r w:rsidRPr="00EC52BB">
              <w:rPr>
                <w:rFonts w:ascii="Calibri" w:eastAsia="Times New Roman" w:hAnsi="Calibri" w:cs="Calibri"/>
                <w:b/>
                <w:bCs/>
                <w:color w:val="000000"/>
                <w:sz w:val="16"/>
                <w:szCs w:val="16"/>
                <w:lang w:val="en-US" w:eastAsia="es-ES"/>
              </w:rPr>
              <w:t xml:space="preserve"> Swiss</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10%</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91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56%</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17%</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21</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72</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28</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guj</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Gujarati</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44%</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60%</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53%</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49%</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35%</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24%</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39%</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34%</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56</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76</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91</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hat</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Haitian Creole</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38</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59%</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50</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70</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45</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hau</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Hausa</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43%</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72%</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16%</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61%</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16%</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28%</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19%</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26</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44</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20</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hbs</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r w:rsidRPr="00EC52BB">
              <w:rPr>
                <w:rFonts w:ascii="Calibri" w:eastAsia="Times New Roman" w:hAnsi="Calibri" w:cs="Calibri"/>
                <w:b/>
                <w:bCs/>
                <w:i/>
                <w:iCs/>
                <w:color w:val="000000"/>
                <w:sz w:val="16"/>
                <w:szCs w:val="16"/>
                <w:lang w:val="en-US" w:eastAsia="es-ES"/>
              </w:rPr>
              <w:t xml:space="preserve">Serbo-Croatian </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27%</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19%</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14%</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77</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78%</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21%</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49%</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22%</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31%</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61%</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14</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21</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26</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heb</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Hebrew</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14%</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85</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46%</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11%</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13%</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19%</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47%</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5</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24</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35</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103</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hil</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Hiligaynon</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51</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65</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5</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hin</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Hindi</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26%</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5</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80%</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81%</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18%</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16%</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28%</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71%</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38%</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58</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79</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82</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hmn</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r w:rsidRPr="00EC52BB">
              <w:rPr>
                <w:rFonts w:ascii="Calibri" w:eastAsia="Times New Roman" w:hAnsi="Calibri" w:cs="Calibri"/>
                <w:b/>
                <w:bCs/>
                <w:i/>
                <w:iCs/>
                <w:color w:val="000000"/>
                <w:sz w:val="16"/>
                <w:szCs w:val="16"/>
                <w:lang w:val="en-US" w:eastAsia="es-ES"/>
              </w:rPr>
              <w:t xml:space="preserve">Hmong </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64</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80%</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72</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61</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75</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hne</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Chhattisgarhi</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12%</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16%</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13%</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10%</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45</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62</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41</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hun</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Hungarian</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18%</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12%</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79</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92%</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15%</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57%</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13%</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20%</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22%</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79</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22</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lastRenderedPageBreak/>
              <w:t>83</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hye</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Armenian</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69</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86%</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14%</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41</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11</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101</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ibb</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Ibibio</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10%</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98%</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31</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41</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62</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ibo</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Igbo</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22%</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28%</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16%</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10%</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35</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45</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97</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ilo</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Ilocano</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82%</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56</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69</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12</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ita</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Italian</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91%</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66%</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51%</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75</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65%</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97%</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39%</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22%</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20%</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37%</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51</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27</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jav</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Javanese</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58%</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66%</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20%</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47</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74%</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69%</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14%</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51%</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35%</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53</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61</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10</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jpn</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Japanese</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22%</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98%</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92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62%</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76%</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55%</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77%</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52%</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22</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93</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kab</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Amazigh</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62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12%</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58</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51</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30</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kan</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Kannada</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42%</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57%</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47%</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12%</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31%</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23%</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36%</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31%</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55</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75</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104</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kas</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Kashmiri</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38</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84%</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45</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63</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110</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kau</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r w:rsidRPr="00EC52BB">
              <w:rPr>
                <w:rFonts w:ascii="Calibri" w:eastAsia="Times New Roman" w:hAnsi="Calibri" w:cs="Calibri"/>
                <w:b/>
                <w:bCs/>
                <w:i/>
                <w:iCs/>
                <w:color w:val="000000"/>
                <w:sz w:val="16"/>
                <w:szCs w:val="16"/>
                <w:lang w:val="en-US" w:eastAsia="es-ES"/>
              </w:rPr>
              <w:t xml:space="preserve">Kanuri </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39</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21%</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29</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40</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56</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kaz</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Kazakh</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18%</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13%</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76</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98%</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10%</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17%</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11%</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90</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64</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64</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khm</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Khmer</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14%</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17%</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40%</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16%</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53</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66</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121</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kik</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proofErr w:type="spellStart"/>
            <w:r w:rsidRPr="00EC52BB">
              <w:rPr>
                <w:rFonts w:ascii="Calibri" w:eastAsia="Times New Roman" w:hAnsi="Calibri" w:cs="Calibri"/>
                <w:b/>
                <w:bCs/>
                <w:color w:val="000000"/>
                <w:sz w:val="16"/>
                <w:szCs w:val="16"/>
                <w:lang w:val="en-US" w:eastAsia="es-ES"/>
              </w:rPr>
              <w:t>Gikuyu</w:t>
            </w:r>
            <w:proofErr w:type="spellEnd"/>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57%</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22</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53</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111</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kin</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Kinyarwanda</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13%</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24</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69%</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19</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42</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132</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kln</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r w:rsidRPr="00EC52BB">
              <w:rPr>
                <w:rFonts w:ascii="Calibri" w:eastAsia="Times New Roman" w:hAnsi="Calibri" w:cs="Calibri"/>
                <w:b/>
                <w:bCs/>
                <w:i/>
                <w:iCs/>
                <w:color w:val="000000"/>
                <w:sz w:val="16"/>
                <w:szCs w:val="16"/>
                <w:lang w:val="en-US" w:eastAsia="es-ES"/>
              </w:rPr>
              <w:t xml:space="preserve">Kalenjin </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62%</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21</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50</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137</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kmb</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Kimbundu</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16</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14</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48</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108</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kok</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r w:rsidRPr="00EC52BB">
              <w:rPr>
                <w:rFonts w:ascii="Calibri" w:eastAsia="Times New Roman" w:hAnsi="Calibri" w:cs="Calibri"/>
                <w:b/>
                <w:bCs/>
                <w:i/>
                <w:iCs/>
                <w:color w:val="000000"/>
                <w:sz w:val="16"/>
                <w:szCs w:val="16"/>
                <w:lang w:val="en-US" w:eastAsia="es-ES"/>
              </w:rPr>
              <w:t xml:space="preserve">Konkani </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39</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76%</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46</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63</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130</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kon</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r w:rsidRPr="00EC52BB">
              <w:rPr>
                <w:rFonts w:ascii="Calibri" w:eastAsia="Times New Roman" w:hAnsi="Calibri" w:cs="Calibri"/>
                <w:b/>
                <w:bCs/>
                <w:i/>
                <w:iCs/>
                <w:color w:val="000000"/>
                <w:sz w:val="16"/>
                <w:szCs w:val="16"/>
                <w:lang w:val="en-US" w:eastAsia="es-ES"/>
              </w:rPr>
              <w:t xml:space="preserve">Kongo </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12%</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62%</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44</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14</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kor</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Korean</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93%</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79%</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93%</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64</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73%</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99%</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85%</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95%</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96%</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22</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136</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ktu</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proofErr w:type="spellStart"/>
            <w:r w:rsidRPr="00EC52BB">
              <w:rPr>
                <w:rFonts w:ascii="Calibri" w:eastAsia="Times New Roman" w:hAnsi="Calibri" w:cs="Calibri"/>
                <w:b/>
                <w:bCs/>
                <w:color w:val="000000"/>
                <w:sz w:val="16"/>
                <w:szCs w:val="16"/>
                <w:lang w:val="en-US" w:eastAsia="es-ES"/>
              </w:rPr>
              <w:t>Kituba</w:t>
            </w:r>
            <w:proofErr w:type="spellEnd"/>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39</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40</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kur</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r w:rsidRPr="00EC52BB">
              <w:rPr>
                <w:rFonts w:ascii="Calibri" w:eastAsia="Times New Roman" w:hAnsi="Calibri" w:cs="Calibri"/>
                <w:b/>
                <w:bCs/>
                <w:i/>
                <w:iCs/>
                <w:color w:val="000000"/>
                <w:sz w:val="16"/>
                <w:szCs w:val="16"/>
                <w:lang w:val="en-US" w:eastAsia="es-ES"/>
              </w:rPr>
              <w:t xml:space="preserve">Kurdish </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32%</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24%</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20%</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73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28%</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15%</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29%</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22%</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89</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67</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39</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lah</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proofErr w:type="spellStart"/>
            <w:r w:rsidRPr="00EC52BB">
              <w:rPr>
                <w:rFonts w:ascii="Calibri" w:eastAsia="Times New Roman" w:hAnsi="Calibri" w:cs="Calibri"/>
                <w:b/>
                <w:bCs/>
                <w:i/>
                <w:iCs/>
                <w:color w:val="000000"/>
                <w:sz w:val="16"/>
                <w:szCs w:val="16"/>
                <w:lang w:val="en-US" w:eastAsia="es-ES"/>
              </w:rPr>
              <w:t>Lahnda</w:t>
            </w:r>
            <w:proofErr w:type="spellEnd"/>
            <w:r w:rsidRPr="00EC52BB">
              <w:rPr>
                <w:rFonts w:ascii="Calibri" w:eastAsia="Times New Roman" w:hAnsi="Calibri" w:cs="Calibri"/>
                <w:b/>
                <w:bCs/>
                <w:i/>
                <w:iCs/>
                <w:color w:val="000000"/>
                <w:sz w:val="16"/>
                <w:szCs w:val="16"/>
                <w:lang w:val="en-US" w:eastAsia="es-ES"/>
              </w:rPr>
              <w:t xml:space="preserve"> </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31%</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96%</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41%</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17</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43%</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26%</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15%</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18%</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22%</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23</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71</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134</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lua</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Luba-Kasai</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40</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117</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lug</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Ganda</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11%</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25</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18</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39</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133</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luy</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proofErr w:type="spellStart"/>
            <w:r w:rsidRPr="00EC52BB">
              <w:rPr>
                <w:rFonts w:ascii="Calibri" w:eastAsia="Times New Roman" w:hAnsi="Calibri" w:cs="Calibri"/>
                <w:b/>
                <w:bCs/>
                <w:i/>
                <w:iCs/>
                <w:color w:val="000000"/>
                <w:sz w:val="16"/>
                <w:szCs w:val="16"/>
                <w:lang w:val="en-US" w:eastAsia="es-ES"/>
              </w:rPr>
              <w:t>Luyia</w:t>
            </w:r>
            <w:proofErr w:type="spellEnd"/>
            <w:r w:rsidRPr="00EC52BB">
              <w:rPr>
                <w:rFonts w:ascii="Calibri" w:eastAsia="Times New Roman" w:hAnsi="Calibri" w:cs="Calibri"/>
                <w:b/>
                <w:bCs/>
                <w:i/>
                <w:iCs/>
                <w:color w:val="000000"/>
                <w:sz w:val="16"/>
                <w:szCs w:val="16"/>
                <w:lang w:val="en-US" w:eastAsia="es-ES"/>
              </w:rPr>
              <w:t xml:space="preserve"> </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98%</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20</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48</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95</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mad</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Madura</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47</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70%</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50</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57</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65</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mag</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Magahi</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15%</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20%</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16%</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39</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99%</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11%</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13%</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45</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62</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51</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mai</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Maithili</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24%</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33%</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25%</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39</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28%</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18%</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20%</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15%</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44</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62</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35</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mal</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Malayalam</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28%</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37%</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35%</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54%</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26%</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18%</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25%</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23%</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62</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80</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120</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man</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r w:rsidRPr="00EC52BB">
              <w:rPr>
                <w:rFonts w:ascii="Calibri" w:eastAsia="Times New Roman" w:hAnsi="Calibri" w:cs="Calibri"/>
                <w:b/>
                <w:bCs/>
                <w:i/>
                <w:iCs/>
                <w:color w:val="000000"/>
                <w:sz w:val="16"/>
                <w:szCs w:val="16"/>
                <w:lang w:val="en-US" w:eastAsia="es-ES"/>
              </w:rPr>
              <w:t xml:space="preserve">Mandingo </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26</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96%</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20</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42</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23</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mar</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Marathi</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70%</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96%</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79%</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52%</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44%</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61%</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52%</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54</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74</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99</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mey</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proofErr w:type="spellStart"/>
            <w:r w:rsidRPr="00EC52BB">
              <w:rPr>
                <w:rFonts w:ascii="Calibri" w:eastAsia="Times New Roman" w:hAnsi="Calibri" w:cs="Calibri"/>
                <w:b/>
                <w:bCs/>
                <w:color w:val="000000"/>
                <w:sz w:val="16"/>
                <w:szCs w:val="16"/>
                <w:lang w:val="en-US" w:eastAsia="es-ES"/>
              </w:rPr>
              <w:t>Hassaniyya</w:t>
            </w:r>
            <w:proofErr w:type="spellEnd"/>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68%</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35</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44</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77</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mlg</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r w:rsidRPr="00EC52BB">
              <w:rPr>
                <w:rFonts w:ascii="Calibri" w:eastAsia="Times New Roman" w:hAnsi="Calibri" w:cs="Calibri"/>
                <w:b/>
                <w:bCs/>
                <w:i/>
                <w:iCs/>
                <w:color w:val="000000"/>
                <w:sz w:val="16"/>
                <w:szCs w:val="16"/>
                <w:lang w:val="en-US" w:eastAsia="es-ES"/>
              </w:rPr>
              <w:t xml:space="preserve">Malagasy </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18%</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9</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79%</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32%</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40</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21</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92</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mon</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r w:rsidRPr="00EC52BB">
              <w:rPr>
                <w:rFonts w:ascii="Calibri" w:eastAsia="Times New Roman" w:hAnsi="Calibri" w:cs="Calibri"/>
                <w:b/>
                <w:bCs/>
                <w:i/>
                <w:iCs/>
                <w:color w:val="000000"/>
                <w:sz w:val="16"/>
                <w:szCs w:val="16"/>
                <w:lang w:val="en-US" w:eastAsia="es-ES"/>
              </w:rPr>
              <w:t xml:space="preserve">Mongolian </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58</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99%</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65</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61</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126</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mos</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proofErr w:type="spellStart"/>
            <w:r w:rsidRPr="00EC52BB">
              <w:rPr>
                <w:rFonts w:ascii="Calibri" w:eastAsia="Times New Roman" w:hAnsi="Calibri" w:cs="Calibri"/>
                <w:b/>
                <w:bCs/>
                <w:color w:val="000000"/>
                <w:sz w:val="16"/>
                <w:szCs w:val="16"/>
                <w:lang w:val="en-US" w:eastAsia="es-ES"/>
              </w:rPr>
              <w:t>Mòoré</w:t>
            </w:r>
            <w:proofErr w:type="spellEnd"/>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19%</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18</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42</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11</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msa</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r w:rsidRPr="00EC52BB">
              <w:rPr>
                <w:rFonts w:ascii="Calibri" w:eastAsia="Times New Roman" w:hAnsi="Calibri" w:cs="Calibri"/>
                <w:b/>
                <w:bCs/>
                <w:i/>
                <w:iCs/>
                <w:color w:val="000000"/>
                <w:sz w:val="16"/>
                <w:szCs w:val="16"/>
                <w:lang w:val="en-US" w:eastAsia="es-ES"/>
              </w:rPr>
              <w:t xml:space="preserve">Malay </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20%</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36%</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89%</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51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79%</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79%</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91%</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99%</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76%</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75</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80</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67</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mwr</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r w:rsidRPr="00EC52BB">
              <w:rPr>
                <w:rFonts w:ascii="Calibri" w:eastAsia="Times New Roman" w:hAnsi="Calibri" w:cs="Calibri"/>
                <w:b/>
                <w:bCs/>
                <w:i/>
                <w:iCs/>
                <w:color w:val="000000"/>
                <w:sz w:val="16"/>
                <w:szCs w:val="16"/>
                <w:lang w:val="en-US" w:eastAsia="es-ES"/>
              </w:rPr>
              <w:t xml:space="preserve">Marwari </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14%</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20%</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16%</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39</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81%</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11%</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13%</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45</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62</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52</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mya</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Burmese</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24%</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41%</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85%</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25%</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11%</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14%</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14%</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35</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60</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86</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nap</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Napoletano-Cal</w:t>
            </w:r>
            <w:r w:rsidR="00E05BE8">
              <w:rPr>
                <w:rFonts w:ascii="Calibri" w:eastAsia="Times New Roman" w:hAnsi="Calibri" w:cs="Calibri"/>
                <w:b/>
                <w:bCs/>
                <w:color w:val="000000"/>
                <w:sz w:val="16"/>
                <w:szCs w:val="16"/>
                <w:lang w:val="en-US" w:eastAsia="es-ES"/>
              </w:rPr>
              <w:t>.</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74</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39%</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10%</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84</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62</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58</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nep</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r w:rsidRPr="00EC52BB">
              <w:rPr>
                <w:rFonts w:ascii="Calibri" w:eastAsia="Times New Roman" w:hAnsi="Calibri" w:cs="Calibri"/>
                <w:b/>
                <w:bCs/>
                <w:i/>
                <w:iCs/>
                <w:color w:val="000000"/>
                <w:sz w:val="16"/>
                <w:szCs w:val="16"/>
                <w:lang w:val="en-US" w:eastAsia="es-ES"/>
              </w:rPr>
              <w:t xml:space="preserve">Nepali </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16%</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25%</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35</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70%</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14%</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14%</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11%</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11%</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45</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69</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22</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nld</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Dutch</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40%</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24%</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19%</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92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42%</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13%</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47%</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60%</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53%</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26</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34</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90</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nod</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Thai</w:t>
            </w:r>
            <w:r w:rsidR="00EB3F7F">
              <w:rPr>
                <w:rFonts w:ascii="Calibri" w:eastAsia="Times New Roman" w:hAnsi="Calibri" w:cs="Calibri"/>
                <w:b/>
                <w:bCs/>
                <w:color w:val="000000"/>
                <w:sz w:val="16"/>
                <w:szCs w:val="16"/>
                <w:lang w:val="en-US" w:eastAsia="es-ES"/>
              </w:rPr>
              <w:t>.</w:t>
            </w:r>
            <w:r w:rsidRPr="00EC52BB">
              <w:rPr>
                <w:rFonts w:ascii="Calibri" w:eastAsia="Times New Roman" w:hAnsi="Calibri" w:cs="Calibri"/>
                <w:b/>
                <w:bCs/>
                <w:color w:val="000000"/>
                <w:sz w:val="16"/>
                <w:szCs w:val="16"/>
                <w:lang w:val="en-US" w:eastAsia="es-ES"/>
              </w:rPr>
              <w:t xml:space="preserve"> Northern</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66</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47%</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70</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57</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122</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nya</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Chichewa</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14%</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15</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87%</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12</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42</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43</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ori</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r w:rsidRPr="00EC52BB">
              <w:rPr>
                <w:rFonts w:ascii="Calibri" w:eastAsia="Times New Roman" w:hAnsi="Calibri" w:cs="Calibri"/>
                <w:b/>
                <w:bCs/>
                <w:i/>
                <w:iCs/>
                <w:color w:val="000000"/>
                <w:sz w:val="16"/>
                <w:szCs w:val="16"/>
                <w:lang w:val="en-US" w:eastAsia="es-ES"/>
              </w:rPr>
              <w:t xml:space="preserve">Oriya </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30%</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41%</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33%</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39</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96%</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22%</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14%</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26%</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21%</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51</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70</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84</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orm</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r w:rsidRPr="00EC52BB">
              <w:rPr>
                <w:rFonts w:ascii="Calibri" w:eastAsia="Times New Roman" w:hAnsi="Calibri" w:cs="Calibri"/>
                <w:b/>
                <w:bCs/>
                <w:i/>
                <w:iCs/>
                <w:color w:val="000000"/>
                <w:sz w:val="16"/>
                <w:szCs w:val="16"/>
                <w:lang w:val="en-US" w:eastAsia="es-ES"/>
              </w:rPr>
              <w:t xml:space="preserve">Oromo </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13%</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36%</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14</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39</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36</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pan</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Punjabi</w:t>
            </w:r>
            <w:r w:rsidR="00EB3F7F">
              <w:rPr>
                <w:rFonts w:ascii="Calibri" w:eastAsia="Times New Roman" w:hAnsi="Calibri" w:cs="Calibri"/>
                <w:b/>
                <w:bCs/>
                <w:color w:val="000000"/>
                <w:sz w:val="16"/>
                <w:szCs w:val="16"/>
                <w:lang w:val="en-US" w:eastAsia="es-ES"/>
              </w:rPr>
              <w:t>.</w:t>
            </w:r>
            <w:r w:rsidRPr="00EC52BB">
              <w:rPr>
                <w:rFonts w:ascii="Calibri" w:eastAsia="Times New Roman" w:hAnsi="Calibri" w:cs="Calibri"/>
                <w:b/>
                <w:bCs/>
                <w:color w:val="000000"/>
                <w:sz w:val="16"/>
                <w:szCs w:val="16"/>
                <w:lang w:val="en-US" w:eastAsia="es-ES"/>
              </w:rPr>
              <w:t xml:space="preserve"> Eastern</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33%</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50%</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44%</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35</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80%</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30%</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27%</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23%</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45</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69</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17</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pol</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Polish</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58%</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39%</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31%</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81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17%</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53%</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57%</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69%</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73%</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74%</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88</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26</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lastRenderedPageBreak/>
              <w:t>6</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por</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Portuguese</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49%</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42%</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67</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16%</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5</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53%</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85%</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92%</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35%</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35</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10</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57</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pus</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r w:rsidRPr="00EC52BB">
              <w:rPr>
                <w:rFonts w:ascii="Calibri" w:eastAsia="Times New Roman" w:hAnsi="Calibri" w:cs="Calibri"/>
                <w:b/>
                <w:bCs/>
                <w:i/>
                <w:iCs/>
                <w:color w:val="000000"/>
                <w:sz w:val="16"/>
                <w:szCs w:val="16"/>
                <w:lang w:val="en-US" w:eastAsia="es-ES"/>
              </w:rPr>
              <w:t xml:space="preserve">Pashto </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16%</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51%</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20%</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17</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49%</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16%</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11%</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22</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69</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85</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que</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r w:rsidRPr="00EC52BB">
              <w:rPr>
                <w:rFonts w:ascii="Calibri" w:eastAsia="Times New Roman" w:hAnsi="Calibri" w:cs="Calibri"/>
                <w:b/>
                <w:bCs/>
                <w:i/>
                <w:iCs/>
                <w:color w:val="000000"/>
                <w:sz w:val="16"/>
                <w:szCs w:val="16"/>
                <w:lang w:val="en-US" w:eastAsia="es-ES"/>
              </w:rPr>
              <w:t xml:space="preserve">Quechua </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56</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82%</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66</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64</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78</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raj</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 xml:space="preserve">Rajasthani </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11%</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16%</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13%</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38</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99%</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10%</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44</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62</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32</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ron</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Romanian</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32%</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23%</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15%</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75</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66%</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26%</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25%</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35%</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27%</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18</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86</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135</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run</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proofErr w:type="spellStart"/>
            <w:r w:rsidRPr="00EC52BB">
              <w:rPr>
                <w:rFonts w:ascii="Calibri" w:eastAsia="Times New Roman" w:hAnsi="Calibri" w:cs="Calibri"/>
                <w:b/>
                <w:bCs/>
                <w:color w:val="000000"/>
                <w:sz w:val="16"/>
                <w:szCs w:val="16"/>
                <w:lang w:val="en-US" w:eastAsia="es-ES"/>
              </w:rPr>
              <w:t>Rundi</w:t>
            </w:r>
            <w:proofErr w:type="spellEnd"/>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11%</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67%</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42</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7</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rus</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Russian</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51%</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49%</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81%</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77</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20%</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28%</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38%</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88%</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78%</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11%</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25</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88</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100</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sat</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proofErr w:type="spellStart"/>
            <w:r w:rsidRPr="00EC52BB">
              <w:rPr>
                <w:rFonts w:ascii="Calibri" w:eastAsia="Times New Roman" w:hAnsi="Calibri" w:cs="Calibri"/>
                <w:b/>
                <w:bCs/>
                <w:color w:val="000000"/>
                <w:sz w:val="16"/>
                <w:szCs w:val="16"/>
                <w:lang w:val="en-US" w:eastAsia="es-ES"/>
              </w:rPr>
              <w:t>Santhali</w:t>
            </w:r>
            <w:proofErr w:type="spellEnd"/>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39</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17%</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44</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62</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68</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sin</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Sinhala</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12%</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17%</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39</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46%</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11%</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11%</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53</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73</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66</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slk</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Slovak</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11%</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82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47%</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12%</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13%</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30</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86</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114</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sna</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Shona</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31%</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26</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46</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72</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snd</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Sindhi</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11%</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32%</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15%</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18</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73%</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10%</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24</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70</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98</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som</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Somali</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21%</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15</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24%</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16</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57</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79</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sot</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Sotho</w:t>
            </w:r>
            <w:r w:rsidR="00EB3F7F">
              <w:rPr>
                <w:rFonts w:ascii="Calibri" w:eastAsia="Times New Roman" w:hAnsi="Calibri" w:cs="Calibri"/>
                <w:b/>
                <w:bCs/>
                <w:color w:val="000000"/>
                <w:sz w:val="16"/>
                <w:szCs w:val="16"/>
                <w:lang w:val="en-US" w:eastAsia="es-ES"/>
              </w:rPr>
              <w:t>.</w:t>
            </w:r>
            <w:r w:rsidRPr="00EC52BB">
              <w:rPr>
                <w:rFonts w:ascii="Calibri" w:eastAsia="Times New Roman" w:hAnsi="Calibri" w:cs="Calibri"/>
                <w:b/>
                <w:bCs/>
                <w:color w:val="000000"/>
                <w:sz w:val="16"/>
                <w:szCs w:val="16"/>
                <w:lang w:val="en-US" w:eastAsia="es-ES"/>
              </w:rPr>
              <w:t xml:space="preserve"> Southern</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13%</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13%</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56</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47%</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12%</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51</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49</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105</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sou</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Thai</w:t>
            </w:r>
            <w:r w:rsidR="00EB3F7F">
              <w:rPr>
                <w:rFonts w:ascii="Calibri" w:eastAsia="Times New Roman" w:hAnsi="Calibri" w:cs="Calibri"/>
                <w:b/>
                <w:bCs/>
                <w:color w:val="000000"/>
                <w:sz w:val="16"/>
                <w:szCs w:val="16"/>
                <w:lang w:val="en-US" w:eastAsia="es-ES"/>
              </w:rPr>
              <w:t>.</w:t>
            </w:r>
            <w:r w:rsidRPr="00EC52BB">
              <w:rPr>
                <w:rFonts w:ascii="Calibri" w:eastAsia="Times New Roman" w:hAnsi="Calibri" w:cs="Calibri"/>
                <w:b/>
                <w:bCs/>
                <w:color w:val="000000"/>
                <w:sz w:val="16"/>
                <w:szCs w:val="16"/>
                <w:lang w:val="en-US" w:eastAsia="es-ES"/>
              </w:rPr>
              <w:t xml:space="preserve"> Southern</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66</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68%</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70</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57</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3</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spa</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Spanish</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7</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5</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24%</w:t>
            </w:r>
          </w:p>
        </w:tc>
        <w:tc>
          <w:tcPr>
            <w:tcW w:w="601" w:type="dxa"/>
            <w:tcBorders>
              <w:top w:val="nil"/>
              <w:left w:val="nil"/>
              <w:bottom w:val="nil"/>
              <w:right w:val="nil"/>
            </w:tcBorders>
            <w:shd w:val="clear" w:color="auto" w:fill="auto"/>
            <w:noWrap/>
            <w:vAlign w:val="bottom"/>
            <w:hideMark/>
          </w:tcPr>
          <w:p w:rsidR="00EC52BB" w:rsidRPr="00EC52BB" w:rsidRDefault="00E05BE8" w:rsidP="00EC52BB">
            <w:pPr>
              <w:spacing w:after="0" w:line="240" w:lineRule="auto"/>
              <w:jc w:val="center"/>
              <w:rPr>
                <w:rFonts w:ascii="Calibri" w:eastAsia="Times New Roman" w:hAnsi="Calibri" w:cs="Calibri"/>
                <w:color w:val="000000"/>
                <w:sz w:val="16"/>
                <w:szCs w:val="16"/>
                <w:lang w:val="en-US" w:eastAsia="es-ES"/>
              </w:rPr>
            </w:pPr>
            <w:r>
              <w:rPr>
                <w:rFonts w:ascii="Calibri" w:eastAsia="Times New Roman" w:hAnsi="Calibri" w:cs="Calibri"/>
                <w:color w:val="000000"/>
                <w:sz w:val="16"/>
                <w:szCs w:val="16"/>
                <w:lang w:val="en-US" w:eastAsia="es-ES"/>
              </w:rPr>
              <w:t>10.7 %</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73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554" w:type="dxa"/>
            <w:tcBorders>
              <w:top w:val="nil"/>
              <w:left w:val="nil"/>
              <w:bottom w:val="nil"/>
              <w:right w:val="nil"/>
            </w:tcBorders>
            <w:shd w:val="clear" w:color="000000" w:fill="FFFFFF"/>
            <w:noWrap/>
            <w:vAlign w:val="bottom"/>
            <w:hideMark/>
          </w:tcPr>
          <w:p w:rsidR="00EC52BB" w:rsidRPr="00EC52BB" w:rsidRDefault="00E05BE8" w:rsidP="00EC52BB">
            <w:pPr>
              <w:spacing w:after="0" w:line="240" w:lineRule="auto"/>
              <w:jc w:val="center"/>
              <w:rPr>
                <w:rFonts w:ascii="Calibri" w:eastAsia="Times New Roman" w:hAnsi="Calibri" w:cs="Calibri"/>
                <w:color w:val="000000"/>
                <w:sz w:val="16"/>
                <w:szCs w:val="16"/>
                <w:lang w:val="en-US" w:eastAsia="es-ES"/>
              </w:rPr>
            </w:pPr>
            <w:r>
              <w:rPr>
                <w:rFonts w:ascii="Calibri" w:eastAsia="Times New Roman" w:hAnsi="Calibri" w:cs="Calibri"/>
                <w:color w:val="000000"/>
                <w:sz w:val="16"/>
                <w:szCs w:val="16"/>
                <w:lang w:val="en-US" w:eastAsia="es-ES"/>
              </w:rPr>
              <w:t>11.7%</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5</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42%</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9</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94%</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7</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59%</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8</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73%</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67</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25</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80</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sqi</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r w:rsidRPr="00EC52BB">
              <w:rPr>
                <w:rFonts w:ascii="Calibri" w:eastAsia="Times New Roman" w:hAnsi="Calibri" w:cs="Calibri"/>
                <w:b/>
                <w:bCs/>
                <w:i/>
                <w:iCs/>
                <w:color w:val="000000"/>
                <w:sz w:val="16"/>
                <w:szCs w:val="16"/>
                <w:lang w:val="en-US" w:eastAsia="es-ES"/>
              </w:rPr>
              <w:t xml:space="preserve">Albanian  </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75</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48%</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12</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81</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124</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suk</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Sukuma</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25</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18</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40</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47</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sun</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proofErr w:type="spellStart"/>
            <w:r w:rsidRPr="00EC52BB">
              <w:rPr>
                <w:rFonts w:ascii="Calibri" w:eastAsia="Times New Roman" w:hAnsi="Calibri" w:cs="Calibri"/>
                <w:b/>
                <w:bCs/>
                <w:color w:val="000000"/>
                <w:sz w:val="16"/>
                <w:szCs w:val="16"/>
                <w:lang w:val="en-US" w:eastAsia="es-ES"/>
              </w:rPr>
              <w:t>Sunda</w:t>
            </w:r>
            <w:proofErr w:type="spellEnd"/>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27%</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31%</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47</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69%</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33%</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24%</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17%</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54</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62</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46</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swa</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r w:rsidRPr="00EC52BB">
              <w:rPr>
                <w:rFonts w:ascii="Calibri" w:eastAsia="Times New Roman" w:hAnsi="Calibri" w:cs="Calibri"/>
                <w:b/>
                <w:bCs/>
                <w:i/>
                <w:iCs/>
                <w:color w:val="000000"/>
                <w:sz w:val="16"/>
                <w:szCs w:val="16"/>
                <w:lang w:val="en-US" w:eastAsia="es-ES"/>
              </w:rPr>
              <w:t xml:space="preserve">Swahili </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32%</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78%</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12%</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84%</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21%</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20%</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18%</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23</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55</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29</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swe</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Swedish</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22%</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13%</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93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49%</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23%</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87%</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24%</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34%</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33%</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61</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53</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25</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tam</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Tamil</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62%</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82%</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71%</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35%</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51%</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19%</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39%</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55%</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50%</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60</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80</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87</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tat</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Tatar</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78</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87</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61</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24</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tel</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Telugu</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69%</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92%</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80%</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71%</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53%</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38%</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60%</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51%</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55</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74</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113</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tgk</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Tajik</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22%</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29</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49</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33</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tgl</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Tagalog</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24%</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25%</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33%</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53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60%</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43%</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15%</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24%</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24%</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98</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21</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tha</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Thai</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72%</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59%</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29%</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66</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85%</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82%</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33%</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62%</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67%</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57%</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98</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80</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129</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tir</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Tigrigna</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10%</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15</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68%</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12</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41</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76</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tsn</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Setswana</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14%</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13%</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58</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16%</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13%</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53</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50</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96</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tso</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Tsonga</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10%</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30%</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38</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48</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61</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tts</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Thai</w:t>
            </w:r>
            <w:r w:rsidR="00EB3F7F">
              <w:rPr>
                <w:rFonts w:ascii="Calibri" w:eastAsia="Times New Roman" w:hAnsi="Calibri" w:cs="Calibri"/>
                <w:b/>
                <w:bCs/>
                <w:color w:val="000000"/>
                <w:sz w:val="16"/>
                <w:szCs w:val="16"/>
                <w:lang w:val="en-US" w:eastAsia="es-ES"/>
              </w:rPr>
              <w:t>.</w:t>
            </w:r>
            <w:r w:rsidRPr="00EC52BB">
              <w:rPr>
                <w:rFonts w:ascii="Calibri" w:eastAsia="Times New Roman" w:hAnsi="Calibri" w:cs="Calibri"/>
                <w:b/>
                <w:bCs/>
                <w:color w:val="000000"/>
                <w:sz w:val="16"/>
                <w:szCs w:val="16"/>
                <w:lang w:val="en-US" w:eastAsia="es-ES"/>
              </w:rPr>
              <w:t xml:space="preserve"> </w:t>
            </w:r>
            <w:proofErr w:type="spellStart"/>
            <w:r w:rsidR="00E05BE8">
              <w:rPr>
                <w:rFonts w:ascii="Calibri" w:eastAsia="Times New Roman" w:hAnsi="Calibri" w:cs="Calibri"/>
                <w:b/>
                <w:bCs/>
                <w:color w:val="000000"/>
                <w:sz w:val="16"/>
                <w:szCs w:val="16"/>
                <w:lang w:val="en-US" w:eastAsia="es-ES"/>
              </w:rPr>
              <w:t>N</w:t>
            </w:r>
            <w:r w:rsidRPr="00EC52BB">
              <w:rPr>
                <w:rFonts w:ascii="Calibri" w:eastAsia="Times New Roman" w:hAnsi="Calibri" w:cs="Calibri"/>
                <w:b/>
                <w:bCs/>
                <w:color w:val="000000"/>
                <w:sz w:val="16"/>
                <w:szCs w:val="16"/>
                <w:lang w:val="en-US" w:eastAsia="es-ES"/>
              </w:rPr>
              <w:t>orth</w:t>
            </w:r>
            <w:r w:rsidR="00E05BE8">
              <w:rPr>
                <w:rFonts w:ascii="Calibri" w:eastAsia="Times New Roman" w:hAnsi="Calibri" w:cs="Calibri"/>
                <w:b/>
                <w:bCs/>
                <w:color w:val="000000"/>
                <w:sz w:val="16"/>
                <w:szCs w:val="16"/>
                <w:lang w:val="en-US" w:eastAsia="es-ES"/>
              </w:rPr>
              <w:t>East</w:t>
            </w:r>
            <w:proofErr w:type="spellEnd"/>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18%</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14%</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66</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65%</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20%</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17%</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10%</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70</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57</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115</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tuk</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Turkmen</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31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48%</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32</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55</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13</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tur</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Turkish</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21%</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85%</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77</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98%</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59%</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94%</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43%</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22%</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24%</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46</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81</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uig</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Uyghur</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12%</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10%</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64</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75%</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13%</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58</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49</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31</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ukr</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Ukrainian</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37%</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32%</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17%</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63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96%</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25%</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26%</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33%</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40%</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30%</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92</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79</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131</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umb</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Umbundu</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16</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14</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48</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18</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urd</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Urdu</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98%</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22%</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33%</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24</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12%</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82%</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54%</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65%</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72%</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33</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74</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49</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uzb</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r w:rsidRPr="00EC52BB">
              <w:rPr>
                <w:rFonts w:ascii="Calibri" w:eastAsia="Times New Roman" w:hAnsi="Calibri" w:cs="Calibri"/>
                <w:b/>
                <w:bCs/>
                <w:i/>
                <w:iCs/>
                <w:color w:val="000000"/>
                <w:sz w:val="16"/>
                <w:szCs w:val="16"/>
                <w:lang w:val="en-US" w:eastAsia="es-ES"/>
              </w:rPr>
              <w:t xml:space="preserve">Uzbek </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27%</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32%</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10%</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45</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90%</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13%</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13%</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20%</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15%</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46</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54</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16</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r w:rsidRPr="00EC52BB">
              <w:rPr>
                <w:rFonts w:ascii="Calibri" w:eastAsia="Times New Roman" w:hAnsi="Calibri" w:cs="Calibri"/>
                <w:color w:val="000000"/>
                <w:sz w:val="14"/>
                <w:szCs w:val="14"/>
                <w:lang w:val="en-US" w:eastAsia="es-ES"/>
              </w:rPr>
              <w:t>vie</w:t>
            </w:r>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Vietnamese</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94%</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74%</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58%</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69</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15%</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46%</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81%</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83%</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79%</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85</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128</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vls</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West Flemish</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90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43%</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12</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68</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88</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wol</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Wolof</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10%</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12%</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46</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36</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43</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59</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xho</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Xhosa</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20%</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19%</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59</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96%</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12%</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02%</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05%</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19%</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11%</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59</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54</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50</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yor</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Yoruba</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32%</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42%</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11%</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41</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74%</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12%</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23%</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15%</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36</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47</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71</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zha</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r w:rsidRPr="00EC52BB">
              <w:rPr>
                <w:rFonts w:ascii="Calibri" w:eastAsia="Times New Roman" w:hAnsi="Calibri" w:cs="Calibri"/>
                <w:b/>
                <w:bCs/>
                <w:i/>
                <w:iCs/>
                <w:color w:val="000000"/>
                <w:sz w:val="16"/>
                <w:szCs w:val="16"/>
                <w:lang w:val="en-US" w:eastAsia="es-ES"/>
              </w:rPr>
              <w:t xml:space="preserve">Zhuang </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17%</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14%</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06%</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64</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67%</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04%</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01%</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00%</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18%</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08%</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54</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45</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2</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zho</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i/>
                <w:iCs/>
                <w:color w:val="000000"/>
                <w:sz w:val="16"/>
                <w:szCs w:val="16"/>
                <w:lang w:val="en-US" w:eastAsia="es-ES"/>
              </w:rPr>
            </w:pPr>
            <w:r w:rsidRPr="00EC52BB">
              <w:rPr>
                <w:rFonts w:ascii="Calibri" w:eastAsia="Times New Roman" w:hAnsi="Calibri" w:cs="Calibri"/>
                <w:b/>
                <w:bCs/>
                <w:i/>
                <w:iCs/>
                <w:color w:val="000000"/>
                <w:sz w:val="16"/>
                <w:szCs w:val="16"/>
                <w:lang w:val="en-US" w:eastAsia="es-ES"/>
              </w:rPr>
              <w:t xml:space="preserve">Chinese </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17</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65%</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14</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72%</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7</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79%</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65</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59%</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5</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47%</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8</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18%</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25</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07%</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19</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38%</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13</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92%</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95</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79</w:t>
            </w:r>
          </w:p>
        </w:tc>
      </w:tr>
      <w:tr w:rsidR="00EC52BB" w:rsidRPr="008C4C42" w:rsidTr="00D776FA">
        <w:trPr>
          <w:trHeight w:val="290"/>
        </w:trPr>
        <w:tc>
          <w:tcPr>
            <w:tcW w:w="42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48</w:t>
            </w:r>
          </w:p>
        </w:tc>
        <w:tc>
          <w:tcPr>
            <w:tcW w:w="4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color w:val="000000"/>
                <w:sz w:val="14"/>
                <w:szCs w:val="14"/>
                <w:lang w:val="en-US" w:eastAsia="es-ES"/>
              </w:rPr>
            </w:pPr>
            <w:proofErr w:type="spellStart"/>
            <w:r w:rsidRPr="00EC52BB">
              <w:rPr>
                <w:rFonts w:ascii="Calibri" w:eastAsia="Times New Roman" w:hAnsi="Calibri" w:cs="Calibri"/>
                <w:color w:val="000000"/>
                <w:sz w:val="14"/>
                <w:szCs w:val="14"/>
                <w:lang w:val="en-US" w:eastAsia="es-ES"/>
              </w:rPr>
              <w:t>zul</w:t>
            </w:r>
            <w:proofErr w:type="spellEnd"/>
          </w:p>
        </w:tc>
        <w:tc>
          <w:tcPr>
            <w:tcW w:w="136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rPr>
                <w:rFonts w:ascii="Calibri" w:eastAsia="Times New Roman" w:hAnsi="Calibri" w:cs="Calibri"/>
                <w:b/>
                <w:bCs/>
                <w:color w:val="000000"/>
                <w:sz w:val="16"/>
                <w:szCs w:val="16"/>
                <w:lang w:val="en-US" w:eastAsia="es-ES"/>
              </w:rPr>
            </w:pPr>
            <w:r w:rsidRPr="00EC52BB">
              <w:rPr>
                <w:rFonts w:ascii="Calibri" w:eastAsia="Times New Roman" w:hAnsi="Calibri" w:cs="Calibri"/>
                <w:b/>
                <w:bCs/>
                <w:color w:val="000000"/>
                <w:sz w:val="16"/>
                <w:szCs w:val="16"/>
                <w:lang w:val="en-US" w:eastAsia="es-ES"/>
              </w:rPr>
              <w:t>Zulu</w:t>
            </w:r>
          </w:p>
        </w:tc>
        <w:tc>
          <w:tcPr>
            <w:tcW w:w="747"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29%</w:t>
            </w:r>
          </w:p>
        </w:tc>
        <w:tc>
          <w:tcPr>
            <w:tcW w:w="620"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27%</w:t>
            </w:r>
          </w:p>
        </w:tc>
        <w:tc>
          <w:tcPr>
            <w:tcW w:w="601"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13%</w:t>
            </w:r>
          </w:p>
        </w:tc>
        <w:tc>
          <w:tcPr>
            <w:tcW w:w="667"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59</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57%</w:t>
            </w:r>
          </w:p>
        </w:tc>
        <w:tc>
          <w:tcPr>
            <w:tcW w:w="554"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17%</w:t>
            </w:r>
          </w:p>
        </w:tc>
        <w:tc>
          <w:tcPr>
            <w:tcW w:w="619" w:type="dxa"/>
            <w:tcBorders>
              <w:top w:val="nil"/>
              <w:left w:val="nil"/>
              <w:bottom w:val="nil"/>
              <w:right w:val="nil"/>
            </w:tcBorders>
            <w:shd w:val="clear" w:color="000000" w:fill="FFFFFF"/>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03%</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09%</w:t>
            </w:r>
          </w:p>
        </w:tc>
        <w:tc>
          <w:tcPr>
            <w:tcW w:w="619" w:type="dxa"/>
            <w:tcBorders>
              <w:top w:val="nil"/>
              <w:left w:val="nil"/>
              <w:bottom w:val="nil"/>
              <w:right w:val="nil"/>
            </w:tcBorders>
            <w:shd w:val="clear" w:color="auto" w:fill="auto"/>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27%</w:t>
            </w:r>
          </w:p>
        </w:tc>
        <w:tc>
          <w:tcPr>
            <w:tcW w:w="619" w:type="dxa"/>
            <w:tcBorders>
              <w:top w:val="nil"/>
              <w:left w:val="nil"/>
              <w:bottom w:val="nil"/>
              <w:right w:val="nil"/>
            </w:tcBorders>
            <w:shd w:val="clear" w:color="000000" w:fill="FFF2CC"/>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16%</w:t>
            </w:r>
          </w:p>
        </w:tc>
        <w:tc>
          <w:tcPr>
            <w:tcW w:w="580" w:type="dxa"/>
            <w:tcBorders>
              <w:top w:val="nil"/>
              <w:left w:val="nil"/>
              <w:bottom w:val="nil"/>
              <w:right w:val="nil"/>
            </w:tcBorders>
            <w:shd w:val="clear" w:color="000000" w:fill="DDEBF7"/>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60</w:t>
            </w:r>
          </w:p>
        </w:tc>
        <w:tc>
          <w:tcPr>
            <w:tcW w:w="587" w:type="dxa"/>
            <w:tcBorders>
              <w:top w:val="nil"/>
              <w:left w:val="nil"/>
              <w:bottom w:val="nil"/>
              <w:right w:val="nil"/>
            </w:tcBorders>
            <w:shd w:val="clear" w:color="000000" w:fill="E2EFDA"/>
            <w:noWrap/>
            <w:vAlign w:val="bottom"/>
            <w:hideMark/>
          </w:tcPr>
          <w:p w:rsidR="00EC52BB" w:rsidRPr="00EC52BB" w:rsidRDefault="00EC52BB" w:rsidP="00EC52BB">
            <w:pPr>
              <w:spacing w:after="0" w:line="240" w:lineRule="auto"/>
              <w:jc w:val="center"/>
              <w:rPr>
                <w:rFonts w:ascii="Calibri" w:eastAsia="Times New Roman" w:hAnsi="Calibri" w:cs="Calibri"/>
                <w:color w:val="000000"/>
                <w:sz w:val="16"/>
                <w:szCs w:val="16"/>
                <w:lang w:val="en-US" w:eastAsia="es-ES"/>
              </w:rPr>
            </w:pPr>
            <w:r w:rsidRPr="00EC52BB">
              <w:rPr>
                <w:rFonts w:ascii="Calibri" w:eastAsia="Times New Roman" w:hAnsi="Calibri" w:cs="Calibri"/>
                <w:color w:val="000000"/>
                <w:sz w:val="16"/>
                <w:szCs w:val="16"/>
                <w:lang w:val="en-US" w:eastAsia="es-ES"/>
              </w:rPr>
              <w:t>0</w:t>
            </w:r>
            <w:r w:rsidR="00EB3F7F">
              <w:rPr>
                <w:rFonts w:ascii="Calibri" w:eastAsia="Times New Roman" w:hAnsi="Calibri" w:cs="Calibri"/>
                <w:color w:val="000000"/>
                <w:sz w:val="16"/>
                <w:szCs w:val="16"/>
                <w:lang w:val="en-US" w:eastAsia="es-ES"/>
              </w:rPr>
              <w:t>.</w:t>
            </w:r>
            <w:r w:rsidRPr="00EC52BB">
              <w:rPr>
                <w:rFonts w:ascii="Calibri" w:eastAsia="Times New Roman" w:hAnsi="Calibri" w:cs="Calibri"/>
                <w:color w:val="000000"/>
                <w:sz w:val="16"/>
                <w:szCs w:val="16"/>
                <w:lang w:val="en-US" w:eastAsia="es-ES"/>
              </w:rPr>
              <w:t>55</w:t>
            </w:r>
          </w:p>
        </w:tc>
      </w:tr>
    </w:tbl>
    <w:p w:rsidR="003941BF" w:rsidRPr="008C4C42" w:rsidRDefault="003941BF" w:rsidP="00D776FA">
      <w:pPr>
        <w:rPr>
          <w:lang w:val="en-US"/>
        </w:rPr>
      </w:pPr>
      <w:bookmarkStart w:id="60" w:name="_GoBack"/>
      <w:bookmarkEnd w:id="60"/>
    </w:p>
    <w:sectPr w:rsidR="003941BF" w:rsidRPr="008C4C42" w:rsidSect="006C22EB">
      <w:footerReference w:type="default" r:id="rId2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BE5" w:rsidRDefault="00C44BE5" w:rsidP="00AE41A0">
      <w:pPr>
        <w:spacing w:after="0" w:line="240" w:lineRule="auto"/>
      </w:pPr>
      <w:r>
        <w:separator/>
      </w:r>
    </w:p>
  </w:endnote>
  <w:endnote w:type="continuationSeparator" w:id="0">
    <w:p w:rsidR="00C44BE5" w:rsidRDefault="00C44BE5" w:rsidP="00AE4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957406"/>
      <w:docPartObj>
        <w:docPartGallery w:val="Page Numbers (Bottom of Page)"/>
        <w:docPartUnique/>
      </w:docPartObj>
    </w:sdtPr>
    <w:sdtContent>
      <w:p w:rsidR="009B22FE" w:rsidRDefault="009B22FE">
        <w:pPr>
          <w:pStyle w:val="Pieddepage"/>
          <w:jc w:val="center"/>
        </w:pPr>
        <w:r>
          <w:fldChar w:fldCharType="begin"/>
        </w:r>
        <w:r>
          <w:instrText xml:space="preserve"> PAGE   \* MERGEFORMAT </w:instrText>
        </w:r>
        <w:r>
          <w:fldChar w:fldCharType="separate"/>
        </w:r>
        <w:r>
          <w:rPr>
            <w:noProof/>
          </w:rPr>
          <w:t>1</w:t>
        </w:r>
        <w:r>
          <w:rPr>
            <w:noProof/>
          </w:rPr>
          <w:fldChar w:fldCharType="end"/>
        </w:r>
      </w:p>
    </w:sdtContent>
  </w:sdt>
  <w:p w:rsidR="009B22FE" w:rsidRDefault="009B22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BE5" w:rsidRDefault="00C44BE5" w:rsidP="00AE41A0">
      <w:pPr>
        <w:spacing w:after="0" w:line="240" w:lineRule="auto"/>
      </w:pPr>
      <w:r>
        <w:separator/>
      </w:r>
    </w:p>
  </w:footnote>
  <w:footnote w:type="continuationSeparator" w:id="0">
    <w:p w:rsidR="00C44BE5" w:rsidRDefault="00C44BE5" w:rsidP="00AE41A0">
      <w:pPr>
        <w:spacing w:after="0" w:line="240" w:lineRule="auto"/>
      </w:pPr>
      <w:r>
        <w:continuationSeparator/>
      </w:r>
    </w:p>
  </w:footnote>
  <w:footnote w:id="1">
    <w:p w:rsidR="009B22FE" w:rsidRPr="00B1773A" w:rsidRDefault="009B22FE">
      <w:pPr>
        <w:pStyle w:val="Notedebasdepage"/>
        <w:rPr>
          <w:rFonts w:ascii="Times New Roman" w:hAnsi="Times New Roman" w:cs="Times New Roman"/>
        </w:rPr>
      </w:pPr>
      <w:r w:rsidRPr="00B1773A">
        <w:rPr>
          <w:rStyle w:val="Appelnotedebasdep"/>
          <w:rFonts w:ascii="Times New Roman" w:hAnsi="Times New Roman" w:cs="Times New Roman"/>
        </w:rPr>
        <w:footnoteRef/>
      </w:r>
      <w:r w:rsidRPr="00B1773A">
        <w:rPr>
          <w:rFonts w:ascii="Times New Roman" w:hAnsi="Times New Roman" w:cs="Times New Roman"/>
        </w:rPr>
        <w:t xml:space="preserve"> http://funredes.org/lc2017</w:t>
      </w:r>
    </w:p>
  </w:footnote>
  <w:footnote w:id="2">
    <w:p w:rsidR="009B22FE" w:rsidRPr="00051F5C" w:rsidRDefault="009B22FE" w:rsidP="00051F5C">
      <w:pPr>
        <w:pStyle w:val="Notedebasdepage"/>
        <w:jc w:val="both"/>
        <w:rPr>
          <w:rFonts w:ascii="Times New Roman" w:hAnsi="Times New Roman" w:cs="Times New Roman"/>
          <w:lang w:val="en-US"/>
        </w:rPr>
      </w:pPr>
      <w:r w:rsidRPr="00051F5C">
        <w:rPr>
          <w:rStyle w:val="Appelnotedebasdep"/>
          <w:rFonts w:ascii="Times New Roman" w:hAnsi="Times New Roman" w:cs="Times New Roman"/>
          <w:lang w:val="en-US"/>
        </w:rPr>
        <w:footnoteRef/>
      </w:r>
      <w:r w:rsidRPr="00051F5C">
        <w:rPr>
          <w:rFonts w:ascii="Times New Roman" w:hAnsi="Times New Roman" w:cs="Times New Roman"/>
          <w:lang w:val="en-US"/>
        </w:rPr>
        <w:t xml:space="preserve"> The convention used is to call L1 the mother tongue (or first language) and L2 the second languages, providing a su</w:t>
      </w:r>
      <w:r>
        <w:rPr>
          <w:rFonts w:ascii="Times New Roman" w:hAnsi="Times New Roman" w:cs="Times New Roman"/>
          <w:lang w:val="en-US"/>
        </w:rPr>
        <w:t>f</w:t>
      </w:r>
      <w:r w:rsidRPr="00051F5C">
        <w:rPr>
          <w:rFonts w:ascii="Times New Roman" w:hAnsi="Times New Roman" w:cs="Times New Roman"/>
          <w:lang w:val="en-US"/>
        </w:rPr>
        <w:t>fici</w:t>
      </w:r>
      <w:r>
        <w:rPr>
          <w:rFonts w:ascii="Times New Roman" w:hAnsi="Times New Roman" w:cs="Times New Roman"/>
          <w:lang w:val="en-US"/>
        </w:rPr>
        <w:t>e</w:t>
      </w:r>
      <w:r w:rsidRPr="00051F5C">
        <w:rPr>
          <w:rFonts w:ascii="Times New Roman" w:hAnsi="Times New Roman" w:cs="Times New Roman"/>
          <w:lang w:val="en-US"/>
        </w:rPr>
        <w:t>nt level of control to be accepted in that category.</w:t>
      </w:r>
    </w:p>
  </w:footnote>
  <w:footnote w:id="3">
    <w:p w:rsidR="009B22FE" w:rsidRPr="00A05FD9" w:rsidRDefault="009B22FE" w:rsidP="00A05FD9">
      <w:pPr>
        <w:pStyle w:val="Notedebasdepage"/>
        <w:jc w:val="both"/>
        <w:rPr>
          <w:rFonts w:ascii="Times New Roman" w:hAnsi="Times New Roman" w:cs="Times New Roman"/>
          <w:lang w:val="en-US"/>
        </w:rPr>
      </w:pPr>
      <w:r w:rsidRPr="00A05FD9">
        <w:rPr>
          <w:rStyle w:val="Appelnotedebasdep"/>
          <w:rFonts w:ascii="Times New Roman" w:hAnsi="Times New Roman" w:cs="Times New Roman"/>
          <w:lang w:val="en-US"/>
        </w:rPr>
        <w:footnoteRef/>
      </w:r>
      <w:r w:rsidRPr="00A05FD9">
        <w:rPr>
          <w:rFonts w:ascii="Times New Roman" w:hAnsi="Times New Roman" w:cs="Times New Roman"/>
          <w:lang w:val="en-US"/>
        </w:rPr>
        <w:t xml:space="preserve"> As a matter of fact, the total is 128 : in order to be able to make comparisons with the 2017 study</w:t>
      </w:r>
      <w:r>
        <w:rPr>
          <w:rFonts w:ascii="Times New Roman" w:hAnsi="Times New Roman" w:cs="Times New Roman"/>
          <w:lang w:val="en-US"/>
        </w:rPr>
        <w:t>,</w:t>
      </w:r>
      <w:r w:rsidRPr="00A05FD9">
        <w:rPr>
          <w:rFonts w:ascii="Times New Roman" w:hAnsi="Times New Roman" w:cs="Times New Roman"/>
          <w:lang w:val="en-US"/>
        </w:rPr>
        <w:t xml:space="preserve"> 10 </w:t>
      </w:r>
      <w:r>
        <w:rPr>
          <w:rFonts w:ascii="Times New Roman" w:hAnsi="Times New Roman" w:cs="Times New Roman"/>
          <w:lang w:val="en-US"/>
        </w:rPr>
        <w:t>l</w:t>
      </w:r>
      <w:r w:rsidRPr="00A05FD9">
        <w:rPr>
          <w:rFonts w:ascii="Times New Roman" w:hAnsi="Times New Roman" w:cs="Times New Roman"/>
          <w:lang w:val="en-US"/>
        </w:rPr>
        <w:t>anguages with less than 5 million speakers have been left because they appeared in the 2017 study</w:t>
      </w:r>
      <w:r>
        <w:rPr>
          <w:rFonts w:ascii="Times New Roman" w:hAnsi="Times New Roman" w:cs="Times New Roman"/>
          <w:lang w:val="en-US"/>
        </w:rPr>
        <w:t>,</w:t>
      </w:r>
      <w:r w:rsidRPr="00A05FD9">
        <w:rPr>
          <w:rFonts w:ascii="Times New Roman" w:hAnsi="Times New Roman" w:cs="Times New Roman"/>
          <w:lang w:val="en-US"/>
        </w:rPr>
        <w:t xml:space="preserve"> in order to be able to make controls and comparison</w:t>
      </w:r>
      <w:r>
        <w:rPr>
          <w:rFonts w:ascii="Times New Roman" w:hAnsi="Times New Roman" w:cs="Times New Roman"/>
          <w:lang w:val="en-US"/>
        </w:rPr>
        <w:t xml:space="preserve">s. </w:t>
      </w:r>
      <w:r w:rsidRPr="00A05FD9">
        <w:rPr>
          <w:rFonts w:ascii="Times New Roman" w:hAnsi="Times New Roman" w:cs="Times New Roman"/>
          <w:lang w:val="en-US"/>
        </w:rPr>
        <w:t xml:space="preserve">Those languages are : </w:t>
      </w:r>
      <w:proofErr w:type="spellStart"/>
      <w:r w:rsidRPr="00A05FD9">
        <w:rPr>
          <w:rFonts w:ascii="Times New Roman" w:hAnsi="Times New Roman" w:cs="Times New Roman"/>
          <w:lang w:val="en-US"/>
        </w:rPr>
        <w:t>Awhadi</w:t>
      </w:r>
      <w:proofErr w:type="spellEnd"/>
      <w:r w:rsidRPr="00A05FD9">
        <w:rPr>
          <w:rFonts w:ascii="Times New Roman" w:hAnsi="Times New Roman" w:cs="Times New Roman"/>
          <w:lang w:val="en-US"/>
        </w:rPr>
        <w:t xml:space="preserve">, Belarusian, </w:t>
      </w:r>
      <w:proofErr w:type="spellStart"/>
      <w:r w:rsidRPr="00A05FD9">
        <w:rPr>
          <w:rFonts w:ascii="Times New Roman" w:hAnsi="Times New Roman" w:cs="Times New Roman"/>
          <w:lang w:val="en-US"/>
        </w:rPr>
        <w:t>Bikol</w:t>
      </w:r>
      <w:proofErr w:type="spellEnd"/>
      <w:r w:rsidRPr="00A05FD9">
        <w:rPr>
          <w:rFonts w:ascii="Times New Roman" w:hAnsi="Times New Roman" w:cs="Times New Roman"/>
          <w:lang w:val="en-US"/>
        </w:rPr>
        <w:t xml:space="preserve">, </w:t>
      </w:r>
      <w:proofErr w:type="spellStart"/>
      <w:r w:rsidRPr="00A05FD9">
        <w:rPr>
          <w:rFonts w:ascii="Times New Roman" w:hAnsi="Times New Roman" w:cs="Times New Roman"/>
          <w:lang w:val="en-US"/>
        </w:rPr>
        <w:t>Bugis</w:t>
      </w:r>
      <w:proofErr w:type="spellEnd"/>
      <w:r w:rsidRPr="00A05FD9">
        <w:rPr>
          <w:rFonts w:ascii="Times New Roman" w:hAnsi="Times New Roman" w:cs="Times New Roman"/>
          <w:lang w:val="en-US"/>
        </w:rPr>
        <w:t xml:space="preserve">, </w:t>
      </w:r>
      <w:proofErr w:type="spellStart"/>
      <w:r w:rsidRPr="00A05FD9">
        <w:rPr>
          <w:rFonts w:ascii="Times New Roman" w:hAnsi="Times New Roman" w:cs="Times New Roman"/>
          <w:lang w:val="en-US"/>
        </w:rPr>
        <w:t>Dugri</w:t>
      </w:r>
      <w:proofErr w:type="spellEnd"/>
      <w:r w:rsidRPr="00A05FD9">
        <w:rPr>
          <w:rFonts w:ascii="Times New Roman" w:hAnsi="Times New Roman" w:cs="Times New Roman"/>
          <w:lang w:val="en-US"/>
        </w:rPr>
        <w:t xml:space="preserve">, Armenian, Kimbundu, </w:t>
      </w:r>
      <w:proofErr w:type="spellStart"/>
      <w:r w:rsidRPr="00A05FD9">
        <w:rPr>
          <w:rFonts w:ascii="Times New Roman" w:hAnsi="Times New Roman" w:cs="Times New Roman"/>
          <w:lang w:val="en-US"/>
        </w:rPr>
        <w:t>Luyia</w:t>
      </w:r>
      <w:proofErr w:type="spellEnd"/>
      <w:r w:rsidRPr="00A05FD9">
        <w:rPr>
          <w:rFonts w:ascii="Times New Roman" w:hAnsi="Times New Roman" w:cs="Times New Roman"/>
          <w:lang w:val="en-US"/>
        </w:rPr>
        <w:t xml:space="preserve">, West </w:t>
      </w:r>
      <w:proofErr w:type="spellStart"/>
      <w:r w:rsidRPr="00A05FD9">
        <w:rPr>
          <w:rFonts w:ascii="Times New Roman" w:hAnsi="Times New Roman" w:cs="Times New Roman"/>
          <w:lang w:val="en-US"/>
        </w:rPr>
        <w:t>Flemis</w:t>
      </w:r>
      <w:r>
        <w:rPr>
          <w:rFonts w:ascii="Times New Roman" w:hAnsi="Times New Roman" w:cs="Times New Roman"/>
          <w:lang w:val="en-US"/>
        </w:rPr>
        <w:t>s</w:t>
      </w:r>
      <w:r w:rsidRPr="00A05FD9">
        <w:rPr>
          <w:rFonts w:ascii="Times New Roman" w:hAnsi="Times New Roman" w:cs="Times New Roman"/>
          <w:lang w:val="en-US"/>
        </w:rPr>
        <w:t>h</w:t>
      </w:r>
      <w:proofErr w:type="spellEnd"/>
      <w:r w:rsidRPr="00A05FD9">
        <w:rPr>
          <w:rFonts w:ascii="Times New Roman" w:hAnsi="Times New Roman" w:cs="Times New Roman"/>
          <w:lang w:val="en-US"/>
        </w:rPr>
        <w:t xml:space="preserve"> and Southern Thai.</w:t>
      </w:r>
    </w:p>
  </w:footnote>
  <w:footnote w:id="4">
    <w:p w:rsidR="009B22FE" w:rsidRPr="00BC0071" w:rsidRDefault="009B22FE">
      <w:pPr>
        <w:pStyle w:val="Notedebasdepage"/>
        <w:rPr>
          <w:rFonts w:ascii="Times New Roman" w:hAnsi="Times New Roman" w:cs="Times New Roman"/>
        </w:rPr>
      </w:pPr>
      <w:r w:rsidRPr="00BC0071">
        <w:rPr>
          <w:rStyle w:val="Appelnotedebasdep"/>
          <w:rFonts w:ascii="Times New Roman" w:hAnsi="Times New Roman" w:cs="Times New Roman"/>
        </w:rPr>
        <w:footnoteRef/>
      </w:r>
      <w:r w:rsidRPr="00BC0071">
        <w:rPr>
          <w:rFonts w:ascii="Times New Roman" w:hAnsi="Times New Roman" w:cs="Times New Roman"/>
        </w:rPr>
        <w:t xml:space="preserve"> https://www.ethnologue.com/product/ethnologue-global-dataset-0</w:t>
      </w:r>
    </w:p>
  </w:footnote>
  <w:footnote w:id="5">
    <w:p w:rsidR="009B22FE" w:rsidRPr="00591DA5" w:rsidRDefault="009B22FE" w:rsidP="00591DA5">
      <w:pPr>
        <w:pStyle w:val="Notedebasdepage"/>
        <w:jc w:val="both"/>
        <w:rPr>
          <w:rFonts w:ascii="Times New Roman" w:hAnsi="Times New Roman" w:cs="Times New Roman"/>
          <w:lang w:val="en-US"/>
        </w:rPr>
      </w:pPr>
      <w:r w:rsidRPr="00591DA5">
        <w:rPr>
          <w:rStyle w:val="Appelnotedebasdep"/>
          <w:rFonts w:ascii="Times New Roman" w:hAnsi="Times New Roman" w:cs="Times New Roman"/>
          <w:lang w:val="en-US"/>
        </w:rPr>
        <w:footnoteRef/>
      </w:r>
      <w:r w:rsidRPr="00591DA5">
        <w:rPr>
          <w:rFonts w:ascii="Times New Roman" w:hAnsi="Times New Roman" w:cs="Times New Roman"/>
          <w:lang w:val="en-US"/>
        </w:rPr>
        <w:t xml:space="preserve"> The ISO code with 3 characters assigned to each of the 7486 languages identified.</w:t>
      </w:r>
    </w:p>
  </w:footnote>
  <w:footnote w:id="6">
    <w:p w:rsidR="009B22FE" w:rsidRDefault="009B22FE">
      <w:pPr>
        <w:pStyle w:val="Notedebasdepage"/>
      </w:pPr>
      <w:r>
        <w:rPr>
          <w:rStyle w:val="Appelnotedebasdep"/>
        </w:rPr>
        <w:footnoteRef/>
      </w:r>
      <w:r>
        <w:t xml:space="preserve"> </w:t>
      </w:r>
      <w:r>
        <w:rPr>
          <w:rFonts w:ascii="Times New Roman" w:hAnsi="Times New Roman" w:cs="Times New Roman"/>
          <w:lang w:val="en-US"/>
        </w:rPr>
        <w:t>F</w:t>
      </w:r>
      <w:r w:rsidRPr="008C4C42">
        <w:rPr>
          <w:rFonts w:ascii="Times New Roman" w:hAnsi="Times New Roman" w:cs="Times New Roman"/>
          <w:lang w:val="en-US"/>
        </w:rPr>
        <w:t>or instance</w:t>
      </w:r>
      <w:r>
        <w:rPr>
          <w:rFonts w:ascii="Times New Roman" w:hAnsi="Times New Roman" w:cs="Times New Roman"/>
          <w:lang w:val="en-US"/>
        </w:rPr>
        <w:t>,</w:t>
      </w:r>
      <w:r w:rsidRPr="008C4C42">
        <w:rPr>
          <w:rFonts w:ascii="Times New Roman" w:hAnsi="Times New Roman" w:cs="Times New Roman"/>
          <w:lang w:val="en-US"/>
        </w:rPr>
        <w:t xml:space="preserve"> Arabic macro language holds 29 languages such as Egyptian or Moroccan Arabic</w:t>
      </w:r>
      <w:r>
        <w:rPr>
          <w:rFonts w:ascii="Times New Roman" w:hAnsi="Times New Roman" w:cs="Times New Roman"/>
          <w:lang w:val="en-US"/>
        </w:rPr>
        <w:t>.</w:t>
      </w:r>
    </w:p>
  </w:footnote>
  <w:footnote w:id="7">
    <w:p w:rsidR="009B22FE" w:rsidRPr="00BC0071" w:rsidRDefault="009B22FE">
      <w:pPr>
        <w:pStyle w:val="Notedebasdepage"/>
        <w:rPr>
          <w:rFonts w:ascii="Times New Roman" w:hAnsi="Times New Roman" w:cs="Times New Roman"/>
          <w:lang w:val="en-US"/>
        </w:rPr>
      </w:pPr>
      <w:r>
        <w:rPr>
          <w:rStyle w:val="Appelnotedebasdep"/>
        </w:rPr>
        <w:footnoteRef/>
      </w:r>
      <w:r>
        <w:t xml:space="preserve"> </w:t>
      </w:r>
      <w:r w:rsidRPr="00BC0071">
        <w:rPr>
          <w:rFonts w:ascii="Times New Roman" w:hAnsi="Times New Roman" w:cs="Times New Roman"/>
          <w:lang w:val="en-US"/>
        </w:rPr>
        <w:t>At that stage 138 languages with the number of L1 speakers higher than 5 million.</w:t>
      </w:r>
    </w:p>
  </w:footnote>
  <w:footnote w:id="8">
    <w:p w:rsidR="009B22FE" w:rsidRPr="00591DA5" w:rsidRDefault="009B22FE" w:rsidP="00591DA5">
      <w:pPr>
        <w:pStyle w:val="Notedebasdepage"/>
        <w:jc w:val="both"/>
        <w:rPr>
          <w:rFonts w:ascii="Times New Roman" w:hAnsi="Times New Roman" w:cs="Times New Roman"/>
          <w:lang w:val="en-US"/>
        </w:rPr>
      </w:pPr>
      <w:r w:rsidRPr="00591DA5">
        <w:rPr>
          <w:rStyle w:val="Appelnotedebasdep"/>
          <w:rFonts w:ascii="Times New Roman" w:hAnsi="Times New Roman" w:cs="Times New Roman"/>
          <w:lang w:val="en-US"/>
        </w:rPr>
        <w:footnoteRef/>
      </w:r>
      <w:r w:rsidRPr="00591DA5">
        <w:rPr>
          <w:rFonts w:ascii="Times New Roman" w:hAnsi="Times New Roman" w:cs="Times New Roman"/>
          <w:lang w:val="en-US"/>
        </w:rPr>
        <w:t xml:space="preserve"> A </w:t>
      </w:r>
      <w:r>
        <w:rPr>
          <w:rFonts w:ascii="Times New Roman" w:hAnsi="Times New Roman" w:cs="Times New Roman"/>
          <w:lang w:val="en-US"/>
        </w:rPr>
        <w:t>significative</w:t>
      </w:r>
      <w:r w:rsidRPr="00591DA5">
        <w:rPr>
          <w:rFonts w:ascii="Times New Roman" w:hAnsi="Times New Roman" w:cs="Times New Roman"/>
          <w:lang w:val="en-US"/>
        </w:rPr>
        <w:t xml:space="preserve"> example is the case of Serbo-Croatian macro language which definition regroups, in alphabetic order, Bosnian, Croatian, Montenegrin and Serbian. This</w:t>
      </w:r>
      <w:r>
        <w:rPr>
          <w:rFonts w:ascii="Times New Roman" w:hAnsi="Times New Roman" w:cs="Times New Roman"/>
          <w:lang w:val="en-US"/>
        </w:rPr>
        <w:t xml:space="preserve"> </w:t>
      </w:r>
      <w:r w:rsidRPr="00591DA5">
        <w:rPr>
          <w:rFonts w:ascii="Times New Roman" w:hAnsi="Times New Roman" w:cs="Times New Roman"/>
          <w:lang w:val="en-US"/>
        </w:rPr>
        <w:t>obliged grouping does not answer at all to geo-political criteria and could even be</w:t>
      </w:r>
      <w:r>
        <w:rPr>
          <w:rFonts w:ascii="Times New Roman" w:hAnsi="Times New Roman" w:cs="Times New Roman"/>
          <w:lang w:val="en-US"/>
        </w:rPr>
        <w:t xml:space="preserve"> considered as</w:t>
      </w:r>
      <w:r w:rsidRPr="00591DA5">
        <w:rPr>
          <w:rFonts w:ascii="Times New Roman" w:hAnsi="Times New Roman" w:cs="Times New Roman"/>
          <w:lang w:val="en-US"/>
        </w:rPr>
        <w:t xml:space="preserve"> polemical</w:t>
      </w:r>
      <w:r>
        <w:rPr>
          <w:rFonts w:ascii="Times New Roman" w:hAnsi="Times New Roman" w:cs="Times New Roman"/>
          <w:lang w:val="en-US"/>
        </w:rPr>
        <w:t xml:space="preserve"> from this standpoint</w:t>
      </w:r>
      <w:r w:rsidRPr="00591DA5">
        <w:rPr>
          <w:rFonts w:ascii="Times New Roman" w:hAnsi="Times New Roman" w:cs="Times New Roman"/>
          <w:lang w:val="en-US"/>
        </w:rPr>
        <w:t xml:space="preserve">. </w:t>
      </w:r>
      <w:r>
        <w:rPr>
          <w:rFonts w:ascii="Times New Roman" w:hAnsi="Times New Roman" w:cs="Times New Roman"/>
          <w:lang w:val="en-US"/>
        </w:rPr>
        <w:t>Additionally</w:t>
      </w:r>
      <w:r w:rsidRPr="00591DA5">
        <w:rPr>
          <w:rFonts w:ascii="Times New Roman" w:hAnsi="Times New Roman" w:cs="Times New Roman"/>
          <w:lang w:val="en-US"/>
        </w:rPr>
        <w:t xml:space="preserve">, as </w:t>
      </w:r>
      <w:r>
        <w:rPr>
          <w:rFonts w:ascii="Times New Roman" w:hAnsi="Times New Roman" w:cs="Times New Roman"/>
          <w:lang w:val="en-US"/>
        </w:rPr>
        <w:t>some</w:t>
      </w:r>
      <w:r w:rsidRPr="00591DA5">
        <w:rPr>
          <w:rFonts w:ascii="Times New Roman" w:hAnsi="Times New Roman" w:cs="Times New Roman"/>
          <w:lang w:val="en-US"/>
        </w:rPr>
        <w:t xml:space="preserve"> sources separate clearly the involved languages and countries this produce </w:t>
      </w:r>
      <w:r>
        <w:rPr>
          <w:rFonts w:ascii="Times New Roman" w:hAnsi="Times New Roman" w:cs="Times New Roman"/>
          <w:lang w:val="en-US"/>
        </w:rPr>
        <w:t>some</w:t>
      </w:r>
      <w:r w:rsidRPr="00591DA5">
        <w:rPr>
          <w:rFonts w:ascii="Times New Roman" w:hAnsi="Times New Roman" w:cs="Times New Roman"/>
          <w:lang w:val="en-US"/>
        </w:rPr>
        <w:t xml:space="preserve"> risk of error in the results</w:t>
      </w:r>
      <w:r>
        <w:rPr>
          <w:rFonts w:ascii="Times New Roman" w:hAnsi="Times New Roman" w:cs="Times New Roman"/>
          <w:lang w:val="en-US"/>
        </w:rPr>
        <w:t xml:space="preserve"> even though the sources input has been transformed to pay attention to that situation (the risk occurs when the figures are not to be added but rather averaged like in the Depth indicator of Wikipedia).</w:t>
      </w:r>
    </w:p>
  </w:footnote>
  <w:footnote w:id="9">
    <w:p w:rsidR="009B22FE" w:rsidRPr="00A11C7B" w:rsidRDefault="009B22FE" w:rsidP="00A11C7B">
      <w:pPr>
        <w:pStyle w:val="Notedebasdepage"/>
        <w:jc w:val="both"/>
        <w:rPr>
          <w:rFonts w:ascii="Times New Roman" w:hAnsi="Times New Roman" w:cs="Times New Roman"/>
          <w:lang w:val="en-US"/>
        </w:rPr>
      </w:pPr>
      <w:r w:rsidRPr="00A11C7B">
        <w:rPr>
          <w:rStyle w:val="Appelnotedebasdep"/>
          <w:rFonts w:ascii="Times New Roman" w:hAnsi="Times New Roman" w:cs="Times New Roman"/>
          <w:lang w:val="en-US"/>
        </w:rPr>
        <w:footnoteRef/>
      </w:r>
      <w:r w:rsidRPr="00A11C7B">
        <w:rPr>
          <w:rFonts w:ascii="Times New Roman" w:hAnsi="Times New Roman" w:cs="Times New Roman"/>
          <w:lang w:val="en-US"/>
        </w:rPr>
        <w:t xml:space="preserve"> The International Telecommunications Unit (</w:t>
      </w:r>
      <w:hyperlink r:id="rId1" w:history="1">
        <w:r w:rsidRPr="00A11C7B">
          <w:rPr>
            <w:rStyle w:val="Lienhypertexte"/>
            <w:rFonts w:ascii="Times New Roman" w:hAnsi="Times New Roman" w:cs="Times New Roman"/>
            <w:lang w:val="en-US"/>
          </w:rPr>
          <w:t>http://itu.int</w:t>
        </w:r>
      </w:hyperlink>
      <w:r w:rsidRPr="00A11C7B">
        <w:rPr>
          <w:rFonts w:ascii="Times New Roman" w:hAnsi="Times New Roman" w:cs="Times New Roman"/>
          <w:lang w:val="en-US"/>
        </w:rPr>
        <w:t>), the organ of United Nations which provide telecom stats including the percentage of persons connected to the Internet per country.</w:t>
      </w:r>
    </w:p>
  </w:footnote>
  <w:footnote w:id="10">
    <w:p w:rsidR="009B22FE" w:rsidRPr="00950C89" w:rsidRDefault="009B22FE" w:rsidP="00950C89">
      <w:pPr>
        <w:pStyle w:val="Notedebasdepage"/>
        <w:jc w:val="both"/>
        <w:rPr>
          <w:rFonts w:ascii="Times New Roman" w:hAnsi="Times New Roman" w:cs="Times New Roman"/>
          <w:lang w:val="en-US"/>
        </w:rPr>
      </w:pPr>
      <w:r w:rsidRPr="00950C89">
        <w:rPr>
          <w:rStyle w:val="Appelnotedebasdep"/>
          <w:rFonts w:ascii="Times New Roman" w:hAnsi="Times New Roman" w:cs="Times New Roman"/>
          <w:lang w:val="en-US"/>
        </w:rPr>
        <w:footnoteRef/>
      </w:r>
      <w:r w:rsidRPr="00950C89">
        <w:rPr>
          <w:rFonts w:ascii="Times New Roman" w:hAnsi="Times New Roman" w:cs="Times New Roman"/>
          <w:lang w:val="en-US"/>
        </w:rPr>
        <w:t xml:space="preserve"> As a matter of fact, the 5 indicators processed by the study are by nature multilingual</w:t>
      </w:r>
      <w:r>
        <w:rPr>
          <w:rFonts w:ascii="Times New Roman" w:hAnsi="Times New Roman" w:cs="Times New Roman"/>
          <w:lang w:val="en-US"/>
        </w:rPr>
        <w:t xml:space="preserve">: </w:t>
      </w:r>
      <w:r w:rsidRPr="00950C89">
        <w:rPr>
          <w:rFonts w:ascii="Times New Roman" w:hAnsi="Times New Roman" w:cs="Times New Roman"/>
          <w:lang w:val="en-US"/>
        </w:rPr>
        <w:t>internauts visit websites and generated traffic in the different languages they manage, often websites are multilingual, interfaces are multilingual, translation services cover different languages…</w:t>
      </w:r>
    </w:p>
  </w:footnote>
  <w:footnote w:id="11">
    <w:p w:rsidR="009B22FE" w:rsidRPr="001C4C65" w:rsidRDefault="009B22FE" w:rsidP="00E5605D">
      <w:pPr>
        <w:pStyle w:val="Notedebasdepage"/>
        <w:jc w:val="both"/>
        <w:rPr>
          <w:rFonts w:ascii="Times New Roman" w:hAnsi="Times New Roman" w:cs="Times New Roman"/>
          <w:lang w:val="en-US"/>
        </w:rPr>
      </w:pPr>
      <w:r w:rsidRPr="001C4C65">
        <w:rPr>
          <w:rStyle w:val="Appelnotedebasdep"/>
          <w:rFonts w:ascii="Times New Roman" w:hAnsi="Times New Roman" w:cs="Times New Roman"/>
          <w:lang w:val="en-US"/>
        </w:rPr>
        <w:footnoteRef/>
      </w:r>
      <w:r w:rsidRPr="001C4C65">
        <w:rPr>
          <w:rFonts w:ascii="Times New Roman" w:hAnsi="Times New Roman" w:cs="Times New Roman"/>
          <w:lang w:val="en-US"/>
        </w:rPr>
        <w:t xml:space="preserve"> https://www.itu.int/en/ITU-D/Statistics/Documents/statistics/2021/PercentIndividualsUsingInternet.xlsx</w:t>
      </w:r>
    </w:p>
  </w:footnote>
  <w:footnote w:id="12">
    <w:p w:rsidR="009B22FE" w:rsidRPr="001C4C65" w:rsidRDefault="009B22FE" w:rsidP="00E5605D">
      <w:pPr>
        <w:pStyle w:val="Notedebasdepage"/>
        <w:jc w:val="both"/>
        <w:rPr>
          <w:rFonts w:ascii="Times New Roman" w:hAnsi="Times New Roman" w:cs="Times New Roman"/>
          <w:lang w:val="en-US"/>
        </w:rPr>
      </w:pPr>
      <w:r w:rsidRPr="001C4C65">
        <w:rPr>
          <w:rStyle w:val="Appelnotedebasdep"/>
          <w:rFonts w:ascii="Times New Roman" w:hAnsi="Times New Roman" w:cs="Times New Roman"/>
          <w:lang w:val="en-US"/>
        </w:rPr>
        <w:footnoteRef/>
      </w:r>
      <w:r w:rsidRPr="001C4C65">
        <w:rPr>
          <w:rFonts w:ascii="Times New Roman" w:hAnsi="Times New Roman" w:cs="Times New Roman"/>
          <w:lang w:val="en-US"/>
        </w:rPr>
        <w:t xml:space="preserve"> </w:t>
      </w:r>
      <w:r>
        <w:rPr>
          <w:rFonts w:ascii="Times New Roman" w:hAnsi="Times New Roman" w:cs="Times New Roman"/>
          <w:lang w:val="en-US"/>
        </w:rPr>
        <w:t>O</w:t>
      </w:r>
      <w:r w:rsidRPr="001C4C65">
        <w:rPr>
          <w:rFonts w:ascii="Times New Roman" w:hAnsi="Times New Roman" w:cs="Times New Roman"/>
          <w:lang w:val="en-US"/>
        </w:rPr>
        <w:t>nly 80 countries have provided official figures in 2019</w:t>
      </w:r>
      <w:r>
        <w:rPr>
          <w:rFonts w:ascii="Times New Roman" w:hAnsi="Times New Roman" w:cs="Times New Roman"/>
          <w:lang w:val="en-US"/>
        </w:rPr>
        <w:t>.</w:t>
      </w:r>
    </w:p>
  </w:footnote>
  <w:footnote w:id="13">
    <w:p w:rsidR="009B22FE" w:rsidRPr="001C4C65" w:rsidRDefault="009B22FE" w:rsidP="00E5605D">
      <w:pPr>
        <w:pStyle w:val="Notedebasdepage"/>
        <w:jc w:val="both"/>
        <w:rPr>
          <w:rFonts w:ascii="Times New Roman" w:hAnsi="Times New Roman" w:cs="Times New Roman"/>
          <w:lang w:val="en-US"/>
        </w:rPr>
      </w:pPr>
      <w:r w:rsidRPr="001C4C65">
        <w:rPr>
          <w:rStyle w:val="Appelnotedebasdep"/>
          <w:rFonts w:ascii="Times New Roman" w:hAnsi="Times New Roman" w:cs="Times New Roman"/>
          <w:lang w:val="en-US"/>
        </w:rPr>
        <w:footnoteRef/>
      </w:r>
      <w:r w:rsidRPr="001C4C65">
        <w:rPr>
          <w:rFonts w:ascii="Times New Roman" w:hAnsi="Times New Roman" w:cs="Times New Roman"/>
          <w:lang w:val="en-US"/>
        </w:rPr>
        <w:t xml:space="preserve"> Source: https://data.worldbank.org/indicator/IT.NET.USER.ZS</w:t>
      </w:r>
    </w:p>
  </w:footnote>
  <w:footnote w:id="14">
    <w:p w:rsidR="009B22FE" w:rsidRDefault="009B22FE" w:rsidP="00E5605D">
      <w:pPr>
        <w:pStyle w:val="Notedebasdepage"/>
        <w:jc w:val="both"/>
      </w:pPr>
      <w:r>
        <w:rPr>
          <w:rStyle w:val="Appelnotedebasdep"/>
        </w:rPr>
        <w:footnoteRef/>
      </w:r>
      <w:r>
        <w:t xml:space="preserve"> </w:t>
      </w:r>
      <w:r w:rsidRPr="00EF17C8">
        <w:rPr>
          <w:rFonts w:ascii="Times New Roman" w:hAnsi="Times New Roman" w:cs="Times New Roman"/>
          <w:lang w:val="en-US"/>
        </w:rPr>
        <w:t xml:space="preserve">See for instance in </w:t>
      </w:r>
      <w:hyperlink r:id="rId2" w:history="1">
        <w:r w:rsidRPr="00EF17C8">
          <w:rPr>
            <w:rStyle w:val="Lienhypertexte"/>
            <w:rFonts w:ascii="Times New Roman" w:hAnsi="Times New Roman" w:cs="Times New Roman"/>
            <w:lang w:val="en-US"/>
          </w:rPr>
          <w:t>https://www.statista.com/statistics/255146/number-of-internet-users-in-india/</w:t>
        </w:r>
      </w:hyperlink>
      <w:r w:rsidRPr="00EF17C8">
        <w:rPr>
          <w:rFonts w:ascii="Times New Roman" w:hAnsi="Times New Roman" w:cs="Times New Roman"/>
          <w:lang w:val="en-US"/>
        </w:rPr>
        <w:t xml:space="preserve"> or </w:t>
      </w:r>
      <w:hyperlink r:id="rId3" w:history="1">
        <w:r w:rsidRPr="00EF17C8">
          <w:rPr>
            <w:rStyle w:val="Lienhypertexte"/>
            <w:rFonts w:ascii="Times New Roman" w:hAnsi="Times New Roman" w:cs="Times New Roman"/>
            <w:lang w:val="en-US"/>
          </w:rPr>
          <w:t>https://en.wikipedia.org/wiki/List_of_countries_by_number_of_Internet_users</w:t>
        </w:r>
      </w:hyperlink>
    </w:p>
  </w:footnote>
  <w:footnote w:id="15">
    <w:p w:rsidR="009B22FE" w:rsidRDefault="009B22FE" w:rsidP="00E5605D">
      <w:pPr>
        <w:pStyle w:val="Notedebasdepage"/>
        <w:jc w:val="both"/>
      </w:pPr>
      <w:r>
        <w:rPr>
          <w:rStyle w:val="Appelnotedebasdep"/>
        </w:rPr>
        <w:footnoteRef/>
      </w:r>
      <w:r>
        <w:t xml:space="preserve"> </w:t>
      </w:r>
      <w:r>
        <w:rPr>
          <w:rFonts w:ascii="Times New Roman" w:hAnsi="Times New Roman" w:cs="Times New Roman"/>
          <w:lang w:val="en-US"/>
        </w:rPr>
        <w:t>W</w:t>
      </w:r>
      <w:r w:rsidRPr="008C4C42">
        <w:rPr>
          <w:rFonts w:ascii="Times New Roman" w:hAnsi="Times New Roman" w:cs="Times New Roman"/>
          <w:lang w:val="en-US"/>
        </w:rPr>
        <w:t>ith major languages such as Hindi and Bengali</w:t>
      </w:r>
      <w:r>
        <w:rPr>
          <w:rFonts w:ascii="Times New Roman" w:hAnsi="Times New Roman" w:cs="Times New Roman"/>
          <w:lang w:val="en-US"/>
        </w:rPr>
        <w:t xml:space="preserve"> and also 34 languages which are part of the list of considered languages.</w:t>
      </w:r>
    </w:p>
  </w:footnote>
  <w:footnote w:id="16">
    <w:p w:rsidR="009B22FE" w:rsidRDefault="009B22FE">
      <w:pPr>
        <w:pStyle w:val="Notedebasdepage"/>
      </w:pPr>
      <w:r>
        <w:rPr>
          <w:rStyle w:val="Appelnotedebasdep"/>
        </w:rPr>
        <w:footnoteRef/>
      </w:r>
      <w:r>
        <w:t xml:space="preserve"> </w:t>
      </w:r>
      <w:r w:rsidRPr="000379D8">
        <w:rPr>
          <w:rFonts w:ascii="Times New Roman" w:hAnsi="Times New Roman" w:cs="Times New Roman"/>
          <w:lang w:val="en-US"/>
        </w:rPr>
        <w:t>The recursive process ends when the process of the sources produces no more unknown orthographs.</w:t>
      </w:r>
    </w:p>
  </w:footnote>
  <w:footnote w:id="17">
    <w:p w:rsidR="009B22FE" w:rsidRPr="0064692B" w:rsidRDefault="009B22FE" w:rsidP="009D384C">
      <w:pPr>
        <w:pStyle w:val="Notedebasdepage"/>
        <w:jc w:val="both"/>
        <w:rPr>
          <w:rFonts w:ascii="Times New Roman" w:hAnsi="Times New Roman" w:cs="Times New Roman"/>
          <w:lang w:val="en-US"/>
        </w:rPr>
      </w:pPr>
      <w:r w:rsidRPr="009D384C">
        <w:rPr>
          <w:rStyle w:val="Appelnotedebasdep"/>
          <w:rFonts w:ascii="Times New Roman" w:hAnsi="Times New Roman" w:cs="Times New Roman"/>
          <w:lang w:val="en-US"/>
        </w:rPr>
        <w:footnoteRef/>
      </w:r>
      <w:r w:rsidRPr="009D384C">
        <w:rPr>
          <w:rFonts w:ascii="Times New Roman" w:hAnsi="Times New Roman" w:cs="Times New Roman"/>
          <w:lang w:val="en-US"/>
        </w:rPr>
        <w:t xml:space="preserve"> As shown in the first edition</w:t>
      </w:r>
      <w:r>
        <w:rPr>
          <w:rFonts w:ascii="Times New Roman" w:hAnsi="Times New Roman" w:cs="Times New Roman"/>
          <w:lang w:val="en-US"/>
        </w:rPr>
        <w:t>,</w:t>
      </w:r>
      <w:r w:rsidRPr="009D384C">
        <w:rPr>
          <w:rFonts w:ascii="Times New Roman" w:hAnsi="Times New Roman" w:cs="Times New Roman"/>
          <w:lang w:val="en-US"/>
        </w:rPr>
        <w:t xml:space="preserve"> the </w:t>
      </w:r>
      <w:r>
        <w:rPr>
          <w:rFonts w:ascii="Times New Roman" w:hAnsi="Times New Roman" w:cs="Times New Roman"/>
          <w:lang w:val="en-US"/>
        </w:rPr>
        <w:t>commend</w:t>
      </w:r>
      <w:r w:rsidRPr="009D384C">
        <w:rPr>
          <w:rFonts w:ascii="Times New Roman" w:hAnsi="Times New Roman" w:cs="Times New Roman"/>
          <w:lang w:val="en-US"/>
        </w:rPr>
        <w:t xml:space="preserve">able effort of W3Techs to offer </w:t>
      </w:r>
      <w:r>
        <w:rPr>
          <w:rFonts w:ascii="Times New Roman" w:hAnsi="Times New Roman" w:cs="Times New Roman"/>
          <w:lang w:val="en-US"/>
        </w:rPr>
        <w:t xml:space="preserve">updated </w:t>
      </w:r>
      <w:r w:rsidRPr="009D384C">
        <w:rPr>
          <w:rFonts w:ascii="Times New Roman" w:hAnsi="Times New Roman" w:cs="Times New Roman"/>
          <w:lang w:val="en-US"/>
        </w:rPr>
        <w:t xml:space="preserve">figures for contents is biased at many different levels </w:t>
      </w:r>
      <w:r>
        <w:rPr>
          <w:rFonts w:ascii="Times New Roman" w:hAnsi="Times New Roman" w:cs="Times New Roman"/>
          <w:lang w:val="en-US"/>
        </w:rPr>
        <w:t>(the strongest but not unique being the lack of consideration of multilingualism and the fact that most multilingual websites including English are probably computed as English only).</w:t>
      </w:r>
      <w:r w:rsidRPr="00E30BDA">
        <w:rPr>
          <w:rFonts w:ascii="Times New Roman" w:hAnsi="Times New Roman" w:cs="Times New Roman"/>
          <w:lang w:val="en-US"/>
        </w:rPr>
        <w:t xml:space="preserve"> </w:t>
      </w:r>
      <w:r>
        <w:rPr>
          <w:rFonts w:ascii="Times New Roman" w:hAnsi="Times New Roman" w:cs="Times New Roman"/>
          <w:lang w:val="en-US"/>
        </w:rPr>
        <w:t>T</w:t>
      </w:r>
      <w:r w:rsidRPr="00E30BDA">
        <w:rPr>
          <w:rFonts w:ascii="Times New Roman" w:hAnsi="Times New Roman" w:cs="Times New Roman"/>
          <w:lang w:val="en-US"/>
        </w:rPr>
        <w:t>his source projects values ​​for English content</w:t>
      </w:r>
      <w:r>
        <w:rPr>
          <w:rFonts w:ascii="Times New Roman" w:hAnsi="Times New Roman" w:cs="Times New Roman"/>
          <w:lang w:val="en-US"/>
        </w:rPr>
        <w:t>s in the Web</w:t>
      </w:r>
      <w:r w:rsidRPr="00E30BDA">
        <w:rPr>
          <w:rFonts w:ascii="Times New Roman" w:hAnsi="Times New Roman" w:cs="Times New Roman"/>
          <w:lang w:val="en-US"/>
        </w:rPr>
        <w:t xml:space="preserve"> which are extremely exaggerated (above 50% whereas the reality is probably today below 25%). The lack of sources fuels the myth in the media that more than half of websites are in English. This was the case between 2007 and 2009 (see [3]), but since the exponential growth of Chinese, Hindi, Arabic, Turkish, Bengali, Vietnamese, Urdu, Persian </w:t>
      </w:r>
      <w:r>
        <w:rPr>
          <w:rFonts w:ascii="Times New Roman" w:hAnsi="Times New Roman" w:cs="Times New Roman"/>
          <w:lang w:val="en-US"/>
        </w:rPr>
        <w:t>and</w:t>
      </w:r>
      <w:r w:rsidRPr="00E30BDA">
        <w:rPr>
          <w:rFonts w:ascii="Times New Roman" w:hAnsi="Times New Roman" w:cs="Times New Roman"/>
          <w:lang w:val="en-US"/>
        </w:rPr>
        <w:t xml:space="preserve"> Marathi</w:t>
      </w:r>
      <w:r>
        <w:rPr>
          <w:rFonts w:ascii="Times New Roman" w:hAnsi="Times New Roman" w:cs="Times New Roman"/>
          <w:lang w:val="en-US"/>
        </w:rPr>
        <w:t>,</w:t>
      </w:r>
      <w:r w:rsidRPr="00E30BDA">
        <w:rPr>
          <w:rFonts w:ascii="Times New Roman" w:hAnsi="Times New Roman" w:cs="Times New Roman"/>
          <w:lang w:val="en-US"/>
        </w:rPr>
        <w:t xml:space="preserve"> </w:t>
      </w:r>
      <w:r>
        <w:rPr>
          <w:rFonts w:ascii="Times New Roman" w:hAnsi="Times New Roman" w:cs="Times New Roman"/>
          <w:lang w:val="en-US"/>
        </w:rPr>
        <w:t>to name new languages in the first 20 ranks and together weighting close to 28% of contents,</w:t>
      </w:r>
      <w:r w:rsidRPr="00E30BDA">
        <w:rPr>
          <w:rFonts w:ascii="Times New Roman" w:hAnsi="Times New Roman" w:cs="Times New Roman"/>
          <w:lang w:val="en-US"/>
        </w:rPr>
        <w:t xml:space="preserve"> has radically changed the situation and English represents </w:t>
      </w:r>
      <w:r>
        <w:rPr>
          <w:rFonts w:ascii="Times New Roman" w:hAnsi="Times New Roman" w:cs="Times New Roman"/>
          <w:lang w:val="en-US"/>
        </w:rPr>
        <w:t xml:space="preserve">today </w:t>
      </w:r>
      <w:r w:rsidRPr="00E30BDA">
        <w:rPr>
          <w:rFonts w:ascii="Times New Roman" w:hAnsi="Times New Roman" w:cs="Times New Roman"/>
          <w:lang w:val="en-US"/>
        </w:rPr>
        <w:t xml:space="preserve">only a quarter of the content. Between 2000 and 2007, the persistent myth was that English occupied 80% of the Web and this </w:t>
      </w:r>
      <w:r>
        <w:rPr>
          <w:rFonts w:ascii="Times New Roman" w:hAnsi="Times New Roman" w:cs="Times New Roman"/>
          <w:lang w:val="en-US"/>
        </w:rPr>
        <w:t>disinformation</w:t>
      </w:r>
      <w:r w:rsidRPr="00E30BDA">
        <w:rPr>
          <w:rFonts w:ascii="Times New Roman" w:hAnsi="Times New Roman" w:cs="Times New Roman"/>
          <w:lang w:val="en-US"/>
        </w:rPr>
        <w:t xml:space="preserve"> finally disappeared after 2009 with the publication by UNESCO of reports (see [3] and [4]) which established a presence of English around 50%.</w:t>
      </w:r>
      <w:r w:rsidRPr="005A1A5D">
        <w:rPr>
          <w:lang w:val="en-US"/>
        </w:rPr>
        <w:t xml:space="preserve"> </w:t>
      </w:r>
      <w:r w:rsidRPr="005A1A5D">
        <w:rPr>
          <w:rFonts w:ascii="Times New Roman" w:hAnsi="Times New Roman" w:cs="Times New Roman"/>
          <w:lang w:val="en-US"/>
        </w:rPr>
        <w:t>How come English would have kept stable at 50% during 14 years while the Internet was changing demography and the number of connected English speakers (L1+L2)</w:t>
      </w:r>
      <w:r>
        <w:rPr>
          <w:rFonts w:ascii="Times New Roman" w:hAnsi="Times New Roman" w:cs="Times New Roman"/>
          <w:lang w:val="en-US"/>
        </w:rPr>
        <w:t xml:space="preserve"> has decreased from</w:t>
      </w:r>
      <w:r>
        <w:rPr>
          <w:rFonts w:ascii="Times New Roman" w:hAnsi="Times New Roman" w:cs="Times New Roman"/>
        </w:rPr>
        <w:t xml:space="preserve"> 32% of the total </w:t>
      </w:r>
      <w:r w:rsidRPr="0064692B">
        <w:rPr>
          <w:rFonts w:ascii="Times New Roman" w:hAnsi="Times New Roman" w:cs="Times New Roman"/>
          <w:lang w:val="en-US"/>
        </w:rPr>
        <w:t>of connected persons</w:t>
      </w:r>
      <w:r>
        <w:rPr>
          <w:rFonts w:ascii="Times New Roman" w:hAnsi="Times New Roman" w:cs="Times New Roman"/>
        </w:rPr>
        <w:t xml:space="preserve"> </w:t>
      </w:r>
      <w:proofErr w:type="spellStart"/>
      <w:r>
        <w:rPr>
          <w:rFonts w:ascii="Times New Roman" w:hAnsi="Times New Roman" w:cs="Times New Roman"/>
        </w:rPr>
        <w:t>in</w:t>
      </w:r>
      <w:proofErr w:type="spellEnd"/>
      <w:r>
        <w:rPr>
          <w:rFonts w:ascii="Times New Roman" w:hAnsi="Times New Roman" w:cs="Times New Roman"/>
        </w:rPr>
        <w:t xml:space="preserve"> 2007 (source : </w:t>
      </w:r>
      <w:hyperlink r:id="rId4" w:history="1">
        <w:r w:rsidRPr="002B617E">
          <w:rPr>
            <w:rStyle w:val="Lienhypertexte"/>
            <w:rFonts w:ascii="Times New Roman" w:hAnsi="Times New Roman" w:cs="Times New Roman"/>
          </w:rPr>
          <w:t>https://web.archive.org/web/20120511104604/http://dtil.unilat.org/LI/2007/es/resultados_es.htm</w:t>
        </w:r>
      </w:hyperlink>
      <w:r>
        <w:rPr>
          <w:rFonts w:ascii="Times New Roman" w:hAnsi="Times New Roman" w:cs="Times New Roman"/>
        </w:rPr>
        <w:t xml:space="preserve">) </w:t>
      </w:r>
      <w:r w:rsidRPr="0064692B">
        <w:rPr>
          <w:rFonts w:ascii="Times New Roman" w:hAnsi="Times New Roman" w:cs="Times New Roman"/>
          <w:lang w:val="en-US"/>
        </w:rPr>
        <w:t>to only 13% today?</w:t>
      </w:r>
    </w:p>
  </w:footnote>
  <w:footnote w:id="18">
    <w:p w:rsidR="009B22FE" w:rsidRPr="001B51E3" w:rsidRDefault="009B22FE" w:rsidP="00E30BDA">
      <w:pPr>
        <w:shd w:val="clear" w:color="auto" w:fill="FFFFFF"/>
        <w:spacing w:after="0" w:line="240" w:lineRule="auto"/>
        <w:ind w:left="24"/>
        <w:jc w:val="both"/>
        <w:rPr>
          <w:rFonts w:ascii="Times New Roman" w:hAnsi="Times New Roman" w:cs="Times New Roman"/>
          <w:lang w:val="en-US"/>
        </w:rPr>
      </w:pPr>
      <w:r w:rsidRPr="001B51E3">
        <w:rPr>
          <w:rStyle w:val="Appelnotedebasdep"/>
          <w:rFonts w:ascii="Times New Roman" w:hAnsi="Times New Roman" w:cs="Times New Roman"/>
          <w:lang w:val="en-US"/>
        </w:rPr>
        <w:footnoteRef/>
      </w:r>
      <w:r w:rsidRPr="001B51E3">
        <w:rPr>
          <w:rFonts w:ascii="Times New Roman" w:hAnsi="Times New Roman" w:cs="Times New Roman"/>
          <w:sz w:val="20"/>
          <w:szCs w:val="20"/>
          <w:lang w:val="en-US"/>
        </w:rPr>
        <w:t xml:space="preserve"> Quoted from Wikimedia:  </w:t>
      </w:r>
      <w:hyperlink r:id="rId5" w:tooltip="Wikipedia article depth" w:history="1">
        <w:r w:rsidRPr="00095FE6">
          <w:rPr>
            <w:rStyle w:val="Lienhypertexte"/>
            <w:rFonts w:ascii="Times New Roman" w:hAnsi="Times New Roman" w:cs="Times New Roman"/>
            <w:bCs/>
            <w:i/>
            <w:color w:val="auto"/>
            <w:sz w:val="20"/>
            <w:szCs w:val="20"/>
            <w:u w:val="none"/>
            <w:lang w:val="en-US"/>
          </w:rPr>
          <w:t>Depth</w:t>
        </w:r>
      </w:hyperlink>
      <w:r>
        <w:rPr>
          <w:rStyle w:val="Lienhypertexte"/>
          <w:rFonts w:ascii="Times New Roman" w:hAnsi="Times New Roman" w:cs="Times New Roman"/>
          <w:bCs/>
          <w:i/>
          <w:color w:val="auto"/>
          <w:sz w:val="20"/>
          <w:szCs w:val="20"/>
          <w:u w:val="none"/>
          <w:lang w:val="en-US"/>
        </w:rPr>
        <w:t>,</w:t>
      </w:r>
      <w:r w:rsidRPr="001B51E3">
        <w:rPr>
          <w:rFonts w:ascii="Times New Roman" w:hAnsi="Times New Roman" w:cs="Times New Roman"/>
          <w:color w:val="202122"/>
          <w:sz w:val="20"/>
          <w:szCs w:val="20"/>
          <w:lang w:val="en-US"/>
        </w:rPr>
        <w:t xml:space="preserve"> which is defined as </w:t>
      </w:r>
      <w:r w:rsidRPr="001B51E3">
        <w:rPr>
          <w:rFonts w:ascii="Times New Roman" w:hAnsi="Times New Roman" w:cs="Times New Roman"/>
          <w:bCs/>
          <w:color w:val="202122"/>
          <w:sz w:val="20"/>
          <w:szCs w:val="20"/>
          <w:lang w:val="en-US"/>
        </w:rPr>
        <w:t>[Edits/Articles] × [Non-Articles/Articles] × [1 − Stub-ratio]</w:t>
      </w:r>
      <w:r w:rsidRPr="001B51E3">
        <w:rPr>
          <w:rFonts w:ascii="Times New Roman" w:hAnsi="Times New Roman" w:cs="Times New Roman"/>
          <w:color w:val="202122"/>
          <w:sz w:val="20"/>
          <w:szCs w:val="20"/>
          <w:lang w:val="en-US"/>
        </w:rPr>
        <w:t> )</w:t>
      </w:r>
      <w:r>
        <w:rPr>
          <w:rFonts w:ascii="Times New Roman" w:hAnsi="Times New Roman" w:cs="Times New Roman"/>
          <w:color w:val="202122"/>
          <w:sz w:val="20"/>
          <w:szCs w:val="20"/>
          <w:lang w:val="en-US"/>
        </w:rPr>
        <w:t>,</w:t>
      </w:r>
      <w:r w:rsidRPr="001B51E3">
        <w:rPr>
          <w:rFonts w:ascii="Times New Roman" w:hAnsi="Times New Roman" w:cs="Times New Roman"/>
          <w:color w:val="202122"/>
          <w:sz w:val="20"/>
          <w:szCs w:val="20"/>
          <w:lang w:val="en-US"/>
        </w:rPr>
        <w:t xml:space="preserve"> is a rough indicator of a Wikipedia’s quality, showing how frequently its articles are updated. It does not refer to </w:t>
      </w:r>
      <w:r w:rsidRPr="001B51E3">
        <w:rPr>
          <w:rFonts w:ascii="Times New Roman" w:hAnsi="Times New Roman" w:cs="Times New Roman"/>
          <w:i/>
          <w:iCs/>
          <w:color w:val="202122"/>
          <w:sz w:val="20"/>
          <w:szCs w:val="20"/>
          <w:lang w:val="en-US"/>
        </w:rPr>
        <w:t>academic</w:t>
      </w:r>
      <w:r w:rsidRPr="001B51E3">
        <w:rPr>
          <w:rFonts w:ascii="Times New Roman" w:hAnsi="Times New Roman" w:cs="Times New Roman"/>
          <w:color w:val="202122"/>
          <w:sz w:val="20"/>
          <w:szCs w:val="20"/>
          <w:lang w:val="en-US"/>
        </w:rPr>
        <w:t> quality.</w:t>
      </w:r>
      <w:r w:rsidRPr="001B51E3">
        <w:rPr>
          <w:rFonts w:ascii="Times New Roman" w:hAnsi="Times New Roman" w:cs="Times New Roman"/>
          <w:lang w:val="en-US"/>
        </w:rPr>
        <w:t xml:space="preserve"> </w:t>
      </w:r>
    </w:p>
  </w:footnote>
  <w:footnote w:id="19">
    <w:p w:rsidR="009B22FE" w:rsidRPr="00A6695E" w:rsidRDefault="009B22FE" w:rsidP="00A6695E">
      <w:pPr>
        <w:pStyle w:val="Notedebasdepage"/>
        <w:jc w:val="both"/>
        <w:rPr>
          <w:rFonts w:ascii="Times New Roman" w:hAnsi="Times New Roman" w:cs="Times New Roman"/>
          <w:lang w:val="en-US"/>
        </w:rPr>
      </w:pPr>
      <w:r w:rsidRPr="00A6695E">
        <w:rPr>
          <w:rStyle w:val="Appelnotedebasdep"/>
          <w:rFonts w:ascii="Times New Roman" w:hAnsi="Times New Roman" w:cs="Times New Roman"/>
          <w:lang w:val="en-US"/>
        </w:rPr>
        <w:footnoteRef/>
      </w:r>
      <w:r w:rsidRPr="00A6695E">
        <w:rPr>
          <w:rFonts w:ascii="Times New Roman" w:hAnsi="Times New Roman" w:cs="Times New Roman"/>
          <w:lang w:val="en-US"/>
        </w:rPr>
        <w:t xml:space="preserve"> A bot is a computer program behaving like a human from the point of view of the application interface.</w:t>
      </w:r>
    </w:p>
  </w:footnote>
  <w:footnote w:id="20">
    <w:p w:rsidR="009B22FE" w:rsidRDefault="009B22FE" w:rsidP="00CD6120">
      <w:pPr>
        <w:pStyle w:val="Notedebasdepage"/>
        <w:jc w:val="both"/>
      </w:pPr>
      <w:r>
        <w:rPr>
          <w:rStyle w:val="Appelnotedebasdep"/>
        </w:rPr>
        <w:footnoteRef/>
      </w:r>
      <w:r>
        <w:t xml:space="preserve"> </w:t>
      </w:r>
      <w:r w:rsidRPr="00095FE6">
        <w:rPr>
          <w:rFonts w:ascii="Times New Roman" w:hAnsi="Times New Roman" w:cs="Times New Roman"/>
          <w:lang w:val="en-US"/>
        </w:rPr>
        <w:t xml:space="preserve">Without this formula </w:t>
      </w:r>
      <w:r w:rsidRPr="00095FE6">
        <w:rPr>
          <w:rFonts w:ascii="Times New Roman" w:eastAsia="Times New Roman" w:hAnsi="Times New Roman" w:cs="Times New Roman"/>
          <w:lang w:val="en-US" w:eastAsia="es-ES"/>
        </w:rPr>
        <w:t>Cebuano</w:t>
      </w:r>
      <w:r>
        <w:rPr>
          <w:rFonts w:ascii="Times New Roman" w:eastAsia="Times New Roman" w:hAnsi="Times New Roman" w:cs="Times New Roman"/>
          <w:lang w:val="en-US" w:eastAsia="es-ES"/>
        </w:rPr>
        <w:t>,</w:t>
      </w:r>
      <w:r w:rsidRPr="00095FE6">
        <w:rPr>
          <w:rFonts w:ascii="Times New Roman" w:eastAsia="Times New Roman" w:hAnsi="Times New Roman" w:cs="Times New Roman"/>
          <w:lang w:val="en-US" w:eastAsia="es-ES"/>
        </w:rPr>
        <w:t xml:space="preserve"> with huge number of articles but very low depth</w:t>
      </w:r>
      <w:r>
        <w:rPr>
          <w:rFonts w:ascii="Times New Roman" w:eastAsia="Times New Roman" w:hAnsi="Times New Roman" w:cs="Times New Roman"/>
          <w:lang w:val="en-US" w:eastAsia="es-ES"/>
        </w:rPr>
        <w:t>,</w:t>
      </w:r>
      <w:r w:rsidRPr="00095FE6">
        <w:rPr>
          <w:rFonts w:ascii="Times New Roman" w:eastAsia="Times New Roman" w:hAnsi="Times New Roman" w:cs="Times New Roman"/>
          <w:lang w:val="en-US" w:eastAsia="es-ES"/>
        </w:rPr>
        <w:t xml:space="preserve"> appeared with the highest </w:t>
      </w:r>
      <w:r w:rsidRPr="00AD0389">
        <w:rPr>
          <w:rFonts w:ascii="Times New Roman" w:eastAsia="Times New Roman" w:hAnsi="Times New Roman" w:cs="Times New Roman"/>
          <w:i/>
          <w:lang w:val="en-US" w:eastAsia="es-ES"/>
        </w:rPr>
        <w:t>capacity</w:t>
      </w:r>
      <w:r w:rsidRPr="00095FE6">
        <w:rPr>
          <w:rFonts w:ascii="Times New Roman" w:eastAsia="Times New Roman" w:hAnsi="Times New Roman" w:cs="Times New Roman"/>
          <w:lang w:val="en-US" w:eastAsia="es-ES"/>
        </w:rPr>
        <w:t xml:space="preserve"> score.</w:t>
      </w:r>
    </w:p>
  </w:footnote>
  <w:footnote w:id="21">
    <w:p w:rsidR="009B22FE" w:rsidRPr="001B51E3" w:rsidRDefault="009B22FE" w:rsidP="00237B37">
      <w:pPr>
        <w:pStyle w:val="Notedebasdepage"/>
        <w:jc w:val="both"/>
        <w:rPr>
          <w:rFonts w:ascii="Times New Roman" w:hAnsi="Times New Roman" w:cs="Times New Roman"/>
          <w:lang w:val="en-US"/>
        </w:rPr>
      </w:pPr>
      <w:r w:rsidRPr="001B51E3">
        <w:rPr>
          <w:rStyle w:val="Appelnotedebasdep"/>
          <w:rFonts w:ascii="Times New Roman" w:hAnsi="Times New Roman" w:cs="Times New Roman"/>
          <w:lang w:val="en-US"/>
        </w:rPr>
        <w:footnoteRef/>
      </w:r>
      <w:r w:rsidRPr="001B51E3">
        <w:rPr>
          <w:rFonts w:ascii="Times New Roman" w:hAnsi="Times New Roman" w:cs="Times New Roman"/>
          <w:lang w:val="en-US"/>
        </w:rPr>
        <w:t xml:space="preserve"> The low value of </w:t>
      </w:r>
      <w:r w:rsidRPr="00AD0389">
        <w:rPr>
          <w:rFonts w:ascii="Times New Roman" w:hAnsi="Times New Roman" w:cs="Times New Roman"/>
          <w:i/>
          <w:lang w:val="en-US"/>
        </w:rPr>
        <w:t>depth</w:t>
      </w:r>
      <w:r w:rsidRPr="001B51E3">
        <w:rPr>
          <w:rFonts w:ascii="Times New Roman" w:hAnsi="Times New Roman" w:cs="Times New Roman"/>
          <w:lang w:val="en-US"/>
        </w:rPr>
        <w:t xml:space="preserve"> is a reflect of the fact that 67% of articles are been made by bots, not by humans (source: https://www.wikiwand.com/en/Vietnamese_Wikipedia).</w:t>
      </w:r>
    </w:p>
  </w:footnote>
  <w:footnote w:id="22">
    <w:p w:rsidR="009B22FE" w:rsidRPr="00A32AA1" w:rsidRDefault="009B22FE" w:rsidP="00A32AA1">
      <w:pPr>
        <w:pStyle w:val="Notedebasdepage"/>
        <w:jc w:val="both"/>
        <w:rPr>
          <w:rFonts w:ascii="Times New Roman" w:hAnsi="Times New Roman" w:cs="Times New Roman"/>
          <w:lang w:val="en-US"/>
        </w:rPr>
      </w:pPr>
      <w:r w:rsidRPr="00A32AA1">
        <w:rPr>
          <w:rStyle w:val="Appelnotedebasdep"/>
          <w:rFonts w:ascii="Times New Roman" w:hAnsi="Times New Roman" w:cs="Times New Roman"/>
          <w:lang w:val="en-US"/>
        </w:rPr>
        <w:footnoteRef/>
      </w:r>
      <w:r w:rsidRPr="00A32AA1">
        <w:rPr>
          <w:rFonts w:ascii="Times New Roman" w:hAnsi="Times New Roman" w:cs="Times New Roman"/>
          <w:lang w:val="en-US"/>
        </w:rPr>
        <w:t xml:space="preserve"> This index, accessible at </w:t>
      </w:r>
      <w:hyperlink r:id="rId6" w:history="1">
        <w:r w:rsidRPr="00A32AA1">
          <w:rPr>
            <w:rStyle w:val="Lienhypertexte"/>
            <w:rFonts w:ascii="Times New Roman" w:hAnsi="Times New Roman" w:cs="Times New Roman"/>
            <w:lang w:val="en-US"/>
          </w:rPr>
          <w:t>https://translated.com/les-langues-qui-comptent</w:t>
        </w:r>
      </w:hyperlink>
      <w:r w:rsidRPr="00A32AA1">
        <w:rPr>
          <w:rFonts w:ascii="Times New Roman" w:hAnsi="Times New Roman" w:cs="Times New Roman"/>
          <w:lang w:val="en-US"/>
        </w:rPr>
        <w:t>, is an attempt to measure the potential of languages in electronic commerce</w:t>
      </w:r>
      <w:r>
        <w:rPr>
          <w:rFonts w:ascii="Times New Roman" w:hAnsi="Times New Roman" w:cs="Times New Roman"/>
          <w:lang w:val="en-US"/>
        </w:rPr>
        <w:t>,</w:t>
      </w:r>
      <w:r w:rsidRPr="00A32AA1">
        <w:rPr>
          <w:rFonts w:ascii="Times New Roman" w:hAnsi="Times New Roman" w:cs="Times New Roman"/>
          <w:lang w:val="en-US"/>
        </w:rPr>
        <w:t xml:space="preserve"> from the number of internauts per language</w:t>
      </w:r>
      <w:r>
        <w:rPr>
          <w:rFonts w:ascii="Times New Roman" w:hAnsi="Times New Roman" w:cs="Times New Roman"/>
          <w:lang w:val="en-US"/>
        </w:rPr>
        <w:t>,</w:t>
      </w:r>
      <w:r w:rsidRPr="00A32AA1">
        <w:rPr>
          <w:rFonts w:ascii="Times New Roman" w:hAnsi="Times New Roman" w:cs="Times New Roman"/>
          <w:lang w:val="en-US"/>
        </w:rPr>
        <w:t xml:space="preserve"> multiplied by the estimated online expenses. It use</w:t>
      </w:r>
      <w:r>
        <w:rPr>
          <w:rFonts w:ascii="Times New Roman" w:hAnsi="Times New Roman" w:cs="Times New Roman"/>
          <w:lang w:val="en-US"/>
        </w:rPr>
        <w:t>s</w:t>
      </w:r>
      <w:r w:rsidRPr="00A32AA1">
        <w:rPr>
          <w:rFonts w:ascii="Times New Roman" w:hAnsi="Times New Roman" w:cs="Times New Roman"/>
          <w:lang w:val="en-US"/>
        </w:rPr>
        <w:t xml:space="preserve"> World Bank and ITU figures and </w:t>
      </w:r>
      <w:r>
        <w:rPr>
          <w:rFonts w:ascii="Times New Roman" w:hAnsi="Times New Roman" w:cs="Times New Roman"/>
          <w:lang w:val="en-US"/>
        </w:rPr>
        <w:t xml:space="preserve">proposes </w:t>
      </w:r>
      <w:r w:rsidRPr="00A32AA1">
        <w:rPr>
          <w:rFonts w:ascii="Times New Roman" w:hAnsi="Times New Roman" w:cs="Times New Roman"/>
          <w:lang w:val="en-US"/>
        </w:rPr>
        <w:t xml:space="preserve">a 2021 </w:t>
      </w:r>
      <w:r>
        <w:rPr>
          <w:rFonts w:ascii="Times New Roman" w:hAnsi="Times New Roman" w:cs="Times New Roman"/>
          <w:lang w:val="en-US"/>
        </w:rPr>
        <w:t xml:space="preserve">projection </w:t>
      </w:r>
      <w:r w:rsidRPr="00A32AA1">
        <w:rPr>
          <w:rFonts w:ascii="Times New Roman" w:hAnsi="Times New Roman" w:cs="Times New Roman"/>
          <w:lang w:val="en-US"/>
        </w:rPr>
        <w:t xml:space="preserve">which is the </w:t>
      </w:r>
      <w:r>
        <w:rPr>
          <w:rFonts w:ascii="Times New Roman" w:hAnsi="Times New Roman" w:cs="Times New Roman"/>
          <w:lang w:val="en-US"/>
        </w:rPr>
        <w:t>figure selected for</w:t>
      </w:r>
      <w:r w:rsidRPr="00A32AA1">
        <w:rPr>
          <w:rFonts w:ascii="Times New Roman" w:hAnsi="Times New Roman" w:cs="Times New Roman"/>
          <w:lang w:val="en-US"/>
        </w:rPr>
        <w:t xml:space="preserve"> the model.</w:t>
      </w:r>
      <w:r>
        <w:rPr>
          <w:rFonts w:ascii="Times New Roman" w:hAnsi="Times New Roman" w:cs="Times New Roman"/>
          <w:lang w:val="en-US"/>
        </w:rPr>
        <w:t xml:space="preserve"> It is, besides Wikimedia data, one of the extremely few serious sources available for languages in the Internet.</w:t>
      </w:r>
    </w:p>
  </w:footnote>
  <w:footnote w:id="23">
    <w:p w:rsidR="009B22FE" w:rsidRPr="00095FE6" w:rsidRDefault="009B22FE" w:rsidP="00095FE6">
      <w:pPr>
        <w:pStyle w:val="Notedebasdepage"/>
        <w:jc w:val="both"/>
        <w:rPr>
          <w:rFonts w:ascii="Times New Roman" w:hAnsi="Times New Roman" w:cs="Times New Roman"/>
          <w:lang w:val="en-US"/>
        </w:rPr>
      </w:pPr>
      <w:r w:rsidRPr="00095FE6">
        <w:rPr>
          <w:rStyle w:val="Appelnotedebasdep"/>
          <w:rFonts w:ascii="Times New Roman" w:hAnsi="Times New Roman" w:cs="Times New Roman"/>
          <w:lang w:val="en-US"/>
        </w:rPr>
        <w:footnoteRef/>
      </w:r>
      <w:r w:rsidRPr="00095FE6">
        <w:rPr>
          <w:rFonts w:ascii="Times New Roman" w:hAnsi="Times New Roman" w:cs="Times New Roman"/>
          <w:lang w:val="en-US"/>
        </w:rPr>
        <w:t xml:space="preserve"> The lack of equivalent accessible dat</w:t>
      </w:r>
      <w:r>
        <w:rPr>
          <w:rFonts w:ascii="Times New Roman" w:hAnsi="Times New Roman" w:cs="Times New Roman"/>
          <w:lang w:val="en-US"/>
        </w:rPr>
        <w:t>a</w:t>
      </w:r>
      <w:r w:rsidRPr="00095FE6">
        <w:rPr>
          <w:rFonts w:ascii="Times New Roman" w:hAnsi="Times New Roman" w:cs="Times New Roman"/>
          <w:lang w:val="en-US"/>
        </w:rPr>
        <w:t xml:space="preserve"> for 2021 and the situation with Wikimedia drove the decision to keep this micro-indicator in spite not</w:t>
      </w:r>
      <w:r>
        <w:rPr>
          <w:rFonts w:ascii="Times New Roman" w:hAnsi="Times New Roman" w:cs="Times New Roman"/>
          <w:lang w:val="en-US"/>
        </w:rPr>
        <w:t xml:space="preserve"> being</w:t>
      </w:r>
      <w:r w:rsidRPr="00095FE6">
        <w:rPr>
          <w:rFonts w:ascii="Times New Roman" w:hAnsi="Times New Roman" w:cs="Times New Roman"/>
          <w:lang w:val="en-US"/>
        </w:rPr>
        <w:t xml:space="preserve"> actualized.</w:t>
      </w:r>
    </w:p>
  </w:footnote>
  <w:footnote w:id="24">
    <w:p w:rsidR="009B22FE" w:rsidRPr="004A4D1D" w:rsidRDefault="009B22FE" w:rsidP="004A4D1D">
      <w:pPr>
        <w:pStyle w:val="Notedebasdepage"/>
        <w:jc w:val="both"/>
        <w:rPr>
          <w:rFonts w:ascii="Times New Roman" w:hAnsi="Times New Roman" w:cs="Times New Roman"/>
          <w:lang w:val="en-US"/>
        </w:rPr>
      </w:pPr>
      <w:r w:rsidRPr="004A4D1D">
        <w:rPr>
          <w:rStyle w:val="Appelnotedebasdep"/>
          <w:rFonts w:ascii="Times New Roman" w:hAnsi="Times New Roman" w:cs="Times New Roman"/>
          <w:lang w:val="en-US"/>
        </w:rPr>
        <w:footnoteRef/>
      </w:r>
      <w:r w:rsidRPr="004A4D1D">
        <w:rPr>
          <w:rFonts w:ascii="Times New Roman" w:hAnsi="Times New Roman" w:cs="Times New Roman"/>
          <w:lang w:val="en-US"/>
        </w:rPr>
        <w:t xml:space="preserve"> As examples, theses.fr showed zero traffic in France, the same with spip.net, a CMS mainly used in France.</w:t>
      </w:r>
    </w:p>
  </w:footnote>
  <w:footnote w:id="25">
    <w:p w:rsidR="009B22FE" w:rsidRPr="008E3965" w:rsidRDefault="009B22FE" w:rsidP="008E3965">
      <w:pPr>
        <w:pStyle w:val="Notedebasdepage"/>
        <w:jc w:val="both"/>
        <w:rPr>
          <w:rFonts w:ascii="Times New Roman" w:hAnsi="Times New Roman" w:cs="Times New Roman"/>
          <w:lang w:val="en-US"/>
        </w:rPr>
      </w:pPr>
      <w:r w:rsidRPr="002E5513">
        <w:rPr>
          <w:rStyle w:val="Appelnotedebasdep"/>
          <w:rFonts w:ascii="Times New Roman" w:hAnsi="Times New Roman" w:cs="Times New Roman"/>
          <w:lang w:val="en-US"/>
        </w:rPr>
        <w:footnoteRef/>
      </w:r>
      <w:r w:rsidRPr="002E5513">
        <w:rPr>
          <w:rFonts w:ascii="Times New Roman" w:hAnsi="Times New Roman" w:cs="Times New Roman"/>
          <w:lang w:val="en-US"/>
        </w:rPr>
        <w:t>This indicator wi</w:t>
      </w:r>
      <w:r>
        <w:rPr>
          <w:rFonts w:ascii="Times New Roman" w:hAnsi="Times New Roman" w:cs="Times New Roman"/>
          <w:lang w:val="en-US"/>
        </w:rPr>
        <w:t>ll be revisited in the c</w:t>
      </w:r>
      <w:r w:rsidRPr="00E43B5B">
        <w:rPr>
          <w:rFonts w:ascii="Times New Roman" w:hAnsi="Times New Roman" w:cs="Times New Roman"/>
          <w:lang w:val="en-US"/>
        </w:rPr>
        <w:t>hap</w:t>
      </w:r>
      <w:r>
        <w:rPr>
          <w:rFonts w:ascii="Times New Roman" w:hAnsi="Times New Roman" w:cs="Times New Roman"/>
          <w:lang w:val="en-US"/>
        </w:rPr>
        <w:t>ter</w:t>
      </w:r>
      <w:r w:rsidRPr="00E43B5B">
        <w:rPr>
          <w:rFonts w:ascii="Times New Roman" w:hAnsi="Times New Roman" w:cs="Times New Roman"/>
          <w:i/>
          <w:lang w:val="en-US"/>
        </w:rPr>
        <w:t xml:space="preserve"> Correction o</w:t>
      </w:r>
      <w:r>
        <w:rPr>
          <w:rFonts w:ascii="Times New Roman" w:hAnsi="Times New Roman" w:cs="Times New Roman"/>
          <w:i/>
          <w:lang w:val="en-US"/>
        </w:rPr>
        <w:t>f biase</w:t>
      </w:r>
      <w:r w:rsidRPr="00E43B5B">
        <w:rPr>
          <w:rFonts w:ascii="Times New Roman" w:hAnsi="Times New Roman" w:cs="Times New Roman"/>
          <w:i/>
          <w:lang w:val="en-US"/>
        </w:rPr>
        <w:t>s</w:t>
      </w:r>
      <w:r>
        <w:rPr>
          <w:rFonts w:ascii="Times New Roman" w:hAnsi="Times New Roman" w:cs="Times New Roman"/>
          <w:i/>
          <w:lang w:val="en-US"/>
        </w:rPr>
        <w:t xml:space="preserve">. </w:t>
      </w:r>
      <w:r w:rsidRPr="002E5513">
        <w:rPr>
          <w:rFonts w:ascii="Times New Roman" w:hAnsi="Times New Roman" w:cs="Times New Roman"/>
          <w:lang w:val="en-US"/>
        </w:rPr>
        <w:t xml:space="preserve">The </w:t>
      </w:r>
      <w:r w:rsidRPr="007427E8">
        <w:rPr>
          <w:rFonts w:ascii="Times New Roman" w:hAnsi="Times New Roman" w:cs="Times New Roman"/>
          <w:i/>
          <w:lang w:val="en-US"/>
        </w:rPr>
        <w:t>power</w:t>
      </w:r>
      <w:r w:rsidRPr="002E5513">
        <w:rPr>
          <w:rFonts w:ascii="Times New Roman" w:hAnsi="Times New Roman" w:cs="Times New Roman"/>
          <w:lang w:val="en-US"/>
        </w:rPr>
        <w:t xml:space="preserve"> indicator, which</w:t>
      </w:r>
      <w:r>
        <w:rPr>
          <w:rFonts w:ascii="Times New Roman" w:hAnsi="Times New Roman" w:cs="Times New Roman"/>
          <w:lang w:val="en-US"/>
        </w:rPr>
        <w:t xml:space="preserve"> integrates all the elements</w:t>
      </w:r>
      <w:r w:rsidRPr="002E5513">
        <w:rPr>
          <w:rFonts w:ascii="Times New Roman" w:hAnsi="Times New Roman" w:cs="Times New Roman"/>
          <w:lang w:val="en-US"/>
        </w:rPr>
        <w:t xml:space="preserve"> would probably</w:t>
      </w:r>
      <w:r>
        <w:rPr>
          <w:rFonts w:ascii="Times New Roman" w:hAnsi="Times New Roman" w:cs="Times New Roman"/>
          <w:lang w:val="en-US"/>
        </w:rPr>
        <w:t xml:space="preserve"> be</w:t>
      </w:r>
      <w:r w:rsidRPr="002E5513">
        <w:rPr>
          <w:rFonts w:ascii="Times New Roman" w:hAnsi="Times New Roman" w:cs="Times New Roman"/>
          <w:lang w:val="en-US"/>
        </w:rPr>
        <w:t>, at this stage, a better approximation to the distribution of content</w:t>
      </w:r>
      <w:r>
        <w:rPr>
          <w:rFonts w:ascii="Times New Roman" w:hAnsi="Times New Roman" w:cs="Times New Roman"/>
          <w:lang w:val="en-US"/>
        </w:rPr>
        <w:t>s</w:t>
      </w:r>
      <w:r w:rsidRPr="002E5513">
        <w:rPr>
          <w:rFonts w:ascii="Times New Roman" w:hAnsi="Times New Roman" w:cs="Times New Roman"/>
          <w:lang w:val="en-US"/>
        </w:rPr>
        <w:t xml:space="preserve"> </w:t>
      </w:r>
      <w:r w:rsidRPr="008E3965">
        <w:rPr>
          <w:rFonts w:ascii="Times New Roman" w:hAnsi="Times New Roman" w:cs="Times New Roman"/>
          <w:lang w:val="en-US"/>
        </w:rPr>
        <w:t>per language</w:t>
      </w:r>
      <w:r>
        <w:rPr>
          <w:rFonts w:ascii="Times New Roman" w:hAnsi="Times New Roman" w:cs="Times New Roman"/>
          <w:lang w:val="en-US"/>
        </w:rPr>
        <w:t xml:space="preserve"> data which remains very difficult to get in a trustable manner as of today.</w:t>
      </w:r>
    </w:p>
  </w:footnote>
  <w:footnote w:id="26">
    <w:p w:rsidR="009B22FE" w:rsidRPr="008E3965" w:rsidRDefault="009B22FE" w:rsidP="008E3965">
      <w:pPr>
        <w:pStyle w:val="Notedebasdepage"/>
        <w:jc w:val="both"/>
        <w:rPr>
          <w:rFonts w:ascii="Times New Roman" w:hAnsi="Times New Roman" w:cs="Times New Roman"/>
          <w:lang w:val="en-US"/>
        </w:rPr>
      </w:pPr>
      <w:r w:rsidRPr="008E3965">
        <w:rPr>
          <w:rStyle w:val="Appelnotedebasdep"/>
          <w:rFonts w:ascii="Times New Roman" w:hAnsi="Times New Roman" w:cs="Times New Roman"/>
          <w:lang w:val="en-US"/>
        </w:rPr>
        <w:footnoteRef/>
      </w:r>
      <w:r w:rsidRPr="008E3965">
        <w:rPr>
          <w:rFonts w:ascii="Times New Roman" w:hAnsi="Times New Roman" w:cs="Times New Roman"/>
          <w:lang w:val="en-US"/>
        </w:rPr>
        <w:t xml:space="preserve"> The </w:t>
      </w:r>
      <w:r>
        <w:rPr>
          <w:rFonts w:ascii="Times New Roman" w:hAnsi="Times New Roman" w:cs="Times New Roman"/>
          <w:lang w:val="en-US"/>
        </w:rPr>
        <w:t>term</w:t>
      </w:r>
      <w:r w:rsidRPr="008E3965">
        <w:rPr>
          <w:rFonts w:ascii="Times New Roman" w:hAnsi="Times New Roman" w:cs="Times New Roman"/>
          <w:lang w:val="en-US"/>
        </w:rPr>
        <w:t xml:space="preserve"> </w:t>
      </w:r>
      <w:r w:rsidRPr="008E3965">
        <w:rPr>
          <w:rFonts w:ascii="Times New Roman" w:hAnsi="Times New Roman" w:cs="Times New Roman"/>
          <w:b/>
          <w:lang w:val="en-US"/>
        </w:rPr>
        <w:t>power</w:t>
      </w:r>
      <w:r w:rsidRPr="008E3965">
        <w:rPr>
          <w:rFonts w:ascii="Times New Roman" w:hAnsi="Times New Roman" w:cs="Times New Roman"/>
          <w:lang w:val="en-US"/>
        </w:rPr>
        <w:t xml:space="preserve"> has been used instead of </w:t>
      </w:r>
      <w:r w:rsidRPr="00E24C0B">
        <w:rPr>
          <w:rFonts w:ascii="Times New Roman" w:hAnsi="Times New Roman" w:cs="Times New Roman"/>
          <w:i/>
          <w:lang w:val="en-US"/>
        </w:rPr>
        <w:t>weight</w:t>
      </w:r>
      <w:r w:rsidRPr="008E3965">
        <w:rPr>
          <w:rFonts w:ascii="Times New Roman" w:hAnsi="Times New Roman" w:cs="Times New Roman"/>
          <w:lang w:val="en-US"/>
        </w:rPr>
        <w:t xml:space="preserve"> to avoid confusion with the heavy transversal use of weighting in the </w:t>
      </w:r>
      <w:r>
        <w:rPr>
          <w:rFonts w:ascii="Times New Roman" w:hAnsi="Times New Roman" w:cs="Times New Roman"/>
          <w:lang w:val="en-US"/>
        </w:rPr>
        <w:t>method</w:t>
      </w:r>
      <w:r w:rsidRPr="008E3965">
        <w:rPr>
          <w:rFonts w:ascii="Times New Roman" w:hAnsi="Times New Roman" w:cs="Times New Roman"/>
          <w:lang w:val="en-US"/>
        </w:rPr>
        <w:t>. It represents the absolute presence of a language in the Internet</w:t>
      </w:r>
      <w:r>
        <w:rPr>
          <w:rFonts w:ascii="Times New Roman" w:hAnsi="Times New Roman" w:cs="Times New Roman"/>
          <w:lang w:val="en-US"/>
        </w:rPr>
        <w:t>,</w:t>
      </w:r>
      <w:r w:rsidRPr="008E3965">
        <w:rPr>
          <w:rFonts w:ascii="Times New Roman" w:hAnsi="Times New Roman" w:cs="Times New Roman"/>
          <w:lang w:val="en-US"/>
        </w:rPr>
        <w:t xml:space="preserve"> integrating all factors.</w:t>
      </w:r>
    </w:p>
  </w:footnote>
  <w:footnote w:id="27">
    <w:p w:rsidR="009B22FE" w:rsidRPr="008E3965" w:rsidRDefault="009B22FE" w:rsidP="008E3965">
      <w:pPr>
        <w:pStyle w:val="Notedebasdepage"/>
        <w:jc w:val="both"/>
        <w:rPr>
          <w:rFonts w:ascii="Times New Roman" w:hAnsi="Times New Roman" w:cs="Times New Roman"/>
          <w:lang w:val="en-US"/>
        </w:rPr>
      </w:pPr>
      <w:r w:rsidRPr="008E3965">
        <w:rPr>
          <w:rStyle w:val="Appelnotedebasdep"/>
          <w:rFonts w:ascii="Times New Roman" w:hAnsi="Times New Roman" w:cs="Times New Roman"/>
          <w:lang w:val="en-US"/>
        </w:rPr>
        <w:footnoteRef/>
      </w:r>
      <w:r w:rsidRPr="008E3965">
        <w:rPr>
          <w:rFonts w:ascii="Times New Roman" w:hAnsi="Times New Roman" w:cs="Times New Roman"/>
          <w:lang w:val="en-US"/>
        </w:rPr>
        <w:t xml:space="preserve"> The </w:t>
      </w:r>
      <w:r w:rsidRPr="008E3965">
        <w:rPr>
          <w:rFonts w:ascii="Times New Roman" w:hAnsi="Times New Roman" w:cs="Times New Roman"/>
          <w:b/>
          <w:lang w:val="en-US"/>
        </w:rPr>
        <w:t>capacity</w:t>
      </w:r>
      <w:r w:rsidRPr="008E3965">
        <w:rPr>
          <w:rFonts w:ascii="Times New Roman" w:hAnsi="Times New Roman" w:cs="Times New Roman"/>
          <w:lang w:val="en-US"/>
        </w:rPr>
        <w:t xml:space="preserve"> is the relative presence of a language in the Internet, independently of its number of speakers; it indicates the dynamism of a language in the Interne</w:t>
      </w:r>
      <w:r>
        <w:rPr>
          <w:rFonts w:ascii="Times New Roman" w:hAnsi="Times New Roman" w:cs="Times New Roman"/>
          <w:lang w:val="en-US"/>
        </w:rPr>
        <w:t>t</w:t>
      </w:r>
      <w:r w:rsidRPr="008E3965">
        <w:rPr>
          <w:rFonts w:ascii="Times New Roman" w:hAnsi="Times New Roman" w:cs="Times New Roman"/>
          <w:lang w:val="en-US"/>
        </w:rPr>
        <w:t>.</w:t>
      </w:r>
    </w:p>
  </w:footnote>
  <w:footnote w:id="28">
    <w:p w:rsidR="009B22FE" w:rsidRPr="008E3965" w:rsidRDefault="009B22FE" w:rsidP="008E3965">
      <w:pPr>
        <w:pStyle w:val="Notedebasdepage"/>
        <w:jc w:val="both"/>
        <w:rPr>
          <w:rFonts w:ascii="Times New Roman" w:hAnsi="Times New Roman" w:cs="Times New Roman"/>
          <w:lang w:val="en-US"/>
        </w:rPr>
      </w:pPr>
      <w:r w:rsidRPr="008E3965">
        <w:rPr>
          <w:rStyle w:val="Appelnotedebasdep"/>
          <w:rFonts w:ascii="Times New Roman" w:hAnsi="Times New Roman" w:cs="Times New Roman"/>
          <w:lang w:val="en-US"/>
        </w:rPr>
        <w:footnoteRef/>
      </w:r>
      <w:r w:rsidRPr="008E3965">
        <w:rPr>
          <w:rFonts w:ascii="Times New Roman" w:hAnsi="Times New Roman" w:cs="Times New Roman"/>
          <w:lang w:val="en-US"/>
        </w:rPr>
        <w:t xml:space="preserve"> The </w:t>
      </w:r>
      <w:r w:rsidRPr="008E3965">
        <w:rPr>
          <w:rFonts w:ascii="Times New Roman" w:hAnsi="Times New Roman" w:cs="Times New Roman"/>
          <w:b/>
          <w:lang w:val="en-US"/>
        </w:rPr>
        <w:t>gradient</w:t>
      </w:r>
      <w:r w:rsidRPr="008E3965">
        <w:rPr>
          <w:rFonts w:ascii="Times New Roman" w:hAnsi="Times New Roman" w:cs="Times New Roman"/>
          <w:lang w:val="en-US"/>
        </w:rPr>
        <w:t xml:space="preserve"> indicates the dynamism of the connected speakers; the term </w:t>
      </w:r>
      <w:r w:rsidRPr="00E24C0B">
        <w:rPr>
          <w:rFonts w:ascii="Times New Roman" w:hAnsi="Times New Roman" w:cs="Times New Roman"/>
          <w:i/>
          <w:lang w:val="en-US"/>
        </w:rPr>
        <w:t>gradient</w:t>
      </w:r>
      <w:r>
        <w:rPr>
          <w:rFonts w:ascii="Times New Roman" w:hAnsi="Times New Roman" w:cs="Times New Roman"/>
          <w:i/>
          <w:lang w:val="en-US"/>
        </w:rPr>
        <w:t>,</w:t>
      </w:r>
      <w:r w:rsidRPr="008E3965">
        <w:rPr>
          <w:rFonts w:ascii="Times New Roman" w:hAnsi="Times New Roman" w:cs="Times New Roman"/>
          <w:lang w:val="en-US"/>
        </w:rPr>
        <w:t xml:space="preserve"> expressing a derivate and therefore a trend or a drive</w:t>
      </w:r>
      <w:r>
        <w:rPr>
          <w:rFonts w:ascii="Times New Roman" w:hAnsi="Times New Roman" w:cs="Times New Roman"/>
          <w:lang w:val="en-US"/>
        </w:rPr>
        <w:t>,</w:t>
      </w:r>
      <w:r w:rsidRPr="008E3965">
        <w:rPr>
          <w:rFonts w:ascii="Times New Roman" w:hAnsi="Times New Roman" w:cs="Times New Roman"/>
          <w:lang w:val="en-US"/>
        </w:rPr>
        <w:t xml:space="preserve"> has been </w:t>
      </w:r>
      <w:r>
        <w:rPr>
          <w:rFonts w:ascii="Times New Roman" w:hAnsi="Times New Roman" w:cs="Times New Roman"/>
          <w:lang w:val="en-US"/>
        </w:rPr>
        <w:t>ch</w:t>
      </w:r>
      <w:r w:rsidRPr="008E3965">
        <w:rPr>
          <w:rFonts w:ascii="Times New Roman" w:hAnsi="Times New Roman" w:cs="Times New Roman"/>
          <w:lang w:val="en-US"/>
        </w:rPr>
        <w:t>o</w:t>
      </w:r>
      <w:r>
        <w:rPr>
          <w:rFonts w:ascii="Times New Roman" w:hAnsi="Times New Roman" w:cs="Times New Roman"/>
          <w:lang w:val="en-US"/>
        </w:rPr>
        <w:t>sen</w:t>
      </w:r>
      <w:r w:rsidRPr="008E3965">
        <w:rPr>
          <w:rFonts w:ascii="Times New Roman" w:hAnsi="Times New Roman" w:cs="Times New Roman"/>
          <w:lang w:val="en-US"/>
        </w:rPr>
        <w:t xml:space="preserve"> because a high gradient is a promise of increasing capacity.</w:t>
      </w:r>
    </w:p>
  </w:footnote>
  <w:footnote w:id="29">
    <w:p w:rsidR="009B22FE" w:rsidRPr="0033232E" w:rsidRDefault="009B22FE" w:rsidP="0033232E">
      <w:pPr>
        <w:pStyle w:val="Notedebasdepage"/>
        <w:jc w:val="both"/>
        <w:rPr>
          <w:rFonts w:ascii="Times New Roman" w:hAnsi="Times New Roman" w:cs="Times New Roman"/>
          <w:lang w:val="en-US"/>
        </w:rPr>
      </w:pPr>
      <w:r w:rsidRPr="0033232E">
        <w:rPr>
          <w:rStyle w:val="Appelnotedebasdep"/>
          <w:rFonts w:ascii="Times New Roman" w:hAnsi="Times New Roman" w:cs="Times New Roman"/>
          <w:lang w:val="en-US"/>
        </w:rPr>
        <w:footnoteRef/>
      </w:r>
      <w:r w:rsidRPr="00345292">
        <w:rPr>
          <w:rFonts w:ascii="Times New Roman" w:hAnsi="Times New Roman" w:cs="Times New Roman"/>
          <w:lang w:val="en-US"/>
        </w:rPr>
        <w:t xml:space="preserve"> </w:t>
      </w:r>
      <w:r>
        <w:rPr>
          <w:rFonts w:ascii="Times New Roman" w:hAnsi="Times New Roman" w:cs="Times New Roman"/>
          <w:lang w:val="en-US"/>
        </w:rPr>
        <w:t>Such a</w:t>
      </w:r>
      <w:r w:rsidRPr="009A34FF">
        <w:rPr>
          <w:rFonts w:ascii="Times New Roman" w:hAnsi="Times New Roman" w:cs="Times New Roman"/>
          <w:lang w:val="en-US"/>
        </w:rPr>
        <w:t xml:space="preserve"> ranking </w:t>
      </w:r>
      <w:r>
        <w:rPr>
          <w:rFonts w:ascii="Times New Roman" w:hAnsi="Times New Roman" w:cs="Times New Roman"/>
          <w:lang w:val="en-US"/>
        </w:rPr>
        <w:t>for</w:t>
      </w:r>
      <w:r w:rsidRPr="009A34FF">
        <w:rPr>
          <w:rFonts w:ascii="Times New Roman" w:hAnsi="Times New Roman" w:cs="Times New Roman"/>
          <w:lang w:val="en-US"/>
        </w:rPr>
        <w:t xml:space="preserve"> Malagasy</w:t>
      </w:r>
      <w:r>
        <w:rPr>
          <w:rFonts w:ascii="Times New Roman" w:hAnsi="Times New Roman" w:cs="Times New Roman"/>
          <w:lang w:val="en-US"/>
        </w:rPr>
        <w:t>,</w:t>
      </w:r>
      <w:r w:rsidRPr="009A34FF">
        <w:rPr>
          <w:rFonts w:ascii="Times New Roman" w:hAnsi="Times New Roman" w:cs="Times New Roman"/>
          <w:lang w:val="en-US"/>
        </w:rPr>
        <w:t xml:space="preserve"> a language with less than 10% of speakers connected</w:t>
      </w:r>
      <w:r>
        <w:rPr>
          <w:rFonts w:ascii="Times New Roman" w:hAnsi="Times New Roman" w:cs="Times New Roman"/>
          <w:lang w:val="en-US"/>
        </w:rPr>
        <w:t>,</w:t>
      </w:r>
      <w:r w:rsidRPr="009A34FF">
        <w:rPr>
          <w:rFonts w:ascii="Times New Roman" w:hAnsi="Times New Roman" w:cs="Times New Roman"/>
          <w:lang w:val="en-US"/>
        </w:rPr>
        <w:t xml:space="preserve"> </w:t>
      </w:r>
      <w:r>
        <w:rPr>
          <w:rFonts w:ascii="Times New Roman" w:hAnsi="Times New Roman" w:cs="Times New Roman"/>
          <w:lang w:val="en-US"/>
        </w:rPr>
        <w:t xml:space="preserve">and a very low </w:t>
      </w:r>
      <w:r w:rsidRPr="009A34FF">
        <w:rPr>
          <w:rFonts w:ascii="Times New Roman" w:hAnsi="Times New Roman" w:cs="Times New Roman"/>
          <w:i/>
          <w:lang w:val="en-US"/>
        </w:rPr>
        <w:t>capacity</w:t>
      </w:r>
      <w:r>
        <w:rPr>
          <w:rFonts w:ascii="Times New Roman" w:hAnsi="Times New Roman" w:cs="Times New Roman"/>
          <w:i/>
          <w:lang w:val="en-US"/>
        </w:rPr>
        <w:t>,</w:t>
      </w:r>
      <w:r>
        <w:rPr>
          <w:rFonts w:ascii="Times New Roman" w:hAnsi="Times New Roman" w:cs="Times New Roman"/>
          <w:lang w:val="en-US"/>
        </w:rPr>
        <w:t xml:space="preserve"> </w:t>
      </w:r>
      <w:r w:rsidRPr="009A34FF">
        <w:rPr>
          <w:rFonts w:ascii="Times New Roman" w:hAnsi="Times New Roman" w:cs="Times New Roman"/>
          <w:lang w:val="en-US"/>
        </w:rPr>
        <w:t xml:space="preserve">can </w:t>
      </w:r>
      <w:r>
        <w:rPr>
          <w:rFonts w:ascii="Times New Roman" w:hAnsi="Times New Roman" w:cs="Times New Roman"/>
          <w:lang w:val="en-US"/>
        </w:rPr>
        <w:t>legitimately provoke</w:t>
      </w:r>
      <w:r w:rsidRPr="009A34FF">
        <w:rPr>
          <w:rFonts w:ascii="Times New Roman" w:hAnsi="Times New Roman" w:cs="Times New Roman"/>
          <w:lang w:val="en-US"/>
        </w:rPr>
        <w:t xml:space="preserve"> surprise</w:t>
      </w:r>
      <w:r>
        <w:rPr>
          <w:rFonts w:ascii="Times New Roman" w:hAnsi="Times New Roman" w:cs="Times New Roman"/>
          <w:lang w:val="en-US"/>
        </w:rPr>
        <w:t xml:space="preserve">: this is the result of a “mathematical accident” due a hugely disproportionate presence in one of the </w:t>
      </w:r>
      <w:r w:rsidRPr="009A34FF">
        <w:rPr>
          <w:rFonts w:ascii="Times New Roman" w:hAnsi="Times New Roman" w:cs="Times New Roman"/>
          <w:i/>
          <w:lang w:val="en-US"/>
        </w:rPr>
        <w:t>content</w:t>
      </w:r>
      <w:r>
        <w:rPr>
          <w:rFonts w:ascii="Times New Roman" w:hAnsi="Times New Roman" w:cs="Times New Roman"/>
          <w:lang w:val="en-US"/>
        </w:rPr>
        <w:t xml:space="preserve"> micro-indicators and is indeed a symptom of the weakness of this indicator which is discussed hereafter.</w:t>
      </w:r>
    </w:p>
  </w:footnote>
  <w:footnote w:id="30">
    <w:p w:rsidR="009B22FE" w:rsidRPr="00C949CF" w:rsidRDefault="009B22FE" w:rsidP="00C949CF">
      <w:pPr>
        <w:pStyle w:val="Notedebasdepage"/>
        <w:jc w:val="both"/>
        <w:rPr>
          <w:rFonts w:ascii="Times New Roman" w:hAnsi="Times New Roman" w:cs="Times New Roman"/>
          <w:lang w:val="en-US"/>
        </w:rPr>
      </w:pPr>
      <w:r w:rsidRPr="00C949CF">
        <w:rPr>
          <w:rStyle w:val="Appelnotedebasdep"/>
          <w:rFonts w:ascii="Times New Roman" w:hAnsi="Times New Roman" w:cs="Times New Roman"/>
          <w:lang w:val="en-US"/>
        </w:rPr>
        <w:footnoteRef/>
      </w:r>
      <w:r w:rsidRPr="00C949CF">
        <w:rPr>
          <w:rFonts w:ascii="Times New Roman" w:hAnsi="Times New Roman" w:cs="Times New Roman"/>
          <w:lang w:val="en-US"/>
        </w:rPr>
        <w:t xml:space="preserve"> Prior to the introduction of the Wikipedia formula and the Wikimedia weighting, </w:t>
      </w:r>
      <w:r>
        <w:rPr>
          <w:rFonts w:ascii="Times New Roman" w:hAnsi="Times New Roman" w:cs="Times New Roman"/>
          <w:lang w:val="en-US"/>
        </w:rPr>
        <w:t>C</w:t>
      </w:r>
      <w:r w:rsidRPr="00C949CF">
        <w:rPr>
          <w:rFonts w:ascii="Times New Roman" w:hAnsi="Times New Roman" w:cs="Times New Roman"/>
          <w:lang w:val="en-US"/>
        </w:rPr>
        <w:t>ebuano</w:t>
      </w:r>
      <w:r>
        <w:rPr>
          <w:rFonts w:ascii="Times New Roman" w:hAnsi="Times New Roman" w:cs="Times New Roman"/>
          <w:lang w:val="en-US"/>
        </w:rPr>
        <w:t>, the second language in terms of number of Wikipedia articles, close to English, therefore</w:t>
      </w:r>
      <w:r w:rsidRPr="00C949CF">
        <w:rPr>
          <w:rFonts w:ascii="Times New Roman" w:hAnsi="Times New Roman" w:cs="Times New Roman"/>
          <w:lang w:val="en-US"/>
        </w:rPr>
        <w:t xml:space="preserve"> with a content presence two order of magnitude higher than i</w:t>
      </w:r>
      <w:r>
        <w:rPr>
          <w:rFonts w:ascii="Times New Roman" w:hAnsi="Times New Roman" w:cs="Times New Roman"/>
          <w:lang w:val="en-US"/>
        </w:rPr>
        <w:t>t</w:t>
      </w:r>
      <w:r w:rsidRPr="00C949CF">
        <w:rPr>
          <w:rFonts w:ascii="Times New Roman" w:hAnsi="Times New Roman" w:cs="Times New Roman"/>
          <w:lang w:val="en-US"/>
        </w:rPr>
        <w:t>s speaker’s presence</w:t>
      </w:r>
      <w:r>
        <w:rPr>
          <w:rFonts w:ascii="Times New Roman" w:hAnsi="Times New Roman" w:cs="Times New Roman"/>
          <w:lang w:val="en-US"/>
        </w:rPr>
        <w:t>,</w:t>
      </w:r>
      <w:r w:rsidRPr="00C949CF">
        <w:rPr>
          <w:rFonts w:ascii="Times New Roman" w:hAnsi="Times New Roman" w:cs="Times New Roman"/>
          <w:lang w:val="en-US"/>
        </w:rPr>
        <w:t xml:space="preserve"> appeared first in </w:t>
      </w:r>
      <w:r>
        <w:rPr>
          <w:rFonts w:ascii="Times New Roman" w:hAnsi="Times New Roman" w:cs="Times New Roman"/>
          <w:lang w:val="en-US"/>
        </w:rPr>
        <w:t xml:space="preserve">the </w:t>
      </w:r>
      <w:r w:rsidRPr="007427E8">
        <w:rPr>
          <w:rFonts w:ascii="Times New Roman" w:hAnsi="Times New Roman" w:cs="Times New Roman"/>
          <w:i/>
          <w:lang w:val="en-US"/>
        </w:rPr>
        <w:t>gradient</w:t>
      </w:r>
      <w:r>
        <w:rPr>
          <w:rFonts w:ascii="Times New Roman" w:hAnsi="Times New Roman" w:cs="Times New Roman"/>
          <w:lang w:val="en-US"/>
        </w:rPr>
        <w:t xml:space="preserve"> table</w:t>
      </w:r>
      <w:r w:rsidRPr="00C949CF">
        <w:rPr>
          <w:rFonts w:ascii="Times New Roman" w:hAnsi="Times New Roman" w:cs="Times New Roman"/>
          <w:lang w:val="en-US"/>
        </w:rPr>
        <w:t>…</w:t>
      </w:r>
    </w:p>
  </w:footnote>
  <w:footnote w:id="31">
    <w:p w:rsidR="009B22FE" w:rsidRPr="00272147" w:rsidRDefault="009B22FE">
      <w:pPr>
        <w:pStyle w:val="Notedebasdepage"/>
        <w:rPr>
          <w:rFonts w:ascii="Times New Roman" w:hAnsi="Times New Roman" w:cs="Times New Roman"/>
          <w:lang w:val="en-US"/>
        </w:rPr>
      </w:pPr>
      <w:r w:rsidRPr="00272147">
        <w:rPr>
          <w:rStyle w:val="Appelnotedebasdep"/>
          <w:rFonts w:ascii="Times New Roman" w:hAnsi="Times New Roman" w:cs="Times New Roman"/>
          <w:lang w:val="en-US"/>
        </w:rPr>
        <w:footnoteRef/>
      </w:r>
      <w:r w:rsidRPr="00272147">
        <w:rPr>
          <w:rFonts w:ascii="Times New Roman" w:hAnsi="Times New Roman" w:cs="Times New Roman"/>
          <w:lang w:val="en-US"/>
        </w:rPr>
        <w:t xml:space="preserve"> Those percentages refer to the number of items for English divided by the total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5FF4"/>
    <w:multiLevelType w:val="hybridMultilevel"/>
    <w:tmpl w:val="BD60B940"/>
    <w:lvl w:ilvl="0" w:tplc="2E503600">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477AAB"/>
    <w:multiLevelType w:val="hybridMultilevel"/>
    <w:tmpl w:val="6006279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B93367"/>
    <w:multiLevelType w:val="multilevel"/>
    <w:tmpl w:val="34E0DC3C"/>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 w15:restartNumberingAfterBreak="0">
    <w:nsid w:val="1C8256C6"/>
    <w:multiLevelType w:val="multilevel"/>
    <w:tmpl w:val="5CD6E9A0"/>
    <w:lvl w:ilvl="0">
      <w:start w:val="2"/>
      <w:numFmt w:val="decimal"/>
      <w:lvlText w:val="%1"/>
      <w:lvlJc w:val="left"/>
      <w:pPr>
        <w:ind w:left="360" w:hanging="360"/>
      </w:pPr>
      <w:rPr>
        <w:rFonts w:hint="default"/>
      </w:rPr>
    </w:lvl>
    <w:lvl w:ilvl="1">
      <w:start w:val="3"/>
      <w:numFmt w:val="decimal"/>
      <w:lvlText w:val="%1.%2"/>
      <w:lvlJc w:val="left"/>
      <w:pPr>
        <w:ind w:left="1824" w:hanging="360"/>
      </w:pPr>
      <w:rPr>
        <w:rFonts w:hint="default"/>
      </w:rPr>
    </w:lvl>
    <w:lvl w:ilvl="2">
      <w:start w:val="1"/>
      <w:numFmt w:val="decimal"/>
      <w:lvlText w:val="%1.%2.%3"/>
      <w:lvlJc w:val="left"/>
      <w:pPr>
        <w:ind w:left="3648" w:hanging="720"/>
      </w:pPr>
      <w:rPr>
        <w:rFonts w:hint="default"/>
      </w:rPr>
    </w:lvl>
    <w:lvl w:ilvl="3">
      <w:start w:val="1"/>
      <w:numFmt w:val="decimal"/>
      <w:lvlText w:val="%1.%2.%3.%4"/>
      <w:lvlJc w:val="left"/>
      <w:pPr>
        <w:ind w:left="5112" w:hanging="720"/>
      </w:pPr>
      <w:rPr>
        <w:rFonts w:hint="default"/>
      </w:rPr>
    </w:lvl>
    <w:lvl w:ilvl="4">
      <w:start w:val="1"/>
      <w:numFmt w:val="decimal"/>
      <w:lvlText w:val="%1.%2.%3.%4.%5"/>
      <w:lvlJc w:val="left"/>
      <w:pPr>
        <w:ind w:left="6936" w:hanging="1080"/>
      </w:pPr>
      <w:rPr>
        <w:rFonts w:hint="default"/>
      </w:rPr>
    </w:lvl>
    <w:lvl w:ilvl="5">
      <w:start w:val="1"/>
      <w:numFmt w:val="decimal"/>
      <w:lvlText w:val="%1.%2.%3.%4.%5.%6"/>
      <w:lvlJc w:val="left"/>
      <w:pPr>
        <w:ind w:left="8760" w:hanging="1440"/>
      </w:pPr>
      <w:rPr>
        <w:rFonts w:hint="default"/>
      </w:rPr>
    </w:lvl>
    <w:lvl w:ilvl="6">
      <w:start w:val="1"/>
      <w:numFmt w:val="decimal"/>
      <w:lvlText w:val="%1.%2.%3.%4.%5.%6.%7"/>
      <w:lvlJc w:val="left"/>
      <w:pPr>
        <w:ind w:left="10224" w:hanging="1440"/>
      </w:pPr>
      <w:rPr>
        <w:rFonts w:hint="default"/>
      </w:rPr>
    </w:lvl>
    <w:lvl w:ilvl="7">
      <w:start w:val="1"/>
      <w:numFmt w:val="decimal"/>
      <w:lvlText w:val="%1.%2.%3.%4.%5.%6.%7.%8"/>
      <w:lvlJc w:val="left"/>
      <w:pPr>
        <w:ind w:left="12048" w:hanging="1800"/>
      </w:pPr>
      <w:rPr>
        <w:rFonts w:hint="default"/>
      </w:rPr>
    </w:lvl>
    <w:lvl w:ilvl="8">
      <w:start w:val="1"/>
      <w:numFmt w:val="decimal"/>
      <w:lvlText w:val="%1.%2.%3.%4.%5.%6.%7.%8.%9"/>
      <w:lvlJc w:val="left"/>
      <w:pPr>
        <w:ind w:left="13512" w:hanging="1800"/>
      </w:pPr>
      <w:rPr>
        <w:rFonts w:hint="default"/>
      </w:rPr>
    </w:lvl>
  </w:abstractNum>
  <w:abstractNum w:abstractNumId="4" w15:restartNumberingAfterBreak="0">
    <w:nsid w:val="28D773ED"/>
    <w:multiLevelType w:val="hybridMultilevel"/>
    <w:tmpl w:val="57B4EC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4B847DD"/>
    <w:multiLevelType w:val="hybridMultilevel"/>
    <w:tmpl w:val="394A51FC"/>
    <w:lvl w:ilvl="0" w:tplc="040C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3CE0301"/>
    <w:multiLevelType w:val="multilevel"/>
    <w:tmpl w:val="D750BF7A"/>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62004DD"/>
    <w:multiLevelType w:val="multilevel"/>
    <w:tmpl w:val="6456CE8C"/>
    <w:lvl w:ilvl="0">
      <w:start w:val="2"/>
      <w:numFmt w:val="decimal"/>
      <w:lvlText w:val="%1"/>
      <w:lvlJc w:val="left"/>
      <w:pPr>
        <w:ind w:left="490" w:hanging="490"/>
      </w:pPr>
      <w:rPr>
        <w:rFonts w:hint="default"/>
      </w:rPr>
    </w:lvl>
    <w:lvl w:ilvl="1">
      <w:start w:val="5"/>
      <w:numFmt w:val="decimal"/>
      <w:lvlText w:val="%1.%2"/>
      <w:lvlJc w:val="left"/>
      <w:pPr>
        <w:ind w:left="1222" w:hanging="490"/>
      </w:pPr>
      <w:rPr>
        <w:rFonts w:hint="default"/>
      </w:rPr>
    </w:lvl>
    <w:lvl w:ilvl="2">
      <w:start w:val="1"/>
      <w:numFmt w:val="decimal"/>
      <w:lvlText w:val="%1.%2.%3"/>
      <w:lvlJc w:val="left"/>
      <w:pPr>
        <w:ind w:left="2184" w:hanging="720"/>
      </w:pPr>
      <w:rPr>
        <w:rFonts w:hint="default"/>
      </w:rPr>
    </w:lvl>
    <w:lvl w:ilvl="3">
      <w:start w:val="1"/>
      <w:numFmt w:val="decimal"/>
      <w:lvlText w:val="%1.%2.%3.%4"/>
      <w:lvlJc w:val="left"/>
      <w:pPr>
        <w:ind w:left="2916" w:hanging="720"/>
      </w:pPr>
      <w:rPr>
        <w:rFonts w:hint="default"/>
      </w:rPr>
    </w:lvl>
    <w:lvl w:ilvl="4">
      <w:start w:val="1"/>
      <w:numFmt w:val="decimal"/>
      <w:lvlText w:val="%1.%2.%3.%4.%5"/>
      <w:lvlJc w:val="left"/>
      <w:pPr>
        <w:ind w:left="4008"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32" w:hanging="1440"/>
      </w:pPr>
      <w:rPr>
        <w:rFonts w:hint="default"/>
      </w:rPr>
    </w:lvl>
    <w:lvl w:ilvl="7">
      <w:start w:val="1"/>
      <w:numFmt w:val="decimal"/>
      <w:lvlText w:val="%1.%2.%3.%4.%5.%6.%7.%8"/>
      <w:lvlJc w:val="left"/>
      <w:pPr>
        <w:ind w:left="6924" w:hanging="1800"/>
      </w:pPr>
      <w:rPr>
        <w:rFonts w:hint="default"/>
      </w:rPr>
    </w:lvl>
    <w:lvl w:ilvl="8">
      <w:start w:val="1"/>
      <w:numFmt w:val="decimal"/>
      <w:lvlText w:val="%1.%2.%3.%4.%5.%6.%7.%8.%9"/>
      <w:lvlJc w:val="left"/>
      <w:pPr>
        <w:ind w:left="7656" w:hanging="1800"/>
      </w:pPr>
      <w:rPr>
        <w:rFonts w:hint="default"/>
      </w:rPr>
    </w:lvl>
  </w:abstractNum>
  <w:abstractNum w:abstractNumId="8" w15:restartNumberingAfterBreak="0">
    <w:nsid w:val="4CAE06B5"/>
    <w:multiLevelType w:val="hybridMultilevel"/>
    <w:tmpl w:val="57AE12E8"/>
    <w:lvl w:ilvl="0" w:tplc="EA4AD420">
      <w:start w:val="3"/>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213601C"/>
    <w:multiLevelType w:val="hybridMultilevel"/>
    <w:tmpl w:val="C4E8AA44"/>
    <w:lvl w:ilvl="0" w:tplc="E7461980">
      <w:start w:val="200"/>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35C2ED4"/>
    <w:multiLevelType w:val="multilevel"/>
    <w:tmpl w:val="720A8C30"/>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6496851"/>
    <w:multiLevelType w:val="multilevel"/>
    <w:tmpl w:val="5AFE359A"/>
    <w:lvl w:ilvl="0">
      <w:start w:val="2"/>
      <w:numFmt w:val="decimal"/>
      <w:lvlText w:val="%1"/>
      <w:lvlJc w:val="left"/>
      <w:pPr>
        <w:ind w:left="360" w:hanging="360"/>
      </w:pPr>
      <w:rPr>
        <w:rFonts w:hint="default"/>
      </w:rPr>
    </w:lvl>
    <w:lvl w:ilvl="1">
      <w:start w:val="2"/>
      <w:numFmt w:val="decimal"/>
      <w:lvlText w:val="%1.%2"/>
      <w:lvlJc w:val="left"/>
      <w:pPr>
        <w:ind w:left="1464" w:hanging="360"/>
      </w:pPr>
      <w:rPr>
        <w:rFonts w:hint="default"/>
      </w:rPr>
    </w:lvl>
    <w:lvl w:ilvl="2">
      <w:start w:val="1"/>
      <w:numFmt w:val="decimal"/>
      <w:lvlText w:val="%1.%2.%3"/>
      <w:lvlJc w:val="left"/>
      <w:pPr>
        <w:ind w:left="2928" w:hanging="720"/>
      </w:pPr>
      <w:rPr>
        <w:rFonts w:hint="default"/>
      </w:rPr>
    </w:lvl>
    <w:lvl w:ilvl="3">
      <w:start w:val="1"/>
      <w:numFmt w:val="decimal"/>
      <w:lvlText w:val="%1.%2.%3.%4"/>
      <w:lvlJc w:val="left"/>
      <w:pPr>
        <w:ind w:left="4032" w:hanging="720"/>
      </w:pPr>
      <w:rPr>
        <w:rFonts w:hint="default"/>
      </w:rPr>
    </w:lvl>
    <w:lvl w:ilvl="4">
      <w:start w:val="1"/>
      <w:numFmt w:val="decimal"/>
      <w:lvlText w:val="%1.%2.%3.%4.%5"/>
      <w:lvlJc w:val="left"/>
      <w:pPr>
        <w:ind w:left="5496" w:hanging="1080"/>
      </w:pPr>
      <w:rPr>
        <w:rFonts w:hint="default"/>
      </w:rPr>
    </w:lvl>
    <w:lvl w:ilvl="5">
      <w:start w:val="1"/>
      <w:numFmt w:val="decimal"/>
      <w:lvlText w:val="%1.%2.%3.%4.%5.%6"/>
      <w:lvlJc w:val="left"/>
      <w:pPr>
        <w:ind w:left="6960" w:hanging="1440"/>
      </w:pPr>
      <w:rPr>
        <w:rFonts w:hint="default"/>
      </w:rPr>
    </w:lvl>
    <w:lvl w:ilvl="6">
      <w:start w:val="1"/>
      <w:numFmt w:val="decimal"/>
      <w:lvlText w:val="%1.%2.%3.%4.%5.%6.%7"/>
      <w:lvlJc w:val="left"/>
      <w:pPr>
        <w:ind w:left="8064" w:hanging="1440"/>
      </w:pPr>
      <w:rPr>
        <w:rFonts w:hint="default"/>
      </w:rPr>
    </w:lvl>
    <w:lvl w:ilvl="7">
      <w:start w:val="1"/>
      <w:numFmt w:val="decimal"/>
      <w:lvlText w:val="%1.%2.%3.%4.%5.%6.%7.%8"/>
      <w:lvlJc w:val="left"/>
      <w:pPr>
        <w:ind w:left="9528" w:hanging="1800"/>
      </w:pPr>
      <w:rPr>
        <w:rFonts w:hint="default"/>
      </w:rPr>
    </w:lvl>
    <w:lvl w:ilvl="8">
      <w:start w:val="1"/>
      <w:numFmt w:val="decimal"/>
      <w:lvlText w:val="%1.%2.%3.%4.%5.%6.%7.%8.%9"/>
      <w:lvlJc w:val="left"/>
      <w:pPr>
        <w:ind w:left="10632" w:hanging="1800"/>
      </w:pPr>
      <w:rPr>
        <w:rFonts w:hint="default"/>
      </w:rPr>
    </w:lvl>
  </w:abstractNum>
  <w:abstractNum w:abstractNumId="12" w15:restartNumberingAfterBreak="0">
    <w:nsid w:val="5CA5607B"/>
    <w:multiLevelType w:val="multilevel"/>
    <w:tmpl w:val="9DEA86DA"/>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pStyle w:val="Titre4"/>
      <w:lvlText w:val="%4)"/>
      <w:lvlJc w:val="left"/>
      <w:pPr>
        <w:ind w:left="2160" w:firstLine="0"/>
      </w:pPr>
      <w:rPr>
        <w:rFonts w:hint="default"/>
      </w:rPr>
    </w:lvl>
    <w:lvl w:ilvl="4">
      <w:start w:val="1"/>
      <w:numFmt w:val="decimal"/>
      <w:pStyle w:val="Titre5"/>
      <w:lvlText w:val="(%5)"/>
      <w:lvlJc w:val="left"/>
      <w:pPr>
        <w:ind w:left="2880" w:firstLine="0"/>
      </w:pPr>
      <w:rPr>
        <w:rFonts w:hint="default"/>
      </w:rPr>
    </w:lvl>
    <w:lvl w:ilvl="5">
      <w:start w:val="1"/>
      <w:numFmt w:val="lowerLetter"/>
      <w:pStyle w:val="Titre6"/>
      <w:lvlText w:val="(%6)"/>
      <w:lvlJc w:val="left"/>
      <w:pPr>
        <w:ind w:left="3600" w:firstLine="0"/>
      </w:pPr>
      <w:rPr>
        <w:rFonts w:hint="default"/>
      </w:rPr>
    </w:lvl>
    <w:lvl w:ilvl="6">
      <w:start w:val="1"/>
      <w:numFmt w:val="lowerRoman"/>
      <w:pStyle w:val="Titre7"/>
      <w:lvlText w:val="(%7)"/>
      <w:lvlJc w:val="left"/>
      <w:pPr>
        <w:ind w:left="4320" w:firstLine="0"/>
      </w:pPr>
      <w:rPr>
        <w:rFonts w:hint="default"/>
      </w:rPr>
    </w:lvl>
    <w:lvl w:ilvl="7">
      <w:start w:val="1"/>
      <w:numFmt w:val="lowerLetter"/>
      <w:pStyle w:val="Titre8"/>
      <w:lvlText w:val="(%8)"/>
      <w:lvlJc w:val="left"/>
      <w:pPr>
        <w:ind w:left="5040" w:firstLine="0"/>
      </w:pPr>
      <w:rPr>
        <w:rFonts w:hint="default"/>
      </w:rPr>
    </w:lvl>
    <w:lvl w:ilvl="8">
      <w:start w:val="1"/>
      <w:numFmt w:val="lowerRoman"/>
      <w:pStyle w:val="Titre9"/>
      <w:lvlText w:val="(%9)"/>
      <w:lvlJc w:val="left"/>
      <w:pPr>
        <w:ind w:left="5760" w:firstLine="0"/>
      </w:pPr>
      <w:rPr>
        <w:rFonts w:hint="default"/>
      </w:rPr>
    </w:lvl>
  </w:abstractNum>
  <w:abstractNum w:abstractNumId="13" w15:restartNumberingAfterBreak="0">
    <w:nsid w:val="649E3FF0"/>
    <w:multiLevelType w:val="multilevel"/>
    <w:tmpl w:val="41B417EA"/>
    <w:lvl w:ilvl="0">
      <w:start w:val="2"/>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68BE0A24"/>
    <w:multiLevelType w:val="hybridMultilevel"/>
    <w:tmpl w:val="87AEC244"/>
    <w:lvl w:ilvl="0" w:tplc="E7461980">
      <w:start w:val="200"/>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C0961D8"/>
    <w:multiLevelType w:val="hybridMultilevel"/>
    <w:tmpl w:val="C69C089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97F44E8"/>
    <w:multiLevelType w:val="hybridMultilevel"/>
    <w:tmpl w:val="2048E8C8"/>
    <w:lvl w:ilvl="0" w:tplc="0C0A000F">
      <w:start w:val="3"/>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EAD1A12"/>
    <w:multiLevelType w:val="multilevel"/>
    <w:tmpl w:val="F1840752"/>
    <w:lvl w:ilvl="0">
      <w:start w:val="1"/>
      <w:numFmt w:val="decimal"/>
      <w:lvlText w:val="%1."/>
      <w:lvlJc w:val="left"/>
      <w:pPr>
        <w:ind w:left="720" w:hanging="360"/>
      </w:pPr>
      <w:rPr>
        <w:rFonts w:hint="default"/>
      </w:rPr>
    </w:lvl>
    <w:lvl w:ilvl="1">
      <w:start w:val="2"/>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7F9D79BD"/>
    <w:multiLevelType w:val="multilevel"/>
    <w:tmpl w:val="36F0E5AE"/>
    <w:lvl w:ilvl="0">
      <w:start w:val="2"/>
      <w:numFmt w:val="decimal"/>
      <w:pStyle w:val="Titre2"/>
      <w:lvlText w:val="%1"/>
      <w:lvlJc w:val="left"/>
      <w:pPr>
        <w:ind w:left="1068" w:hanging="360"/>
      </w:pPr>
      <w:rPr>
        <w:rFonts w:hint="default"/>
      </w:rPr>
    </w:lvl>
    <w:lvl w:ilvl="1">
      <w:start w:val="4"/>
      <w:numFmt w:val="decimal"/>
      <w:lvlText w:val="%1.%2"/>
      <w:lvlJc w:val="left"/>
      <w:pPr>
        <w:ind w:left="2532" w:hanging="360"/>
      </w:pPr>
      <w:rPr>
        <w:rFonts w:hint="default"/>
      </w:rPr>
    </w:lvl>
    <w:lvl w:ilvl="2">
      <w:start w:val="1"/>
      <w:numFmt w:val="decimal"/>
      <w:lvlText w:val="%1.%2.%3"/>
      <w:lvlJc w:val="left"/>
      <w:pPr>
        <w:ind w:left="4356" w:hanging="720"/>
      </w:pPr>
      <w:rPr>
        <w:rFonts w:hint="default"/>
      </w:rPr>
    </w:lvl>
    <w:lvl w:ilvl="3">
      <w:start w:val="1"/>
      <w:numFmt w:val="decimal"/>
      <w:lvlText w:val="%1.%2.%3.%4"/>
      <w:lvlJc w:val="left"/>
      <w:pPr>
        <w:ind w:left="5820" w:hanging="720"/>
      </w:pPr>
      <w:rPr>
        <w:rFonts w:hint="default"/>
      </w:rPr>
    </w:lvl>
    <w:lvl w:ilvl="4">
      <w:start w:val="1"/>
      <w:numFmt w:val="decimal"/>
      <w:lvlText w:val="%1.%2.%3.%4.%5"/>
      <w:lvlJc w:val="left"/>
      <w:pPr>
        <w:ind w:left="7644" w:hanging="1080"/>
      </w:pPr>
      <w:rPr>
        <w:rFonts w:hint="default"/>
      </w:rPr>
    </w:lvl>
    <w:lvl w:ilvl="5">
      <w:start w:val="1"/>
      <w:numFmt w:val="decimal"/>
      <w:lvlText w:val="%1.%2.%3.%4.%5.%6"/>
      <w:lvlJc w:val="left"/>
      <w:pPr>
        <w:ind w:left="9468" w:hanging="1440"/>
      </w:pPr>
      <w:rPr>
        <w:rFonts w:hint="default"/>
      </w:rPr>
    </w:lvl>
    <w:lvl w:ilvl="6">
      <w:start w:val="1"/>
      <w:numFmt w:val="decimal"/>
      <w:lvlText w:val="%1.%2.%3.%4.%5.%6.%7"/>
      <w:lvlJc w:val="left"/>
      <w:pPr>
        <w:ind w:left="10932" w:hanging="1440"/>
      </w:pPr>
      <w:rPr>
        <w:rFonts w:hint="default"/>
      </w:rPr>
    </w:lvl>
    <w:lvl w:ilvl="7">
      <w:start w:val="1"/>
      <w:numFmt w:val="decimal"/>
      <w:lvlText w:val="%1.%2.%3.%4.%5.%6.%7.%8"/>
      <w:lvlJc w:val="left"/>
      <w:pPr>
        <w:ind w:left="12756" w:hanging="1800"/>
      </w:pPr>
      <w:rPr>
        <w:rFonts w:hint="default"/>
      </w:rPr>
    </w:lvl>
    <w:lvl w:ilvl="8">
      <w:start w:val="1"/>
      <w:numFmt w:val="decimal"/>
      <w:lvlText w:val="%1.%2.%3.%4.%5.%6.%7.%8.%9"/>
      <w:lvlJc w:val="left"/>
      <w:pPr>
        <w:ind w:left="14220" w:hanging="1800"/>
      </w:pPr>
      <w:rPr>
        <w:rFonts w:hint="default"/>
      </w:rPr>
    </w:lvl>
  </w:abstractNum>
  <w:num w:numId="1">
    <w:abstractNumId w:val="12"/>
  </w:num>
  <w:num w:numId="2">
    <w:abstractNumId w:val="9"/>
  </w:num>
  <w:num w:numId="3">
    <w:abstractNumId w:val="5"/>
  </w:num>
  <w:num w:numId="4">
    <w:abstractNumId w:val="8"/>
  </w:num>
  <w:num w:numId="5">
    <w:abstractNumId w:val="17"/>
  </w:num>
  <w:num w:numId="6">
    <w:abstractNumId w:val="10"/>
  </w:num>
  <w:num w:numId="7">
    <w:abstractNumId w:val="0"/>
  </w:num>
  <w:num w:numId="8">
    <w:abstractNumId w:val="15"/>
  </w:num>
  <w:num w:numId="9">
    <w:abstractNumId w:val="4"/>
  </w:num>
  <w:num w:numId="10">
    <w:abstractNumId w:val="11"/>
  </w:num>
  <w:num w:numId="11">
    <w:abstractNumId w:val="10"/>
    <w:lvlOverride w:ilvl="0">
      <w:startOverride w:val="2"/>
    </w:lvlOverride>
    <w:lvlOverride w:ilvl="1">
      <w:startOverride w:val="5"/>
    </w:lvlOverride>
    <w:lvlOverride w:ilvl="2">
      <w:startOverride w:val="1"/>
    </w:lvlOverride>
  </w:num>
  <w:num w:numId="12">
    <w:abstractNumId w:val="6"/>
  </w:num>
  <w:num w:numId="13">
    <w:abstractNumId w:val="2"/>
  </w:num>
  <w:num w:numId="14">
    <w:abstractNumId w:val="10"/>
  </w:num>
  <w:num w:numId="15">
    <w:abstractNumId w:val="3"/>
  </w:num>
  <w:num w:numId="16">
    <w:abstractNumId w:val="7"/>
  </w:num>
  <w:num w:numId="17">
    <w:abstractNumId w:val="10"/>
  </w:num>
  <w:num w:numId="18">
    <w:abstractNumId w:val="18"/>
  </w:num>
  <w:num w:numId="19">
    <w:abstractNumId w:val="13"/>
  </w:num>
  <w:num w:numId="20">
    <w:abstractNumId w:val="18"/>
  </w:num>
  <w:num w:numId="21">
    <w:abstractNumId w:val="18"/>
  </w:num>
  <w:num w:numId="22">
    <w:abstractNumId w:val="14"/>
  </w:num>
  <w:num w:numId="23">
    <w:abstractNumId w:val="1"/>
  </w:num>
  <w:num w:numId="24">
    <w:abstractNumId w:val="18"/>
  </w:num>
  <w:num w:numId="25">
    <w:abstractNumId w:val="18"/>
  </w:num>
  <w:num w:numId="26">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10"/>
    <w:rsid w:val="00003BDF"/>
    <w:rsid w:val="00003F78"/>
    <w:rsid w:val="00007969"/>
    <w:rsid w:val="00007B57"/>
    <w:rsid w:val="00010D59"/>
    <w:rsid w:val="000118F0"/>
    <w:rsid w:val="00011F6D"/>
    <w:rsid w:val="000122CB"/>
    <w:rsid w:val="00012735"/>
    <w:rsid w:val="0001321E"/>
    <w:rsid w:val="000146B9"/>
    <w:rsid w:val="00014D0C"/>
    <w:rsid w:val="00017099"/>
    <w:rsid w:val="0002066D"/>
    <w:rsid w:val="000237E7"/>
    <w:rsid w:val="00024297"/>
    <w:rsid w:val="00025D71"/>
    <w:rsid w:val="00033574"/>
    <w:rsid w:val="00035032"/>
    <w:rsid w:val="000353D8"/>
    <w:rsid w:val="00036DC9"/>
    <w:rsid w:val="000379D8"/>
    <w:rsid w:val="00041A4A"/>
    <w:rsid w:val="00042941"/>
    <w:rsid w:val="00042B21"/>
    <w:rsid w:val="00047126"/>
    <w:rsid w:val="00051F5C"/>
    <w:rsid w:val="000553D9"/>
    <w:rsid w:val="0005570E"/>
    <w:rsid w:val="00055B51"/>
    <w:rsid w:val="00060BB7"/>
    <w:rsid w:val="00060BB9"/>
    <w:rsid w:val="00061391"/>
    <w:rsid w:val="00061AA4"/>
    <w:rsid w:val="000647B4"/>
    <w:rsid w:val="00066AAF"/>
    <w:rsid w:val="00072D5E"/>
    <w:rsid w:val="00073C25"/>
    <w:rsid w:val="000754CE"/>
    <w:rsid w:val="000759C0"/>
    <w:rsid w:val="0008048A"/>
    <w:rsid w:val="00081716"/>
    <w:rsid w:val="00082385"/>
    <w:rsid w:val="0008317B"/>
    <w:rsid w:val="0008461C"/>
    <w:rsid w:val="0008634E"/>
    <w:rsid w:val="0008736B"/>
    <w:rsid w:val="00095890"/>
    <w:rsid w:val="00095FE6"/>
    <w:rsid w:val="00096A23"/>
    <w:rsid w:val="000A016C"/>
    <w:rsid w:val="000A1033"/>
    <w:rsid w:val="000A16A2"/>
    <w:rsid w:val="000A44D8"/>
    <w:rsid w:val="000A5817"/>
    <w:rsid w:val="000A60E7"/>
    <w:rsid w:val="000B1152"/>
    <w:rsid w:val="000B1952"/>
    <w:rsid w:val="000B3463"/>
    <w:rsid w:val="000B3D9B"/>
    <w:rsid w:val="000B5C8A"/>
    <w:rsid w:val="000C1BC7"/>
    <w:rsid w:val="000C3538"/>
    <w:rsid w:val="000C68D3"/>
    <w:rsid w:val="000C6AA5"/>
    <w:rsid w:val="000C6E1D"/>
    <w:rsid w:val="000C7457"/>
    <w:rsid w:val="000D0DE4"/>
    <w:rsid w:val="000D274F"/>
    <w:rsid w:val="000D2D82"/>
    <w:rsid w:val="000D35CD"/>
    <w:rsid w:val="000D48FE"/>
    <w:rsid w:val="000D4910"/>
    <w:rsid w:val="000D5519"/>
    <w:rsid w:val="000D631A"/>
    <w:rsid w:val="000D6ABB"/>
    <w:rsid w:val="000D6E40"/>
    <w:rsid w:val="000E0C0F"/>
    <w:rsid w:val="000E156E"/>
    <w:rsid w:val="000E1AED"/>
    <w:rsid w:val="000E2AD1"/>
    <w:rsid w:val="000E30D8"/>
    <w:rsid w:val="000E6112"/>
    <w:rsid w:val="000F1341"/>
    <w:rsid w:val="000F17D6"/>
    <w:rsid w:val="000F3BD1"/>
    <w:rsid w:val="000F5EC1"/>
    <w:rsid w:val="001003DC"/>
    <w:rsid w:val="001004DD"/>
    <w:rsid w:val="00100C8A"/>
    <w:rsid w:val="00106288"/>
    <w:rsid w:val="001072F4"/>
    <w:rsid w:val="0011191A"/>
    <w:rsid w:val="00113CA5"/>
    <w:rsid w:val="0011561A"/>
    <w:rsid w:val="00115B54"/>
    <w:rsid w:val="00121A92"/>
    <w:rsid w:val="0012452B"/>
    <w:rsid w:val="0012474A"/>
    <w:rsid w:val="0012484C"/>
    <w:rsid w:val="00124F3E"/>
    <w:rsid w:val="001265CC"/>
    <w:rsid w:val="00127751"/>
    <w:rsid w:val="00127869"/>
    <w:rsid w:val="00127E6C"/>
    <w:rsid w:val="001305B9"/>
    <w:rsid w:val="00133DC2"/>
    <w:rsid w:val="0013400A"/>
    <w:rsid w:val="00135A9B"/>
    <w:rsid w:val="00135FCA"/>
    <w:rsid w:val="00140384"/>
    <w:rsid w:val="00140C79"/>
    <w:rsid w:val="001410CF"/>
    <w:rsid w:val="00142646"/>
    <w:rsid w:val="0014330A"/>
    <w:rsid w:val="00144E0A"/>
    <w:rsid w:val="001455C8"/>
    <w:rsid w:val="001478BC"/>
    <w:rsid w:val="00150FF1"/>
    <w:rsid w:val="00155A02"/>
    <w:rsid w:val="00156A2A"/>
    <w:rsid w:val="00157158"/>
    <w:rsid w:val="00160917"/>
    <w:rsid w:val="001636C2"/>
    <w:rsid w:val="00163A56"/>
    <w:rsid w:val="001643E2"/>
    <w:rsid w:val="00164955"/>
    <w:rsid w:val="00164D57"/>
    <w:rsid w:val="0016707B"/>
    <w:rsid w:val="00167EB3"/>
    <w:rsid w:val="001706D5"/>
    <w:rsid w:val="00170822"/>
    <w:rsid w:val="001755BB"/>
    <w:rsid w:val="00175660"/>
    <w:rsid w:val="00177249"/>
    <w:rsid w:val="00177DE8"/>
    <w:rsid w:val="00182342"/>
    <w:rsid w:val="00183B91"/>
    <w:rsid w:val="00185B80"/>
    <w:rsid w:val="00186978"/>
    <w:rsid w:val="00187207"/>
    <w:rsid w:val="00187DB2"/>
    <w:rsid w:val="00191650"/>
    <w:rsid w:val="001944BB"/>
    <w:rsid w:val="00196AD1"/>
    <w:rsid w:val="001A053B"/>
    <w:rsid w:val="001A13A9"/>
    <w:rsid w:val="001A2EA4"/>
    <w:rsid w:val="001A3166"/>
    <w:rsid w:val="001A3DC2"/>
    <w:rsid w:val="001A438F"/>
    <w:rsid w:val="001A4F11"/>
    <w:rsid w:val="001A67AD"/>
    <w:rsid w:val="001B394E"/>
    <w:rsid w:val="001B4FC8"/>
    <w:rsid w:val="001B5D48"/>
    <w:rsid w:val="001B6CEB"/>
    <w:rsid w:val="001B7027"/>
    <w:rsid w:val="001B7FC8"/>
    <w:rsid w:val="001C256C"/>
    <w:rsid w:val="001C387D"/>
    <w:rsid w:val="001C4C65"/>
    <w:rsid w:val="001C4F35"/>
    <w:rsid w:val="001C60E9"/>
    <w:rsid w:val="001C6FDD"/>
    <w:rsid w:val="001C7000"/>
    <w:rsid w:val="001C709D"/>
    <w:rsid w:val="001C7EBC"/>
    <w:rsid w:val="001D1DF6"/>
    <w:rsid w:val="001D2588"/>
    <w:rsid w:val="001E1B2E"/>
    <w:rsid w:val="001E34B0"/>
    <w:rsid w:val="001E56B9"/>
    <w:rsid w:val="001E6E9B"/>
    <w:rsid w:val="001F007E"/>
    <w:rsid w:val="001F3F3D"/>
    <w:rsid w:val="001F50EB"/>
    <w:rsid w:val="001F54E7"/>
    <w:rsid w:val="001F55CD"/>
    <w:rsid w:val="001F733E"/>
    <w:rsid w:val="00200E8C"/>
    <w:rsid w:val="00200F80"/>
    <w:rsid w:val="00204322"/>
    <w:rsid w:val="0020776F"/>
    <w:rsid w:val="00213B63"/>
    <w:rsid w:val="00215597"/>
    <w:rsid w:val="0021575E"/>
    <w:rsid w:val="00215B4F"/>
    <w:rsid w:val="0021779A"/>
    <w:rsid w:val="00217B15"/>
    <w:rsid w:val="0022168D"/>
    <w:rsid w:val="00221ED7"/>
    <w:rsid w:val="00224024"/>
    <w:rsid w:val="00224CCD"/>
    <w:rsid w:val="00224D71"/>
    <w:rsid w:val="0022583E"/>
    <w:rsid w:val="00230628"/>
    <w:rsid w:val="00230D55"/>
    <w:rsid w:val="002314C7"/>
    <w:rsid w:val="00233A81"/>
    <w:rsid w:val="002347D8"/>
    <w:rsid w:val="002362D1"/>
    <w:rsid w:val="00237B37"/>
    <w:rsid w:val="002422F4"/>
    <w:rsid w:val="00244F14"/>
    <w:rsid w:val="00245DD2"/>
    <w:rsid w:val="0025052C"/>
    <w:rsid w:val="002530E6"/>
    <w:rsid w:val="00255B92"/>
    <w:rsid w:val="00255ED3"/>
    <w:rsid w:val="00256961"/>
    <w:rsid w:val="00260B44"/>
    <w:rsid w:val="002632EE"/>
    <w:rsid w:val="002643EE"/>
    <w:rsid w:val="00264467"/>
    <w:rsid w:val="00265527"/>
    <w:rsid w:val="002701D2"/>
    <w:rsid w:val="0027028E"/>
    <w:rsid w:val="00270462"/>
    <w:rsid w:val="00270558"/>
    <w:rsid w:val="00272147"/>
    <w:rsid w:val="00277019"/>
    <w:rsid w:val="00280803"/>
    <w:rsid w:val="00280EE5"/>
    <w:rsid w:val="00281C13"/>
    <w:rsid w:val="002852C6"/>
    <w:rsid w:val="002858CE"/>
    <w:rsid w:val="00291CC0"/>
    <w:rsid w:val="00293249"/>
    <w:rsid w:val="0029640B"/>
    <w:rsid w:val="00297964"/>
    <w:rsid w:val="002A20B4"/>
    <w:rsid w:val="002A226F"/>
    <w:rsid w:val="002A6BD2"/>
    <w:rsid w:val="002B0181"/>
    <w:rsid w:val="002B2A0E"/>
    <w:rsid w:val="002B37FB"/>
    <w:rsid w:val="002B7512"/>
    <w:rsid w:val="002C0892"/>
    <w:rsid w:val="002C1078"/>
    <w:rsid w:val="002C4715"/>
    <w:rsid w:val="002C58ED"/>
    <w:rsid w:val="002C591A"/>
    <w:rsid w:val="002C6ECB"/>
    <w:rsid w:val="002D2930"/>
    <w:rsid w:val="002D4D1D"/>
    <w:rsid w:val="002D69B0"/>
    <w:rsid w:val="002E00BF"/>
    <w:rsid w:val="002E0942"/>
    <w:rsid w:val="002E1B5B"/>
    <w:rsid w:val="002E1FD1"/>
    <w:rsid w:val="002E5513"/>
    <w:rsid w:val="002E622D"/>
    <w:rsid w:val="002E6775"/>
    <w:rsid w:val="002E7A2A"/>
    <w:rsid w:val="002E7AEA"/>
    <w:rsid w:val="002F02D9"/>
    <w:rsid w:val="002F1093"/>
    <w:rsid w:val="002F3767"/>
    <w:rsid w:val="002F3876"/>
    <w:rsid w:val="002F3A8E"/>
    <w:rsid w:val="002F5183"/>
    <w:rsid w:val="002F669D"/>
    <w:rsid w:val="002F67D3"/>
    <w:rsid w:val="002F7495"/>
    <w:rsid w:val="00301A1C"/>
    <w:rsid w:val="0030243F"/>
    <w:rsid w:val="003027E3"/>
    <w:rsid w:val="00302B74"/>
    <w:rsid w:val="00303029"/>
    <w:rsid w:val="00304723"/>
    <w:rsid w:val="0030483F"/>
    <w:rsid w:val="003052CB"/>
    <w:rsid w:val="003064D5"/>
    <w:rsid w:val="00307D6A"/>
    <w:rsid w:val="00310579"/>
    <w:rsid w:val="003105C8"/>
    <w:rsid w:val="0031082F"/>
    <w:rsid w:val="00310B1A"/>
    <w:rsid w:val="00310B96"/>
    <w:rsid w:val="0031193E"/>
    <w:rsid w:val="00311B5C"/>
    <w:rsid w:val="00315024"/>
    <w:rsid w:val="003152A3"/>
    <w:rsid w:val="00315591"/>
    <w:rsid w:val="00315BAF"/>
    <w:rsid w:val="003166CF"/>
    <w:rsid w:val="003204C1"/>
    <w:rsid w:val="00322EED"/>
    <w:rsid w:val="00324C87"/>
    <w:rsid w:val="00325CD2"/>
    <w:rsid w:val="003274D1"/>
    <w:rsid w:val="0033038C"/>
    <w:rsid w:val="003313C8"/>
    <w:rsid w:val="0033232E"/>
    <w:rsid w:val="00333DC7"/>
    <w:rsid w:val="00334965"/>
    <w:rsid w:val="00334A00"/>
    <w:rsid w:val="00334BF0"/>
    <w:rsid w:val="00334D81"/>
    <w:rsid w:val="00335B5A"/>
    <w:rsid w:val="00344484"/>
    <w:rsid w:val="0034490F"/>
    <w:rsid w:val="00345292"/>
    <w:rsid w:val="003460E9"/>
    <w:rsid w:val="00346FC3"/>
    <w:rsid w:val="003506E6"/>
    <w:rsid w:val="003509C5"/>
    <w:rsid w:val="0035539B"/>
    <w:rsid w:val="003553BD"/>
    <w:rsid w:val="00357C86"/>
    <w:rsid w:val="00363AFD"/>
    <w:rsid w:val="00365AC4"/>
    <w:rsid w:val="00370180"/>
    <w:rsid w:val="003707E6"/>
    <w:rsid w:val="00371F6F"/>
    <w:rsid w:val="00372797"/>
    <w:rsid w:val="003727B2"/>
    <w:rsid w:val="00372F8A"/>
    <w:rsid w:val="00373713"/>
    <w:rsid w:val="0037534B"/>
    <w:rsid w:val="00375909"/>
    <w:rsid w:val="00376C1C"/>
    <w:rsid w:val="00377235"/>
    <w:rsid w:val="0037794A"/>
    <w:rsid w:val="0038046F"/>
    <w:rsid w:val="00381311"/>
    <w:rsid w:val="00381A06"/>
    <w:rsid w:val="0038297B"/>
    <w:rsid w:val="00383CE4"/>
    <w:rsid w:val="003843F1"/>
    <w:rsid w:val="00384781"/>
    <w:rsid w:val="00385D2A"/>
    <w:rsid w:val="00390715"/>
    <w:rsid w:val="00390A52"/>
    <w:rsid w:val="003919EE"/>
    <w:rsid w:val="00392CB4"/>
    <w:rsid w:val="00393152"/>
    <w:rsid w:val="003941BF"/>
    <w:rsid w:val="00394D97"/>
    <w:rsid w:val="0039599D"/>
    <w:rsid w:val="00396325"/>
    <w:rsid w:val="003A2094"/>
    <w:rsid w:val="003A42ED"/>
    <w:rsid w:val="003A74CD"/>
    <w:rsid w:val="003B1817"/>
    <w:rsid w:val="003B1CCE"/>
    <w:rsid w:val="003B3299"/>
    <w:rsid w:val="003B3372"/>
    <w:rsid w:val="003B4828"/>
    <w:rsid w:val="003B61C1"/>
    <w:rsid w:val="003B6C2A"/>
    <w:rsid w:val="003B70B7"/>
    <w:rsid w:val="003B73BD"/>
    <w:rsid w:val="003C0632"/>
    <w:rsid w:val="003C0896"/>
    <w:rsid w:val="003C155B"/>
    <w:rsid w:val="003C1D1A"/>
    <w:rsid w:val="003C3B69"/>
    <w:rsid w:val="003C4260"/>
    <w:rsid w:val="003C4F6C"/>
    <w:rsid w:val="003C77C9"/>
    <w:rsid w:val="003D102D"/>
    <w:rsid w:val="003D13A0"/>
    <w:rsid w:val="003D13E3"/>
    <w:rsid w:val="003D34DE"/>
    <w:rsid w:val="003D3699"/>
    <w:rsid w:val="003D4211"/>
    <w:rsid w:val="003D5162"/>
    <w:rsid w:val="003D53F0"/>
    <w:rsid w:val="003D655C"/>
    <w:rsid w:val="003D69C0"/>
    <w:rsid w:val="003D76C9"/>
    <w:rsid w:val="003D7985"/>
    <w:rsid w:val="003D7C6E"/>
    <w:rsid w:val="003D7CBD"/>
    <w:rsid w:val="003E1940"/>
    <w:rsid w:val="003E5092"/>
    <w:rsid w:val="003E5CA1"/>
    <w:rsid w:val="003E77E3"/>
    <w:rsid w:val="003F1769"/>
    <w:rsid w:val="003F2616"/>
    <w:rsid w:val="003F6862"/>
    <w:rsid w:val="003F7933"/>
    <w:rsid w:val="003F7C3C"/>
    <w:rsid w:val="00400B83"/>
    <w:rsid w:val="00400C46"/>
    <w:rsid w:val="00402699"/>
    <w:rsid w:val="004026DF"/>
    <w:rsid w:val="00403AAE"/>
    <w:rsid w:val="0040520E"/>
    <w:rsid w:val="004057F4"/>
    <w:rsid w:val="00405851"/>
    <w:rsid w:val="00405CC5"/>
    <w:rsid w:val="004065EB"/>
    <w:rsid w:val="00407AE9"/>
    <w:rsid w:val="00410011"/>
    <w:rsid w:val="00411252"/>
    <w:rsid w:val="00412818"/>
    <w:rsid w:val="00412F31"/>
    <w:rsid w:val="00413B55"/>
    <w:rsid w:val="00414A7C"/>
    <w:rsid w:val="004167A9"/>
    <w:rsid w:val="00416FDE"/>
    <w:rsid w:val="00420067"/>
    <w:rsid w:val="004215D4"/>
    <w:rsid w:val="00421901"/>
    <w:rsid w:val="004229B1"/>
    <w:rsid w:val="00422A22"/>
    <w:rsid w:val="004243CD"/>
    <w:rsid w:val="0042651A"/>
    <w:rsid w:val="0042764A"/>
    <w:rsid w:val="00427843"/>
    <w:rsid w:val="00427D76"/>
    <w:rsid w:val="00430288"/>
    <w:rsid w:val="00432889"/>
    <w:rsid w:val="004331E5"/>
    <w:rsid w:val="004339B1"/>
    <w:rsid w:val="004366E4"/>
    <w:rsid w:val="00437848"/>
    <w:rsid w:val="004378F9"/>
    <w:rsid w:val="0044222E"/>
    <w:rsid w:val="004435B8"/>
    <w:rsid w:val="00446151"/>
    <w:rsid w:val="00446ADB"/>
    <w:rsid w:val="00446DB9"/>
    <w:rsid w:val="00452087"/>
    <w:rsid w:val="004530E9"/>
    <w:rsid w:val="004534B4"/>
    <w:rsid w:val="00453967"/>
    <w:rsid w:val="00454A93"/>
    <w:rsid w:val="00455265"/>
    <w:rsid w:val="00455DB1"/>
    <w:rsid w:val="00456FFF"/>
    <w:rsid w:val="004614F9"/>
    <w:rsid w:val="00463110"/>
    <w:rsid w:val="00463125"/>
    <w:rsid w:val="004631A2"/>
    <w:rsid w:val="00466AD6"/>
    <w:rsid w:val="00467524"/>
    <w:rsid w:val="00473719"/>
    <w:rsid w:val="00473780"/>
    <w:rsid w:val="0047625E"/>
    <w:rsid w:val="00480665"/>
    <w:rsid w:val="00480A42"/>
    <w:rsid w:val="00480D83"/>
    <w:rsid w:val="00481DC8"/>
    <w:rsid w:val="00482574"/>
    <w:rsid w:val="004861D4"/>
    <w:rsid w:val="004902F4"/>
    <w:rsid w:val="0049190B"/>
    <w:rsid w:val="00491AF5"/>
    <w:rsid w:val="004A0BBC"/>
    <w:rsid w:val="004A1BE6"/>
    <w:rsid w:val="004A1DEB"/>
    <w:rsid w:val="004A3CCD"/>
    <w:rsid w:val="004A4D1D"/>
    <w:rsid w:val="004A4D3A"/>
    <w:rsid w:val="004A545B"/>
    <w:rsid w:val="004A63FB"/>
    <w:rsid w:val="004A651F"/>
    <w:rsid w:val="004A6531"/>
    <w:rsid w:val="004A6ED3"/>
    <w:rsid w:val="004A6F7D"/>
    <w:rsid w:val="004A71A4"/>
    <w:rsid w:val="004A7417"/>
    <w:rsid w:val="004A7B96"/>
    <w:rsid w:val="004A7BEB"/>
    <w:rsid w:val="004B08C3"/>
    <w:rsid w:val="004B4344"/>
    <w:rsid w:val="004B622B"/>
    <w:rsid w:val="004C0C6D"/>
    <w:rsid w:val="004C0DF3"/>
    <w:rsid w:val="004C1501"/>
    <w:rsid w:val="004C4939"/>
    <w:rsid w:val="004C5016"/>
    <w:rsid w:val="004C656A"/>
    <w:rsid w:val="004C6E3E"/>
    <w:rsid w:val="004D205D"/>
    <w:rsid w:val="004D3F69"/>
    <w:rsid w:val="004D4509"/>
    <w:rsid w:val="004D4CCC"/>
    <w:rsid w:val="004D563B"/>
    <w:rsid w:val="004E03A6"/>
    <w:rsid w:val="004E0B09"/>
    <w:rsid w:val="004E3DA7"/>
    <w:rsid w:val="004E4DB1"/>
    <w:rsid w:val="004E55A3"/>
    <w:rsid w:val="004E5B70"/>
    <w:rsid w:val="004F038C"/>
    <w:rsid w:val="004F10B4"/>
    <w:rsid w:val="004F1A5C"/>
    <w:rsid w:val="004F346D"/>
    <w:rsid w:val="004F371B"/>
    <w:rsid w:val="004F51B8"/>
    <w:rsid w:val="004F59EB"/>
    <w:rsid w:val="004F5D2E"/>
    <w:rsid w:val="004F6D26"/>
    <w:rsid w:val="00502CA6"/>
    <w:rsid w:val="00503016"/>
    <w:rsid w:val="00504A4C"/>
    <w:rsid w:val="005054EB"/>
    <w:rsid w:val="00506371"/>
    <w:rsid w:val="0050694F"/>
    <w:rsid w:val="00506ED1"/>
    <w:rsid w:val="00511B4C"/>
    <w:rsid w:val="005123E4"/>
    <w:rsid w:val="00516580"/>
    <w:rsid w:val="00525801"/>
    <w:rsid w:val="00525B7A"/>
    <w:rsid w:val="00525E5C"/>
    <w:rsid w:val="00526651"/>
    <w:rsid w:val="00530892"/>
    <w:rsid w:val="00530BDA"/>
    <w:rsid w:val="00530FB9"/>
    <w:rsid w:val="005326B1"/>
    <w:rsid w:val="0053334B"/>
    <w:rsid w:val="00533AE4"/>
    <w:rsid w:val="00534D0D"/>
    <w:rsid w:val="005404CC"/>
    <w:rsid w:val="00540C58"/>
    <w:rsid w:val="00540D5B"/>
    <w:rsid w:val="00543A82"/>
    <w:rsid w:val="005448A7"/>
    <w:rsid w:val="00544E83"/>
    <w:rsid w:val="00545801"/>
    <w:rsid w:val="00545C58"/>
    <w:rsid w:val="0054784B"/>
    <w:rsid w:val="00550C67"/>
    <w:rsid w:val="005535AF"/>
    <w:rsid w:val="005555CC"/>
    <w:rsid w:val="00556B80"/>
    <w:rsid w:val="005577D0"/>
    <w:rsid w:val="005578BB"/>
    <w:rsid w:val="00560848"/>
    <w:rsid w:val="00560CD2"/>
    <w:rsid w:val="00560D7B"/>
    <w:rsid w:val="00560FF2"/>
    <w:rsid w:val="00561AD9"/>
    <w:rsid w:val="00561BCA"/>
    <w:rsid w:val="0056284F"/>
    <w:rsid w:val="00562FE6"/>
    <w:rsid w:val="005639B1"/>
    <w:rsid w:val="005660A0"/>
    <w:rsid w:val="00566AE6"/>
    <w:rsid w:val="005672BC"/>
    <w:rsid w:val="00567FC6"/>
    <w:rsid w:val="00570BDA"/>
    <w:rsid w:val="005716C8"/>
    <w:rsid w:val="00571E2E"/>
    <w:rsid w:val="00574051"/>
    <w:rsid w:val="005750C0"/>
    <w:rsid w:val="00577B76"/>
    <w:rsid w:val="0058205C"/>
    <w:rsid w:val="00587083"/>
    <w:rsid w:val="00590CED"/>
    <w:rsid w:val="00591DA5"/>
    <w:rsid w:val="00592067"/>
    <w:rsid w:val="005921E9"/>
    <w:rsid w:val="005929C1"/>
    <w:rsid w:val="00596BB9"/>
    <w:rsid w:val="00597031"/>
    <w:rsid w:val="005974D3"/>
    <w:rsid w:val="005A1A5D"/>
    <w:rsid w:val="005A2158"/>
    <w:rsid w:val="005A2686"/>
    <w:rsid w:val="005A2852"/>
    <w:rsid w:val="005A3D98"/>
    <w:rsid w:val="005A500A"/>
    <w:rsid w:val="005A58F2"/>
    <w:rsid w:val="005A6580"/>
    <w:rsid w:val="005A6CF5"/>
    <w:rsid w:val="005A74A3"/>
    <w:rsid w:val="005A7A3E"/>
    <w:rsid w:val="005B07FE"/>
    <w:rsid w:val="005B160E"/>
    <w:rsid w:val="005B41B3"/>
    <w:rsid w:val="005B4968"/>
    <w:rsid w:val="005B6D6A"/>
    <w:rsid w:val="005C154C"/>
    <w:rsid w:val="005C52C7"/>
    <w:rsid w:val="005C6DF9"/>
    <w:rsid w:val="005D14DD"/>
    <w:rsid w:val="005D1626"/>
    <w:rsid w:val="005D2236"/>
    <w:rsid w:val="005D2626"/>
    <w:rsid w:val="005D2EC5"/>
    <w:rsid w:val="005D4EDE"/>
    <w:rsid w:val="005E0769"/>
    <w:rsid w:val="005E313C"/>
    <w:rsid w:val="005E3F12"/>
    <w:rsid w:val="005E4317"/>
    <w:rsid w:val="005E643C"/>
    <w:rsid w:val="005E65FE"/>
    <w:rsid w:val="005E6A98"/>
    <w:rsid w:val="005E6DF9"/>
    <w:rsid w:val="005F2035"/>
    <w:rsid w:val="005F2DD7"/>
    <w:rsid w:val="005F34BE"/>
    <w:rsid w:val="005F399E"/>
    <w:rsid w:val="005F78D3"/>
    <w:rsid w:val="005F7D17"/>
    <w:rsid w:val="006003D4"/>
    <w:rsid w:val="00600B67"/>
    <w:rsid w:val="00600EF6"/>
    <w:rsid w:val="00601EC0"/>
    <w:rsid w:val="00604440"/>
    <w:rsid w:val="006052E6"/>
    <w:rsid w:val="00605DB6"/>
    <w:rsid w:val="0060606B"/>
    <w:rsid w:val="00607346"/>
    <w:rsid w:val="00611063"/>
    <w:rsid w:val="00611835"/>
    <w:rsid w:val="006161A4"/>
    <w:rsid w:val="006175ED"/>
    <w:rsid w:val="006213E7"/>
    <w:rsid w:val="00621D40"/>
    <w:rsid w:val="00625671"/>
    <w:rsid w:val="0062599C"/>
    <w:rsid w:val="00625FB3"/>
    <w:rsid w:val="006303B9"/>
    <w:rsid w:val="00630FE5"/>
    <w:rsid w:val="00631DAB"/>
    <w:rsid w:val="00631E7B"/>
    <w:rsid w:val="00633477"/>
    <w:rsid w:val="006344AD"/>
    <w:rsid w:val="00635B5E"/>
    <w:rsid w:val="0063664C"/>
    <w:rsid w:val="00636885"/>
    <w:rsid w:val="00640166"/>
    <w:rsid w:val="00644A4E"/>
    <w:rsid w:val="00644F59"/>
    <w:rsid w:val="0064596D"/>
    <w:rsid w:val="006463A9"/>
    <w:rsid w:val="0064692B"/>
    <w:rsid w:val="00646D1F"/>
    <w:rsid w:val="00647C1C"/>
    <w:rsid w:val="00650EAE"/>
    <w:rsid w:val="00651491"/>
    <w:rsid w:val="00651C1F"/>
    <w:rsid w:val="00651DB8"/>
    <w:rsid w:val="006546A6"/>
    <w:rsid w:val="00655633"/>
    <w:rsid w:val="00655CCA"/>
    <w:rsid w:val="00656995"/>
    <w:rsid w:val="00660234"/>
    <w:rsid w:val="006609BB"/>
    <w:rsid w:val="00660AA6"/>
    <w:rsid w:val="0066118C"/>
    <w:rsid w:val="006628F1"/>
    <w:rsid w:val="00662D1B"/>
    <w:rsid w:val="00664A23"/>
    <w:rsid w:val="006656B5"/>
    <w:rsid w:val="00667BB1"/>
    <w:rsid w:val="006736BC"/>
    <w:rsid w:val="00675223"/>
    <w:rsid w:val="006766F7"/>
    <w:rsid w:val="006814A8"/>
    <w:rsid w:val="006815E4"/>
    <w:rsid w:val="00682F4D"/>
    <w:rsid w:val="006846CF"/>
    <w:rsid w:val="00684C0C"/>
    <w:rsid w:val="0068503F"/>
    <w:rsid w:val="00685671"/>
    <w:rsid w:val="00685B9F"/>
    <w:rsid w:val="00686462"/>
    <w:rsid w:val="00686F6B"/>
    <w:rsid w:val="0069089A"/>
    <w:rsid w:val="00691813"/>
    <w:rsid w:val="00692285"/>
    <w:rsid w:val="006948A4"/>
    <w:rsid w:val="00694FD4"/>
    <w:rsid w:val="00696CA6"/>
    <w:rsid w:val="006A0BCF"/>
    <w:rsid w:val="006A0BFD"/>
    <w:rsid w:val="006A0F6D"/>
    <w:rsid w:val="006A1147"/>
    <w:rsid w:val="006A1231"/>
    <w:rsid w:val="006A2E85"/>
    <w:rsid w:val="006A3EAA"/>
    <w:rsid w:val="006A5DA5"/>
    <w:rsid w:val="006A70EB"/>
    <w:rsid w:val="006A74CE"/>
    <w:rsid w:val="006B0213"/>
    <w:rsid w:val="006B206D"/>
    <w:rsid w:val="006B22FA"/>
    <w:rsid w:val="006B34A0"/>
    <w:rsid w:val="006C22EB"/>
    <w:rsid w:val="006C26CC"/>
    <w:rsid w:val="006C37E6"/>
    <w:rsid w:val="006C430C"/>
    <w:rsid w:val="006C716F"/>
    <w:rsid w:val="006D15EE"/>
    <w:rsid w:val="006D233F"/>
    <w:rsid w:val="006D577C"/>
    <w:rsid w:val="006D5A41"/>
    <w:rsid w:val="006D731D"/>
    <w:rsid w:val="006D7A5A"/>
    <w:rsid w:val="006E06EF"/>
    <w:rsid w:val="006E1973"/>
    <w:rsid w:val="006E233E"/>
    <w:rsid w:val="006E3314"/>
    <w:rsid w:val="006E3A5D"/>
    <w:rsid w:val="006E7CC9"/>
    <w:rsid w:val="006F0BBE"/>
    <w:rsid w:val="006F0C12"/>
    <w:rsid w:val="006F1D2B"/>
    <w:rsid w:val="006F22A8"/>
    <w:rsid w:val="006F4720"/>
    <w:rsid w:val="007017CC"/>
    <w:rsid w:val="007035DA"/>
    <w:rsid w:val="00703998"/>
    <w:rsid w:val="00703D95"/>
    <w:rsid w:val="00704282"/>
    <w:rsid w:val="0070530E"/>
    <w:rsid w:val="007071F3"/>
    <w:rsid w:val="00707860"/>
    <w:rsid w:val="0071085F"/>
    <w:rsid w:val="007121DC"/>
    <w:rsid w:val="00712C44"/>
    <w:rsid w:val="0071786D"/>
    <w:rsid w:val="00720A69"/>
    <w:rsid w:val="00722F7C"/>
    <w:rsid w:val="0072325B"/>
    <w:rsid w:val="007317E9"/>
    <w:rsid w:val="00735176"/>
    <w:rsid w:val="00737182"/>
    <w:rsid w:val="0074062E"/>
    <w:rsid w:val="007427E8"/>
    <w:rsid w:val="00743F34"/>
    <w:rsid w:val="007441D7"/>
    <w:rsid w:val="00745715"/>
    <w:rsid w:val="00745BB5"/>
    <w:rsid w:val="00747BFF"/>
    <w:rsid w:val="00747EEF"/>
    <w:rsid w:val="00750582"/>
    <w:rsid w:val="00751991"/>
    <w:rsid w:val="0075227B"/>
    <w:rsid w:val="00752DBF"/>
    <w:rsid w:val="0075318B"/>
    <w:rsid w:val="00753517"/>
    <w:rsid w:val="0075482F"/>
    <w:rsid w:val="00755FBE"/>
    <w:rsid w:val="00756018"/>
    <w:rsid w:val="0075719C"/>
    <w:rsid w:val="00760A91"/>
    <w:rsid w:val="007620F3"/>
    <w:rsid w:val="00765C08"/>
    <w:rsid w:val="00766E88"/>
    <w:rsid w:val="0077009A"/>
    <w:rsid w:val="007707AE"/>
    <w:rsid w:val="00772B80"/>
    <w:rsid w:val="00773E9A"/>
    <w:rsid w:val="0077431D"/>
    <w:rsid w:val="00777A5D"/>
    <w:rsid w:val="00777EC2"/>
    <w:rsid w:val="00780EF4"/>
    <w:rsid w:val="0078130C"/>
    <w:rsid w:val="00782098"/>
    <w:rsid w:val="00783500"/>
    <w:rsid w:val="00785CF6"/>
    <w:rsid w:val="00787567"/>
    <w:rsid w:val="00792F52"/>
    <w:rsid w:val="0079420E"/>
    <w:rsid w:val="0079444C"/>
    <w:rsid w:val="007954F3"/>
    <w:rsid w:val="00796BA9"/>
    <w:rsid w:val="00797A20"/>
    <w:rsid w:val="007A048D"/>
    <w:rsid w:val="007A2751"/>
    <w:rsid w:val="007A385D"/>
    <w:rsid w:val="007A3CDF"/>
    <w:rsid w:val="007A3EBD"/>
    <w:rsid w:val="007A5FDF"/>
    <w:rsid w:val="007A61AF"/>
    <w:rsid w:val="007B01DA"/>
    <w:rsid w:val="007B11E4"/>
    <w:rsid w:val="007B146B"/>
    <w:rsid w:val="007B1E0B"/>
    <w:rsid w:val="007B4D64"/>
    <w:rsid w:val="007C1AED"/>
    <w:rsid w:val="007C2074"/>
    <w:rsid w:val="007C23AA"/>
    <w:rsid w:val="007C457E"/>
    <w:rsid w:val="007C5FB4"/>
    <w:rsid w:val="007C717F"/>
    <w:rsid w:val="007D0625"/>
    <w:rsid w:val="007D331B"/>
    <w:rsid w:val="007D3AAB"/>
    <w:rsid w:val="007D65FA"/>
    <w:rsid w:val="007D7CCA"/>
    <w:rsid w:val="007D7DC2"/>
    <w:rsid w:val="007E0262"/>
    <w:rsid w:val="007E415D"/>
    <w:rsid w:val="007E420C"/>
    <w:rsid w:val="007E4A4F"/>
    <w:rsid w:val="007E6C93"/>
    <w:rsid w:val="007E6F18"/>
    <w:rsid w:val="007E7B3B"/>
    <w:rsid w:val="007F31D6"/>
    <w:rsid w:val="007F6739"/>
    <w:rsid w:val="007F7769"/>
    <w:rsid w:val="008003A5"/>
    <w:rsid w:val="00802956"/>
    <w:rsid w:val="00804D64"/>
    <w:rsid w:val="00804DBB"/>
    <w:rsid w:val="00807925"/>
    <w:rsid w:val="00813C53"/>
    <w:rsid w:val="008140F3"/>
    <w:rsid w:val="00814E75"/>
    <w:rsid w:val="008156E9"/>
    <w:rsid w:val="00816A8B"/>
    <w:rsid w:val="00816E89"/>
    <w:rsid w:val="00817FF5"/>
    <w:rsid w:val="008209BE"/>
    <w:rsid w:val="00825D79"/>
    <w:rsid w:val="00826C43"/>
    <w:rsid w:val="008330A9"/>
    <w:rsid w:val="00833315"/>
    <w:rsid w:val="00836021"/>
    <w:rsid w:val="00842145"/>
    <w:rsid w:val="00850A97"/>
    <w:rsid w:val="0085152E"/>
    <w:rsid w:val="00853182"/>
    <w:rsid w:val="00855EEC"/>
    <w:rsid w:val="00856AEE"/>
    <w:rsid w:val="00862D5C"/>
    <w:rsid w:val="00863033"/>
    <w:rsid w:val="008663A6"/>
    <w:rsid w:val="00866CDD"/>
    <w:rsid w:val="00867319"/>
    <w:rsid w:val="00867DB9"/>
    <w:rsid w:val="00871511"/>
    <w:rsid w:val="008749AA"/>
    <w:rsid w:val="00874D92"/>
    <w:rsid w:val="008751DA"/>
    <w:rsid w:val="00876B5C"/>
    <w:rsid w:val="008865E0"/>
    <w:rsid w:val="0088684C"/>
    <w:rsid w:val="00891171"/>
    <w:rsid w:val="00893FC9"/>
    <w:rsid w:val="008943EA"/>
    <w:rsid w:val="00894ED7"/>
    <w:rsid w:val="00895BA3"/>
    <w:rsid w:val="008966F4"/>
    <w:rsid w:val="00896BDC"/>
    <w:rsid w:val="00897D73"/>
    <w:rsid w:val="008A36F6"/>
    <w:rsid w:val="008A64B8"/>
    <w:rsid w:val="008A7D98"/>
    <w:rsid w:val="008B0BF2"/>
    <w:rsid w:val="008C08A4"/>
    <w:rsid w:val="008C1D91"/>
    <w:rsid w:val="008C2E45"/>
    <w:rsid w:val="008C3007"/>
    <w:rsid w:val="008C3239"/>
    <w:rsid w:val="008C3B6C"/>
    <w:rsid w:val="008C4963"/>
    <w:rsid w:val="008C4C0F"/>
    <w:rsid w:val="008C4C42"/>
    <w:rsid w:val="008C72C3"/>
    <w:rsid w:val="008D06B2"/>
    <w:rsid w:val="008D0A60"/>
    <w:rsid w:val="008D0ADB"/>
    <w:rsid w:val="008D111F"/>
    <w:rsid w:val="008D6D22"/>
    <w:rsid w:val="008D7851"/>
    <w:rsid w:val="008D7998"/>
    <w:rsid w:val="008E0EDF"/>
    <w:rsid w:val="008E1B03"/>
    <w:rsid w:val="008E1B61"/>
    <w:rsid w:val="008E3965"/>
    <w:rsid w:val="008E3E1E"/>
    <w:rsid w:val="008E42B0"/>
    <w:rsid w:val="008E468D"/>
    <w:rsid w:val="008E5164"/>
    <w:rsid w:val="008E549F"/>
    <w:rsid w:val="008E5980"/>
    <w:rsid w:val="008E5FA9"/>
    <w:rsid w:val="008E7672"/>
    <w:rsid w:val="008E7EC3"/>
    <w:rsid w:val="008F19A6"/>
    <w:rsid w:val="008F2391"/>
    <w:rsid w:val="008F2D60"/>
    <w:rsid w:val="008F2DAD"/>
    <w:rsid w:val="008F4916"/>
    <w:rsid w:val="008F6E67"/>
    <w:rsid w:val="008F6F4A"/>
    <w:rsid w:val="008F7DE5"/>
    <w:rsid w:val="00900F43"/>
    <w:rsid w:val="00901A3E"/>
    <w:rsid w:val="009026AF"/>
    <w:rsid w:val="009062FA"/>
    <w:rsid w:val="00906CDC"/>
    <w:rsid w:val="00910730"/>
    <w:rsid w:val="00910D0B"/>
    <w:rsid w:val="00911A83"/>
    <w:rsid w:val="00912454"/>
    <w:rsid w:val="00913C9F"/>
    <w:rsid w:val="009158BD"/>
    <w:rsid w:val="00916FA0"/>
    <w:rsid w:val="00921006"/>
    <w:rsid w:val="0092454E"/>
    <w:rsid w:val="00924D81"/>
    <w:rsid w:val="00925B3A"/>
    <w:rsid w:val="00925D3F"/>
    <w:rsid w:val="009261CC"/>
    <w:rsid w:val="00927B6E"/>
    <w:rsid w:val="009311A8"/>
    <w:rsid w:val="00931D7A"/>
    <w:rsid w:val="00932755"/>
    <w:rsid w:val="009327A3"/>
    <w:rsid w:val="0093280D"/>
    <w:rsid w:val="0093388C"/>
    <w:rsid w:val="00935F36"/>
    <w:rsid w:val="009402EA"/>
    <w:rsid w:val="009410DE"/>
    <w:rsid w:val="00941E8F"/>
    <w:rsid w:val="00944214"/>
    <w:rsid w:val="00950C89"/>
    <w:rsid w:val="00951B71"/>
    <w:rsid w:val="00951ECB"/>
    <w:rsid w:val="00951F10"/>
    <w:rsid w:val="0095299D"/>
    <w:rsid w:val="00955770"/>
    <w:rsid w:val="00960CD3"/>
    <w:rsid w:val="009615CA"/>
    <w:rsid w:val="009627EA"/>
    <w:rsid w:val="00963609"/>
    <w:rsid w:val="00966E92"/>
    <w:rsid w:val="00967346"/>
    <w:rsid w:val="0097170E"/>
    <w:rsid w:val="00972431"/>
    <w:rsid w:val="00975C71"/>
    <w:rsid w:val="00976763"/>
    <w:rsid w:val="00976BFB"/>
    <w:rsid w:val="0098079F"/>
    <w:rsid w:val="0098300B"/>
    <w:rsid w:val="0098374D"/>
    <w:rsid w:val="009855FF"/>
    <w:rsid w:val="009858CC"/>
    <w:rsid w:val="00986CD6"/>
    <w:rsid w:val="0099038F"/>
    <w:rsid w:val="00994A52"/>
    <w:rsid w:val="009964AF"/>
    <w:rsid w:val="009A2D26"/>
    <w:rsid w:val="009A34FF"/>
    <w:rsid w:val="009A4536"/>
    <w:rsid w:val="009A477D"/>
    <w:rsid w:val="009A5A78"/>
    <w:rsid w:val="009A7586"/>
    <w:rsid w:val="009B03F9"/>
    <w:rsid w:val="009B068C"/>
    <w:rsid w:val="009B11F1"/>
    <w:rsid w:val="009B22FE"/>
    <w:rsid w:val="009B2B63"/>
    <w:rsid w:val="009B52DD"/>
    <w:rsid w:val="009B66DD"/>
    <w:rsid w:val="009B6B3B"/>
    <w:rsid w:val="009B7130"/>
    <w:rsid w:val="009C02AC"/>
    <w:rsid w:val="009C74CA"/>
    <w:rsid w:val="009D03C5"/>
    <w:rsid w:val="009D330C"/>
    <w:rsid w:val="009D384C"/>
    <w:rsid w:val="009D4017"/>
    <w:rsid w:val="009D64A5"/>
    <w:rsid w:val="009E00B6"/>
    <w:rsid w:val="009E06E6"/>
    <w:rsid w:val="009E144E"/>
    <w:rsid w:val="009E3FFC"/>
    <w:rsid w:val="009E468A"/>
    <w:rsid w:val="009E4778"/>
    <w:rsid w:val="009E4DDF"/>
    <w:rsid w:val="009E4F97"/>
    <w:rsid w:val="009F1C03"/>
    <w:rsid w:val="009F2A40"/>
    <w:rsid w:val="009F3B6A"/>
    <w:rsid w:val="009F420B"/>
    <w:rsid w:val="009F44D7"/>
    <w:rsid w:val="009F4CE7"/>
    <w:rsid w:val="009F7F58"/>
    <w:rsid w:val="00A00357"/>
    <w:rsid w:val="00A01D7E"/>
    <w:rsid w:val="00A01E01"/>
    <w:rsid w:val="00A025E1"/>
    <w:rsid w:val="00A02CE8"/>
    <w:rsid w:val="00A0371C"/>
    <w:rsid w:val="00A038B6"/>
    <w:rsid w:val="00A0487F"/>
    <w:rsid w:val="00A050DC"/>
    <w:rsid w:val="00A055B2"/>
    <w:rsid w:val="00A05C7E"/>
    <w:rsid w:val="00A05D42"/>
    <w:rsid w:val="00A05FD9"/>
    <w:rsid w:val="00A0606A"/>
    <w:rsid w:val="00A06FEE"/>
    <w:rsid w:val="00A10260"/>
    <w:rsid w:val="00A11C7B"/>
    <w:rsid w:val="00A12B75"/>
    <w:rsid w:val="00A1535B"/>
    <w:rsid w:val="00A1630D"/>
    <w:rsid w:val="00A17A34"/>
    <w:rsid w:val="00A23165"/>
    <w:rsid w:val="00A23D89"/>
    <w:rsid w:val="00A26DFF"/>
    <w:rsid w:val="00A30D79"/>
    <w:rsid w:val="00A31855"/>
    <w:rsid w:val="00A31B19"/>
    <w:rsid w:val="00A32AA1"/>
    <w:rsid w:val="00A33AFF"/>
    <w:rsid w:val="00A35406"/>
    <w:rsid w:val="00A36E58"/>
    <w:rsid w:val="00A374F5"/>
    <w:rsid w:val="00A3780A"/>
    <w:rsid w:val="00A403E9"/>
    <w:rsid w:val="00A424D7"/>
    <w:rsid w:val="00A43537"/>
    <w:rsid w:val="00A4482E"/>
    <w:rsid w:val="00A4642D"/>
    <w:rsid w:val="00A47BF9"/>
    <w:rsid w:val="00A47C9A"/>
    <w:rsid w:val="00A53B83"/>
    <w:rsid w:val="00A605BA"/>
    <w:rsid w:val="00A62360"/>
    <w:rsid w:val="00A65493"/>
    <w:rsid w:val="00A65ECD"/>
    <w:rsid w:val="00A6611D"/>
    <w:rsid w:val="00A663CD"/>
    <w:rsid w:val="00A6688D"/>
    <w:rsid w:val="00A6695E"/>
    <w:rsid w:val="00A72133"/>
    <w:rsid w:val="00A7247E"/>
    <w:rsid w:val="00A72586"/>
    <w:rsid w:val="00A7377D"/>
    <w:rsid w:val="00A74DB9"/>
    <w:rsid w:val="00A75205"/>
    <w:rsid w:val="00A755AD"/>
    <w:rsid w:val="00A75EEB"/>
    <w:rsid w:val="00A768D9"/>
    <w:rsid w:val="00A76B04"/>
    <w:rsid w:val="00A770E6"/>
    <w:rsid w:val="00A81712"/>
    <w:rsid w:val="00A82A27"/>
    <w:rsid w:val="00A82C32"/>
    <w:rsid w:val="00A85379"/>
    <w:rsid w:val="00A861DE"/>
    <w:rsid w:val="00A914D8"/>
    <w:rsid w:val="00A92D3B"/>
    <w:rsid w:val="00A934ED"/>
    <w:rsid w:val="00A938E2"/>
    <w:rsid w:val="00A9592E"/>
    <w:rsid w:val="00A9699A"/>
    <w:rsid w:val="00A9740C"/>
    <w:rsid w:val="00A978FF"/>
    <w:rsid w:val="00AA07B3"/>
    <w:rsid w:val="00AA12F8"/>
    <w:rsid w:val="00AA22C9"/>
    <w:rsid w:val="00AB21F2"/>
    <w:rsid w:val="00AB2AD9"/>
    <w:rsid w:val="00AB2C23"/>
    <w:rsid w:val="00AB3671"/>
    <w:rsid w:val="00AB3B32"/>
    <w:rsid w:val="00AB44F1"/>
    <w:rsid w:val="00AB4C32"/>
    <w:rsid w:val="00AB561E"/>
    <w:rsid w:val="00AB5728"/>
    <w:rsid w:val="00AB5FF6"/>
    <w:rsid w:val="00AB70F5"/>
    <w:rsid w:val="00AB7A88"/>
    <w:rsid w:val="00AB7E2D"/>
    <w:rsid w:val="00AC1427"/>
    <w:rsid w:val="00AC1FA9"/>
    <w:rsid w:val="00AC23DF"/>
    <w:rsid w:val="00AC2B5C"/>
    <w:rsid w:val="00AC31ED"/>
    <w:rsid w:val="00AC3A89"/>
    <w:rsid w:val="00AD0389"/>
    <w:rsid w:val="00AD157C"/>
    <w:rsid w:val="00AD3561"/>
    <w:rsid w:val="00AD378B"/>
    <w:rsid w:val="00AD38B9"/>
    <w:rsid w:val="00AD4EFB"/>
    <w:rsid w:val="00AD57D8"/>
    <w:rsid w:val="00AE16C2"/>
    <w:rsid w:val="00AE196C"/>
    <w:rsid w:val="00AE41A0"/>
    <w:rsid w:val="00AE4952"/>
    <w:rsid w:val="00AE4A6D"/>
    <w:rsid w:val="00AE5585"/>
    <w:rsid w:val="00AE58E8"/>
    <w:rsid w:val="00AE78FF"/>
    <w:rsid w:val="00AF4F2A"/>
    <w:rsid w:val="00AF65D9"/>
    <w:rsid w:val="00AF74E2"/>
    <w:rsid w:val="00B003D5"/>
    <w:rsid w:val="00B01029"/>
    <w:rsid w:val="00B03EA0"/>
    <w:rsid w:val="00B05001"/>
    <w:rsid w:val="00B100BA"/>
    <w:rsid w:val="00B119E6"/>
    <w:rsid w:val="00B1765F"/>
    <w:rsid w:val="00B1773A"/>
    <w:rsid w:val="00B209F0"/>
    <w:rsid w:val="00B266AC"/>
    <w:rsid w:val="00B30DAB"/>
    <w:rsid w:val="00B336A5"/>
    <w:rsid w:val="00B349C3"/>
    <w:rsid w:val="00B358C9"/>
    <w:rsid w:val="00B40D0A"/>
    <w:rsid w:val="00B41A9D"/>
    <w:rsid w:val="00B430F1"/>
    <w:rsid w:val="00B44E10"/>
    <w:rsid w:val="00B47C0A"/>
    <w:rsid w:val="00B51129"/>
    <w:rsid w:val="00B51D60"/>
    <w:rsid w:val="00B537F4"/>
    <w:rsid w:val="00B57368"/>
    <w:rsid w:val="00B574E8"/>
    <w:rsid w:val="00B60D16"/>
    <w:rsid w:val="00B61691"/>
    <w:rsid w:val="00B63E87"/>
    <w:rsid w:val="00B64B10"/>
    <w:rsid w:val="00B6609A"/>
    <w:rsid w:val="00B672D7"/>
    <w:rsid w:val="00B6763A"/>
    <w:rsid w:val="00B678F8"/>
    <w:rsid w:val="00B67F1C"/>
    <w:rsid w:val="00B70812"/>
    <w:rsid w:val="00B70895"/>
    <w:rsid w:val="00B713BF"/>
    <w:rsid w:val="00B72E79"/>
    <w:rsid w:val="00B8311F"/>
    <w:rsid w:val="00B85512"/>
    <w:rsid w:val="00B8580A"/>
    <w:rsid w:val="00B85CD4"/>
    <w:rsid w:val="00B86020"/>
    <w:rsid w:val="00B87488"/>
    <w:rsid w:val="00B92497"/>
    <w:rsid w:val="00B92D2A"/>
    <w:rsid w:val="00B93669"/>
    <w:rsid w:val="00B957A6"/>
    <w:rsid w:val="00B95881"/>
    <w:rsid w:val="00B95BB0"/>
    <w:rsid w:val="00BA0E6D"/>
    <w:rsid w:val="00BA30BD"/>
    <w:rsid w:val="00BA5E67"/>
    <w:rsid w:val="00BA721A"/>
    <w:rsid w:val="00BB3C8C"/>
    <w:rsid w:val="00BB531E"/>
    <w:rsid w:val="00BB5980"/>
    <w:rsid w:val="00BB62AE"/>
    <w:rsid w:val="00BC0071"/>
    <w:rsid w:val="00BC26F3"/>
    <w:rsid w:val="00BC276B"/>
    <w:rsid w:val="00BC5172"/>
    <w:rsid w:val="00BC69C6"/>
    <w:rsid w:val="00BD192C"/>
    <w:rsid w:val="00BD195D"/>
    <w:rsid w:val="00BD1B49"/>
    <w:rsid w:val="00BD2F0A"/>
    <w:rsid w:val="00BD48EE"/>
    <w:rsid w:val="00BD5703"/>
    <w:rsid w:val="00BD573A"/>
    <w:rsid w:val="00BD63FA"/>
    <w:rsid w:val="00BD715E"/>
    <w:rsid w:val="00BE1EA6"/>
    <w:rsid w:val="00BE4AC2"/>
    <w:rsid w:val="00BE57A4"/>
    <w:rsid w:val="00BE667E"/>
    <w:rsid w:val="00BF0451"/>
    <w:rsid w:val="00BF2002"/>
    <w:rsid w:val="00BF2963"/>
    <w:rsid w:val="00BF6F9C"/>
    <w:rsid w:val="00C041C3"/>
    <w:rsid w:val="00C04B24"/>
    <w:rsid w:val="00C05199"/>
    <w:rsid w:val="00C05BBF"/>
    <w:rsid w:val="00C06454"/>
    <w:rsid w:val="00C100B0"/>
    <w:rsid w:val="00C107FD"/>
    <w:rsid w:val="00C1158B"/>
    <w:rsid w:val="00C1232C"/>
    <w:rsid w:val="00C13A2F"/>
    <w:rsid w:val="00C16B9A"/>
    <w:rsid w:val="00C16DE4"/>
    <w:rsid w:val="00C173A5"/>
    <w:rsid w:val="00C17425"/>
    <w:rsid w:val="00C17F12"/>
    <w:rsid w:val="00C208CA"/>
    <w:rsid w:val="00C20A65"/>
    <w:rsid w:val="00C21B87"/>
    <w:rsid w:val="00C22DE1"/>
    <w:rsid w:val="00C245FF"/>
    <w:rsid w:val="00C257FD"/>
    <w:rsid w:val="00C25D41"/>
    <w:rsid w:val="00C270AE"/>
    <w:rsid w:val="00C30164"/>
    <w:rsid w:val="00C32195"/>
    <w:rsid w:val="00C33ED1"/>
    <w:rsid w:val="00C33FCE"/>
    <w:rsid w:val="00C34CE1"/>
    <w:rsid w:val="00C351F9"/>
    <w:rsid w:val="00C42365"/>
    <w:rsid w:val="00C43996"/>
    <w:rsid w:val="00C44158"/>
    <w:rsid w:val="00C4434B"/>
    <w:rsid w:val="00C44401"/>
    <w:rsid w:val="00C449FF"/>
    <w:rsid w:val="00C44BE5"/>
    <w:rsid w:val="00C46125"/>
    <w:rsid w:val="00C50239"/>
    <w:rsid w:val="00C51EFD"/>
    <w:rsid w:val="00C52B2D"/>
    <w:rsid w:val="00C538F1"/>
    <w:rsid w:val="00C56D32"/>
    <w:rsid w:val="00C57A41"/>
    <w:rsid w:val="00C61CC0"/>
    <w:rsid w:val="00C62AF0"/>
    <w:rsid w:val="00C632C7"/>
    <w:rsid w:val="00C64BE8"/>
    <w:rsid w:val="00C66A3A"/>
    <w:rsid w:val="00C676EC"/>
    <w:rsid w:val="00C67F1E"/>
    <w:rsid w:val="00C67F6B"/>
    <w:rsid w:val="00C702ED"/>
    <w:rsid w:val="00C749AC"/>
    <w:rsid w:val="00C7560B"/>
    <w:rsid w:val="00C768AF"/>
    <w:rsid w:val="00C76A27"/>
    <w:rsid w:val="00C7757E"/>
    <w:rsid w:val="00C80236"/>
    <w:rsid w:val="00C8076E"/>
    <w:rsid w:val="00C85F6E"/>
    <w:rsid w:val="00C87292"/>
    <w:rsid w:val="00C91D86"/>
    <w:rsid w:val="00C930A2"/>
    <w:rsid w:val="00C93798"/>
    <w:rsid w:val="00C949CF"/>
    <w:rsid w:val="00C977B3"/>
    <w:rsid w:val="00CA07DE"/>
    <w:rsid w:val="00CA19D3"/>
    <w:rsid w:val="00CB152D"/>
    <w:rsid w:val="00CB1889"/>
    <w:rsid w:val="00CB264F"/>
    <w:rsid w:val="00CB6214"/>
    <w:rsid w:val="00CB692E"/>
    <w:rsid w:val="00CC0A9E"/>
    <w:rsid w:val="00CC1170"/>
    <w:rsid w:val="00CC4A33"/>
    <w:rsid w:val="00CC500A"/>
    <w:rsid w:val="00CC6502"/>
    <w:rsid w:val="00CC6FA9"/>
    <w:rsid w:val="00CD025C"/>
    <w:rsid w:val="00CD4D41"/>
    <w:rsid w:val="00CD5D46"/>
    <w:rsid w:val="00CD6120"/>
    <w:rsid w:val="00CD77D3"/>
    <w:rsid w:val="00CE226B"/>
    <w:rsid w:val="00CE2759"/>
    <w:rsid w:val="00CE2B4B"/>
    <w:rsid w:val="00CE3C3B"/>
    <w:rsid w:val="00CE6949"/>
    <w:rsid w:val="00CE73C6"/>
    <w:rsid w:val="00CF2C63"/>
    <w:rsid w:val="00CF2C7C"/>
    <w:rsid w:val="00CF38BE"/>
    <w:rsid w:val="00CF4F15"/>
    <w:rsid w:val="00CF7B46"/>
    <w:rsid w:val="00D00E20"/>
    <w:rsid w:val="00D04415"/>
    <w:rsid w:val="00D04928"/>
    <w:rsid w:val="00D055A2"/>
    <w:rsid w:val="00D12346"/>
    <w:rsid w:val="00D130B3"/>
    <w:rsid w:val="00D15BB6"/>
    <w:rsid w:val="00D1645E"/>
    <w:rsid w:val="00D17162"/>
    <w:rsid w:val="00D17C28"/>
    <w:rsid w:val="00D21B8F"/>
    <w:rsid w:val="00D228B0"/>
    <w:rsid w:val="00D236AA"/>
    <w:rsid w:val="00D26608"/>
    <w:rsid w:val="00D276F5"/>
    <w:rsid w:val="00D27F85"/>
    <w:rsid w:val="00D309ED"/>
    <w:rsid w:val="00D339E3"/>
    <w:rsid w:val="00D33AF1"/>
    <w:rsid w:val="00D34359"/>
    <w:rsid w:val="00D34567"/>
    <w:rsid w:val="00D34AA9"/>
    <w:rsid w:val="00D4365A"/>
    <w:rsid w:val="00D4557C"/>
    <w:rsid w:val="00D45650"/>
    <w:rsid w:val="00D46A3B"/>
    <w:rsid w:val="00D4743C"/>
    <w:rsid w:val="00D4783B"/>
    <w:rsid w:val="00D47A1D"/>
    <w:rsid w:val="00D47C8A"/>
    <w:rsid w:val="00D50191"/>
    <w:rsid w:val="00D64DDC"/>
    <w:rsid w:val="00D6781E"/>
    <w:rsid w:val="00D7025F"/>
    <w:rsid w:val="00D72AF7"/>
    <w:rsid w:val="00D73176"/>
    <w:rsid w:val="00D732F0"/>
    <w:rsid w:val="00D734F5"/>
    <w:rsid w:val="00D73978"/>
    <w:rsid w:val="00D75457"/>
    <w:rsid w:val="00D755A6"/>
    <w:rsid w:val="00D75F42"/>
    <w:rsid w:val="00D776FA"/>
    <w:rsid w:val="00D80E43"/>
    <w:rsid w:val="00D815EC"/>
    <w:rsid w:val="00D825C1"/>
    <w:rsid w:val="00D86F0D"/>
    <w:rsid w:val="00D875E6"/>
    <w:rsid w:val="00D93F93"/>
    <w:rsid w:val="00D9780B"/>
    <w:rsid w:val="00DA360B"/>
    <w:rsid w:val="00DA371E"/>
    <w:rsid w:val="00DA3DE7"/>
    <w:rsid w:val="00DB250E"/>
    <w:rsid w:val="00DB496A"/>
    <w:rsid w:val="00DB660F"/>
    <w:rsid w:val="00DB6EFF"/>
    <w:rsid w:val="00DB7267"/>
    <w:rsid w:val="00DB7557"/>
    <w:rsid w:val="00DB7FC4"/>
    <w:rsid w:val="00DC1DD7"/>
    <w:rsid w:val="00DC2E97"/>
    <w:rsid w:val="00DC7E24"/>
    <w:rsid w:val="00DD1036"/>
    <w:rsid w:val="00DD2D54"/>
    <w:rsid w:val="00DD70AD"/>
    <w:rsid w:val="00DE1859"/>
    <w:rsid w:val="00DE218C"/>
    <w:rsid w:val="00DE4FF1"/>
    <w:rsid w:val="00DF066F"/>
    <w:rsid w:val="00DF1698"/>
    <w:rsid w:val="00DF245C"/>
    <w:rsid w:val="00DF3F89"/>
    <w:rsid w:val="00DF5477"/>
    <w:rsid w:val="00DF58DD"/>
    <w:rsid w:val="00DF5ED4"/>
    <w:rsid w:val="00DF7217"/>
    <w:rsid w:val="00DF7CF0"/>
    <w:rsid w:val="00E01CC2"/>
    <w:rsid w:val="00E03400"/>
    <w:rsid w:val="00E03E9B"/>
    <w:rsid w:val="00E0550A"/>
    <w:rsid w:val="00E05BE8"/>
    <w:rsid w:val="00E0730A"/>
    <w:rsid w:val="00E075C4"/>
    <w:rsid w:val="00E07769"/>
    <w:rsid w:val="00E1019D"/>
    <w:rsid w:val="00E10442"/>
    <w:rsid w:val="00E121CD"/>
    <w:rsid w:val="00E129F6"/>
    <w:rsid w:val="00E130A5"/>
    <w:rsid w:val="00E163DE"/>
    <w:rsid w:val="00E21327"/>
    <w:rsid w:val="00E22166"/>
    <w:rsid w:val="00E22175"/>
    <w:rsid w:val="00E230AD"/>
    <w:rsid w:val="00E24C0B"/>
    <w:rsid w:val="00E266EB"/>
    <w:rsid w:val="00E309BE"/>
    <w:rsid w:val="00E30BDA"/>
    <w:rsid w:val="00E3234D"/>
    <w:rsid w:val="00E3240A"/>
    <w:rsid w:val="00E339BA"/>
    <w:rsid w:val="00E348E3"/>
    <w:rsid w:val="00E3713E"/>
    <w:rsid w:val="00E403D5"/>
    <w:rsid w:val="00E40EBA"/>
    <w:rsid w:val="00E42B61"/>
    <w:rsid w:val="00E43B5B"/>
    <w:rsid w:val="00E47102"/>
    <w:rsid w:val="00E47F96"/>
    <w:rsid w:val="00E531CE"/>
    <w:rsid w:val="00E54738"/>
    <w:rsid w:val="00E55118"/>
    <w:rsid w:val="00E5605D"/>
    <w:rsid w:val="00E56D9E"/>
    <w:rsid w:val="00E57482"/>
    <w:rsid w:val="00E60339"/>
    <w:rsid w:val="00E61994"/>
    <w:rsid w:val="00E6203A"/>
    <w:rsid w:val="00E63D91"/>
    <w:rsid w:val="00E64BC1"/>
    <w:rsid w:val="00E67053"/>
    <w:rsid w:val="00E71744"/>
    <w:rsid w:val="00E71C69"/>
    <w:rsid w:val="00E7207F"/>
    <w:rsid w:val="00E741AA"/>
    <w:rsid w:val="00E75481"/>
    <w:rsid w:val="00E779CD"/>
    <w:rsid w:val="00E80C29"/>
    <w:rsid w:val="00E820B5"/>
    <w:rsid w:val="00E8256E"/>
    <w:rsid w:val="00E82672"/>
    <w:rsid w:val="00E839AE"/>
    <w:rsid w:val="00E83CFE"/>
    <w:rsid w:val="00E85BB8"/>
    <w:rsid w:val="00E86005"/>
    <w:rsid w:val="00E861D2"/>
    <w:rsid w:val="00E86742"/>
    <w:rsid w:val="00E90628"/>
    <w:rsid w:val="00E92A18"/>
    <w:rsid w:val="00E93EAC"/>
    <w:rsid w:val="00E943D0"/>
    <w:rsid w:val="00EA1B60"/>
    <w:rsid w:val="00EA2322"/>
    <w:rsid w:val="00EA35FB"/>
    <w:rsid w:val="00EA3F0F"/>
    <w:rsid w:val="00EA5A5F"/>
    <w:rsid w:val="00EA6F31"/>
    <w:rsid w:val="00EB3F7F"/>
    <w:rsid w:val="00EB57FA"/>
    <w:rsid w:val="00EC04C6"/>
    <w:rsid w:val="00EC1669"/>
    <w:rsid w:val="00EC26C6"/>
    <w:rsid w:val="00EC47B2"/>
    <w:rsid w:val="00EC52BB"/>
    <w:rsid w:val="00EC7809"/>
    <w:rsid w:val="00ED13A6"/>
    <w:rsid w:val="00ED3743"/>
    <w:rsid w:val="00ED3D87"/>
    <w:rsid w:val="00ED48C9"/>
    <w:rsid w:val="00ED6F12"/>
    <w:rsid w:val="00ED6F56"/>
    <w:rsid w:val="00EE1937"/>
    <w:rsid w:val="00EE3393"/>
    <w:rsid w:val="00EE7F83"/>
    <w:rsid w:val="00EF0432"/>
    <w:rsid w:val="00EF0B7B"/>
    <w:rsid w:val="00EF11A8"/>
    <w:rsid w:val="00EF17C8"/>
    <w:rsid w:val="00EF377E"/>
    <w:rsid w:val="00EF3CD1"/>
    <w:rsid w:val="00EF5F0A"/>
    <w:rsid w:val="00F01447"/>
    <w:rsid w:val="00F03C55"/>
    <w:rsid w:val="00F03DCC"/>
    <w:rsid w:val="00F03EAA"/>
    <w:rsid w:val="00F052BA"/>
    <w:rsid w:val="00F06B9E"/>
    <w:rsid w:val="00F11058"/>
    <w:rsid w:val="00F1178F"/>
    <w:rsid w:val="00F1230B"/>
    <w:rsid w:val="00F14494"/>
    <w:rsid w:val="00F1524A"/>
    <w:rsid w:val="00F1573E"/>
    <w:rsid w:val="00F15EC1"/>
    <w:rsid w:val="00F2063A"/>
    <w:rsid w:val="00F24187"/>
    <w:rsid w:val="00F25033"/>
    <w:rsid w:val="00F25DAE"/>
    <w:rsid w:val="00F303B5"/>
    <w:rsid w:val="00F3199A"/>
    <w:rsid w:val="00F3214F"/>
    <w:rsid w:val="00F33558"/>
    <w:rsid w:val="00F340A7"/>
    <w:rsid w:val="00F34C99"/>
    <w:rsid w:val="00F40D2F"/>
    <w:rsid w:val="00F413D8"/>
    <w:rsid w:val="00F430A9"/>
    <w:rsid w:val="00F43219"/>
    <w:rsid w:val="00F4478E"/>
    <w:rsid w:val="00F465A4"/>
    <w:rsid w:val="00F46913"/>
    <w:rsid w:val="00F53000"/>
    <w:rsid w:val="00F53A30"/>
    <w:rsid w:val="00F61071"/>
    <w:rsid w:val="00F63641"/>
    <w:rsid w:val="00F63C7A"/>
    <w:rsid w:val="00F65C55"/>
    <w:rsid w:val="00F670A4"/>
    <w:rsid w:val="00F6774D"/>
    <w:rsid w:val="00F72581"/>
    <w:rsid w:val="00F730F6"/>
    <w:rsid w:val="00F738B2"/>
    <w:rsid w:val="00F7594B"/>
    <w:rsid w:val="00F759F3"/>
    <w:rsid w:val="00F774D5"/>
    <w:rsid w:val="00F80A7A"/>
    <w:rsid w:val="00F81919"/>
    <w:rsid w:val="00F828C0"/>
    <w:rsid w:val="00F83F77"/>
    <w:rsid w:val="00F8545F"/>
    <w:rsid w:val="00F85D12"/>
    <w:rsid w:val="00F87325"/>
    <w:rsid w:val="00F9013D"/>
    <w:rsid w:val="00F91BD8"/>
    <w:rsid w:val="00F935DF"/>
    <w:rsid w:val="00F97001"/>
    <w:rsid w:val="00FA0D91"/>
    <w:rsid w:val="00FA3961"/>
    <w:rsid w:val="00FA48EC"/>
    <w:rsid w:val="00FA5E1F"/>
    <w:rsid w:val="00FB3070"/>
    <w:rsid w:val="00FB4B59"/>
    <w:rsid w:val="00FB6A16"/>
    <w:rsid w:val="00FB6ED0"/>
    <w:rsid w:val="00FC05F5"/>
    <w:rsid w:val="00FC0F50"/>
    <w:rsid w:val="00FC1EA5"/>
    <w:rsid w:val="00FC1FA4"/>
    <w:rsid w:val="00FC27B9"/>
    <w:rsid w:val="00FC436C"/>
    <w:rsid w:val="00FC446E"/>
    <w:rsid w:val="00FC49CA"/>
    <w:rsid w:val="00FC5258"/>
    <w:rsid w:val="00FC6B6C"/>
    <w:rsid w:val="00FD1D6C"/>
    <w:rsid w:val="00FD2D5A"/>
    <w:rsid w:val="00FD4C41"/>
    <w:rsid w:val="00FD5391"/>
    <w:rsid w:val="00FD5828"/>
    <w:rsid w:val="00FD69CF"/>
    <w:rsid w:val="00FD73EE"/>
    <w:rsid w:val="00FD79E3"/>
    <w:rsid w:val="00FE19F2"/>
    <w:rsid w:val="00FE5DE1"/>
    <w:rsid w:val="00FF0CC2"/>
    <w:rsid w:val="00FF2E8A"/>
    <w:rsid w:val="00FF3389"/>
    <w:rsid w:val="00FF3C05"/>
    <w:rsid w:val="00FF408B"/>
    <w:rsid w:val="00FF450B"/>
    <w:rsid w:val="00FF4F10"/>
    <w:rsid w:val="00FF7DB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D1FB7"/>
  <w15:docId w15:val="{7C80D37A-185F-46D8-ADA9-F1F07BCD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0848"/>
  </w:style>
  <w:style w:type="paragraph" w:styleId="Titre1">
    <w:name w:val="heading 1"/>
    <w:basedOn w:val="Normal"/>
    <w:next w:val="Normal"/>
    <w:link w:val="Titre1Car"/>
    <w:autoRedefine/>
    <w:uiPriority w:val="9"/>
    <w:qFormat/>
    <w:rsid w:val="00D47A1D"/>
    <w:pPr>
      <w:keepNext/>
      <w:keepLines/>
      <w:spacing w:after="0"/>
      <w:ind w:left="360"/>
      <w:jc w:val="both"/>
      <w:outlineLvl w:val="0"/>
    </w:pPr>
    <w:rPr>
      <w:rFonts w:ascii="Times New Roman" w:eastAsia="Times New Roman" w:hAnsi="Times New Roman" w:cs="Times New Roman"/>
      <w:b/>
      <w:bCs/>
      <w:color w:val="365F91" w:themeColor="accent1" w:themeShade="BF"/>
      <w:sz w:val="28"/>
      <w:szCs w:val="28"/>
      <w:lang w:val="en-US"/>
    </w:rPr>
  </w:style>
  <w:style w:type="paragraph" w:styleId="Titre2">
    <w:name w:val="heading 2"/>
    <w:basedOn w:val="Normal"/>
    <w:next w:val="Normal"/>
    <w:link w:val="Titre2Car"/>
    <w:autoRedefine/>
    <w:uiPriority w:val="9"/>
    <w:unhideWhenUsed/>
    <w:qFormat/>
    <w:rsid w:val="00EE3393"/>
    <w:pPr>
      <w:keepNext/>
      <w:keepLines/>
      <w:numPr>
        <w:numId w:val="18"/>
      </w:numPr>
      <w:spacing w:after="0"/>
      <w:jc w:val="both"/>
      <w:outlineLvl w:val="1"/>
    </w:pPr>
    <w:rPr>
      <w:rFonts w:ascii="Times New Roman" w:eastAsiaTheme="majorEastAsia" w:hAnsi="Times New Roman" w:cs="Times New Roman"/>
      <w:b/>
      <w:bCs/>
      <w:color w:val="4F81BD" w:themeColor="accent1"/>
      <w:sz w:val="26"/>
      <w:szCs w:val="26"/>
    </w:rPr>
  </w:style>
  <w:style w:type="paragraph" w:styleId="Titre3">
    <w:name w:val="heading 3"/>
    <w:basedOn w:val="Normal"/>
    <w:next w:val="Normal"/>
    <w:link w:val="Titre3Car"/>
    <w:uiPriority w:val="9"/>
    <w:unhideWhenUsed/>
    <w:qFormat/>
    <w:rsid w:val="0054784B"/>
    <w:pPr>
      <w:keepNext/>
      <w:keepLines/>
      <w:spacing w:before="200" w:after="0"/>
      <w:ind w:left="1416"/>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CD025C"/>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CD025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CD025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CD025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CD025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CD025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7A1D"/>
    <w:rPr>
      <w:rFonts w:ascii="Times New Roman" w:eastAsia="Times New Roman" w:hAnsi="Times New Roman" w:cs="Times New Roman"/>
      <w:b/>
      <w:bCs/>
      <w:color w:val="365F91" w:themeColor="accent1" w:themeShade="BF"/>
      <w:sz w:val="28"/>
      <w:szCs w:val="28"/>
      <w:lang w:val="en-US"/>
    </w:rPr>
  </w:style>
  <w:style w:type="character" w:customStyle="1" w:styleId="Titre2Car">
    <w:name w:val="Titre 2 Car"/>
    <w:basedOn w:val="Policepardfaut"/>
    <w:link w:val="Titre2"/>
    <w:uiPriority w:val="9"/>
    <w:rsid w:val="00EE3393"/>
    <w:rPr>
      <w:rFonts w:ascii="Times New Roman" w:eastAsiaTheme="majorEastAsia" w:hAnsi="Times New Roman" w:cs="Times New Roman"/>
      <w:b/>
      <w:bCs/>
      <w:color w:val="4F81BD" w:themeColor="accent1"/>
      <w:sz w:val="26"/>
      <w:szCs w:val="26"/>
    </w:rPr>
  </w:style>
  <w:style w:type="character" w:customStyle="1" w:styleId="Titre3Car">
    <w:name w:val="Titre 3 Car"/>
    <w:basedOn w:val="Policepardfaut"/>
    <w:link w:val="Titre3"/>
    <w:uiPriority w:val="9"/>
    <w:rsid w:val="0054784B"/>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CD025C"/>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CD025C"/>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CD025C"/>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CD025C"/>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CD025C"/>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CD025C"/>
    <w:rPr>
      <w:rFonts w:asciiTheme="majorHAnsi" w:eastAsiaTheme="majorEastAsia" w:hAnsiTheme="majorHAnsi" w:cstheme="majorBidi"/>
      <w:i/>
      <w:iCs/>
      <w:color w:val="404040" w:themeColor="text1" w:themeTint="BF"/>
      <w:sz w:val="20"/>
      <w:szCs w:val="20"/>
    </w:rPr>
  </w:style>
  <w:style w:type="paragraph" w:customStyle="1" w:styleId="Estilo2">
    <w:name w:val="Estilo2"/>
    <w:basedOn w:val="Normal"/>
    <w:qFormat/>
    <w:rsid w:val="00EF0432"/>
    <w:pPr>
      <w:spacing w:line="240" w:lineRule="auto"/>
      <w:jc w:val="both"/>
    </w:pPr>
    <w:rPr>
      <w:rFonts w:ascii="Times New Roman" w:hAnsi="Times New Roman"/>
      <w:sz w:val="24"/>
      <w:lang w:val="en-US"/>
    </w:rPr>
  </w:style>
  <w:style w:type="paragraph" w:customStyle="1" w:styleId="Estilo1">
    <w:name w:val="Estilo1"/>
    <w:basedOn w:val="Normal"/>
    <w:qFormat/>
    <w:rsid w:val="00EF0432"/>
    <w:pPr>
      <w:spacing w:line="240" w:lineRule="auto"/>
      <w:jc w:val="both"/>
    </w:pPr>
    <w:rPr>
      <w:rFonts w:ascii="Times New Roman" w:hAnsi="Times New Roman"/>
      <w:sz w:val="24"/>
    </w:rPr>
  </w:style>
  <w:style w:type="character" w:styleId="Lienhypertexte">
    <w:name w:val="Hyperlink"/>
    <w:basedOn w:val="Policepardfaut"/>
    <w:uiPriority w:val="99"/>
    <w:unhideWhenUsed/>
    <w:rsid w:val="008E549F"/>
    <w:rPr>
      <w:color w:val="0000FF"/>
      <w:u w:val="single"/>
    </w:rPr>
  </w:style>
  <w:style w:type="paragraph" w:styleId="Paragraphedeliste">
    <w:name w:val="List Paragraph"/>
    <w:basedOn w:val="Normal"/>
    <w:uiPriority w:val="34"/>
    <w:qFormat/>
    <w:rsid w:val="00CD025C"/>
    <w:pPr>
      <w:ind w:left="720"/>
      <w:contextualSpacing/>
    </w:pPr>
  </w:style>
  <w:style w:type="paragraph" w:styleId="Titre">
    <w:name w:val="Title"/>
    <w:basedOn w:val="Normal"/>
    <w:next w:val="Normal"/>
    <w:link w:val="TitreCar"/>
    <w:uiPriority w:val="10"/>
    <w:qFormat/>
    <w:rsid w:val="00CD02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D025C"/>
    <w:rPr>
      <w:rFonts w:asciiTheme="majorHAnsi" w:eastAsiaTheme="majorEastAsia" w:hAnsiTheme="majorHAnsi" w:cstheme="majorBidi"/>
      <w:color w:val="17365D" w:themeColor="text2" w:themeShade="BF"/>
      <w:spacing w:val="5"/>
      <w:kern w:val="28"/>
      <w:sz w:val="52"/>
      <w:szCs w:val="52"/>
    </w:rPr>
  </w:style>
  <w:style w:type="paragraph" w:styleId="Notedebasdepage">
    <w:name w:val="footnote text"/>
    <w:basedOn w:val="Normal"/>
    <w:link w:val="NotedebasdepageCar"/>
    <w:semiHidden/>
    <w:unhideWhenUsed/>
    <w:rsid w:val="00AE41A0"/>
    <w:pPr>
      <w:spacing w:after="0" w:line="240" w:lineRule="auto"/>
    </w:pPr>
    <w:rPr>
      <w:sz w:val="20"/>
      <w:szCs w:val="20"/>
    </w:rPr>
  </w:style>
  <w:style w:type="character" w:customStyle="1" w:styleId="NotedebasdepageCar">
    <w:name w:val="Note de bas de page Car"/>
    <w:basedOn w:val="Policepardfaut"/>
    <w:link w:val="Notedebasdepage"/>
    <w:semiHidden/>
    <w:rsid w:val="00AE41A0"/>
    <w:rPr>
      <w:sz w:val="20"/>
      <w:szCs w:val="20"/>
    </w:rPr>
  </w:style>
  <w:style w:type="character" w:styleId="Appelnotedebasdep">
    <w:name w:val="footnote reference"/>
    <w:basedOn w:val="Policepardfaut"/>
    <w:semiHidden/>
    <w:unhideWhenUsed/>
    <w:rsid w:val="00AE41A0"/>
    <w:rPr>
      <w:vertAlign w:val="superscript"/>
    </w:rPr>
  </w:style>
  <w:style w:type="table" w:styleId="Grilledutableau">
    <w:name w:val="Table Grid"/>
    <w:basedOn w:val="TableauNormal"/>
    <w:uiPriority w:val="59"/>
    <w:rsid w:val="003B6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858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580A"/>
    <w:rPr>
      <w:rFonts w:ascii="Tahoma" w:hAnsi="Tahoma" w:cs="Tahoma"/>
      <w:sz w:val="16"/>
      <w:szCs w:val="16"/>
    </w:rPr>
  </w:style>
  <w:style w:type="character" w:styleId="Marquedecommentaire">
    <w:name w:val="annotation reference"/>
    <w:basedOn w:val="Policepardfaut"/>
    <w:uiPriority w:val="99"/>
    <w:semiHidden/>
    <w:unhideWhenUsed/>
    <w:rsid w:val="00C44158"/>
    <w:rPr>
      <w:sz w:val="16"/>
      <w:szCs w:val="16"/>
    </w:rPr>
  </w:style>
  <w:style w:type="paragraph" w:styleId="Commentaire">
    <w:name w:val="annotation text"/>
    <w:basedOn w:val="Normal"/>
    <w:link w:val="CommentaireCar"/>
    <w:uiPriority w:val="99"/>
    <w:semiHidden/>
    <w:unhideWhenUsed/>
    <w:rsid w:val="00C44158"/>
    <w:pPr>
      <w:spacing w:line="240" w:lineRule="auto"/>
    </w:pPr>
    <w:rPr>
      <w:sz w:val="20"/>
      <w:szCs w:val="20"/>
    </w:rPr>
  </w:style>
  <w:style w:type="character" w:customStyle="1" w:styleId="CommentaireCar">
    <w:name w:val="Commentaire Car"/>
    <w:basedOn w:val="Policepardfaut"/>
    <w:link w:val="Commentaire"/>
    <w:uiPriority w:val="99"/>
    <w:semiHidden/>
    <w:rsid w:val="00C44158"/>
    <w:rPr>
      <w:sz w:val="20"/>
      <w:szCs w:val="20"/>
    </w:rPr>
  </w:style>
  <w:style w:type="paragraph" w:styleId="Objetducommentaire">
    <w:name w:val="annotation subject"/>
    <w:basedOn w:val="Commentaire"/>
    <w:next w:val="Commentaire"/>
    <w:link w:val="ObjetducommentaireCar"/>
    <w:uiPriority w:val="99"/>
    <w:semiHidden/>
    <w:unhideWhenUsed/>
    <w:rsid w:val="00C44158"/>
    <w:rPr>
      <w:b/>
      <w:bCs/>
    </w:rPr>
  </w:style>
  <w:style w:type="character" w:customStyle="1" w:styleId="ObjetducommentaireCar">
    <w:name w:val="Objet du commentaire Car"/>
    <w:basedOn w:val="CommentaireCar"/>
    <w:link w:val="Objetducommentaire"/>
    <w:uiPriority w:val="99"/>
    <w:semiHidden/>
    <w:rsid w:val="00C44158"/>
    <w:rPr>
      <w:b/>
      <w:bCs/>
      <w:sz w:val="20"/>
      <w:szCs w:val="20"/>
    </w:rPr>
  </w:style>
  <w:style w:type="paragraph" w:styleId="Rvision">
    <w:name w:val="Revision"/>
    <w:hidden/>
    <w:uiPriority w:val="99"/>
    <w:semiHidden/>
    <w:rsid w:val="00826C43"/>
    <w:pPr>
      <w:spacing w:after="0" w:line="240" w:lineRule="auto"/>
    </w:pPr>
  </w:style>
  <w:style w:type="paragraph" w:styleId="En-ttedetabledesmatires">
    <w:name w:val="TOC Heading"/>
    <w:basedOn w:val="Titre1"/>
    <w:next w:val="Normal"/>
    <w:uiPriority w:val="39"/>
    <w:unhideWhenUsed/>
    <w:qFormat/>
    <w:rsid w:val="00F759F3"/>
    <w:pPr>
      <w:ind w:left="0"/>
      <w:outlineLvl w:val="9"/>
    </w:pPr>
    <w:rPr>
      <w:lang w:val="es-ES" w:eastAsia="en-US"/>
    </w:rPr>
  </w:style>
  <w:style w:type="paragraph" w:styleId="TM1">
    <w:name w:val="toc 1"/>
    <w:basedOn w:val="Normal"/>
    <w:next w:val="Normal"/>
    <w:autoRedefine/>
    <w:uiPriority w:val="39"/>
    <w:unhideWhenUsed/>
    <w:qFormat/>
    <w:rsid w:val="00AD157C"/>
    <w:pPr>
      <w:tabs>
        <w:tab w:val="left" w:pos="440"/>
        <w:tab w:val="right" w:leader="dot" w:pos="9016"/>
      </w:tabs>
      <w:spacing w:after="0"/>
    </w:pPr>
    <w:rPr>
      <w:rFonts w:ascii="Times New Roman" w:hAnsi="Times New Roman" w:cs="Times New Roman"/>
      <w:noProof/>
      <w:sz w:val="20"/>
      <w:szCs w:val="20"/>
    </w:rPr>
  </w:style>
  <w:style w:type="paragraph" w:styleId="TM2">
    <w:name w:val="toc 2"/>
    <w:basedOn w:val="Normal"/>
    <w:next w:val="Normal"/>
    <w:autoRedefine/>
    <w:uiPriority w:val="39"/>
    <w:unhideWhenUsed/>
    <w:qFormat/>
    <w:rsid w:val="00AD157C"/>
    <w:pPr>
      <w:tabs>
        <w:tab w:val="right" w:leader="dot" w:pos="9016"/>
      </w:tabs>
      <w:spacing w:after="0"/>
      <w:ind w:left="220"/>
    </w:pPr>
  </w:style>
  <w:style w:type="paragraph" w:styleId="TM3">
    <w:name w:val="toc 3"/>
    <w:basedOn w:val="Normal"/>
    <w:next w:val="Normal"/>
    <w:autoRedefine/>
    <w:uiPriority w:val="39"/>
    <w:unhideWhenUsed/>
    <w:qFormat/>
    <w:rsid w:val="00115B54"/>
    <w:pPr>
      <w:spacing w:after="0"/>
    </w:pPr>
    <w:rPr>
      <w:rFonts w:ascii="Times New Roman" w:hAnsi="Times New Roman" w:cs="Times New Roman"/>
      <w:b/>
      <w:noProof/>
      <w:sz w:val="20"/>
      <w:szCs w:val="20"/>
    </w:rPr>
  </w:style>
  <w:style w:type="character" w:customStyle="1" w:styleId="nowrap">
    <w:name w:val="nowrap"/>
    <w:basedOn w:val="Policepardfaut"/>
    <w:rsid w:val="003C3B69"/>
  </w:style>
  <w:style w:type="paragraph" w:styleId="Notedefin">
    <w:name w:val="endnote text"/>
    <w:basedOn w:val="Normal"/>
    <w:link w:val="NotedefinCar"/>
    <w:uiPriority w:val="99"/>
    <w:semiHidden/>
    <w:unhideWhenUsed/>
    <w:rsid w:val="00530892"/>
    <w:pPr>
      <w:spacing w:after="0" w:line="240" w:lineRule="auto"/>
    </w:pPr>
    <w:rPr>
      <w:sz w:val="20"/>
      <w:szCs w:val="20"/>
    </w:rPr>
  </w:style>
  <w:style w:type="character" w:customStyle="1" w:styleId="NotedefinCar">
    <w:name w:val="Note de fin Car"/>
    <w:basedOn w:val="Policepardfaut"/>
    <w:link w:val="Notedefin"/>
    <w:uiPriority w:val="99"/>
    <w:semiHidden/>
    <w:rsid w:val="00530892"/>
    <w:rPr>
      <w:sz w:val="20"/>
      <w:szCs w:val="20"/>
    </w:rPr>
  </w:style>
  <w:style w:type="character" w:styleId="Appeldenotedefin">
    <w:name w:val="endnote reference"/>
    <w:basedOn w:val="Policepardfaut"/>
    <w:uiPriority w:val="99"/>
    <w:semiHidden/>
    <w:unhideWhenUsed/>
    <w:rsid w:val="00530892"/>
    <w:rPr>
      <w:vertAlign w:val="superscript"/>
    </w:rPr>
  </w:style>
  <w:style w:type="paragraph" w:styleId="Lgende">
    <w:name w:val="caption"/>
    <w:basedOn w:val="Normal"/>
    <w:next w:val="Normal"/>
    <w:uiPriority w:val="35"/>
    <w:unhideWhenUsed/>
    <w:qFormat/>
    <w:rsid w:val="00C21B87"/>
    <w:pPr>
      <w:spacing w:line="240" w:lineRule="auto"/>
    </w:pPr>
    <w:rPr>
      <w:b/>
      <w:bCs/>
      <w:color w:val="4F81BD" w:themeColor="accent1"/>
      <w:sz w:val="18"/>
      <w:szCs w:val="18"/>
    </w:rPr>
  </w:style>
  <w:style w:type="paragraph" w:styleId="NormalWeb">
    <w:name w:val="Normal (Web)"/>
    <w:basedOn w:val="Normal"/>
    <w:uiPriority w:val="99"/>
    <w:unhideWhenUsed/>
    <w:rsid w:val="00566AE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abledesillustrations">
    <w:name w:val="table of figures"/>
    <w:basedOn w:val="Normal"/>
    <w:next w:val="Normal"/>
    <w:uiPriority w:val="99"/>
    <w:unhideWhenUsed/>
    <w:rsid w:val="008E5164"/>
    <w:pPr>
      <w:spacing w:after="0"/>
    </w:pPr>
  </w:style>
  <w:style w:type="paragraph" w:styleId="En-tte">
    <w:name w:val="header"/>
    <w:basedOn w:val="Normal"/>
    <w:link w:val="En-tteCar"/>
    <w:uiPriority w:val="99"/>
    <w:unhideWhenUsed/>
    <w:rsid w:val="006815E4"/>
    <w:pPr>
      <w:tabs>
        <w:tab w:val="center" w:pos="4513"/>
        <w:tab w:val="right" w:pos="9026"/>
      </w:tabs>
      <w:spacing w:after="0" w:line="240" w:lineRule="auto"/>
    </w:pPr>
  </w:style>
  <w:style w:type="character" w:customStyle="1" w:styleId="En-tteCar">
    <w:name w:val="En-tête Car"/>
    <w:basedOn w:val="Policepardfaut"/>
    <w:link w:val="En-tte"/>
    <w:uiPriority w:val="99"/>
    <w:rsid w:val="006815E4"/>
  </w:style>
  <w:style w:type="paragraph" w:styleId="Pieddepage">
    <w:name w:val="footer"/>
    <w:basedOn w:val="Normal"/>
    <w:link w:val="PieddepageCar"/>
    <w:uiPriority w:val="99"/>
    <w:unhideWhenUsed/>
    <w:rsid w:val="006815E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6815E4"/>
  </w:style>
  <w:style w:type="character" w:customStyle="1" w:styleId="gt-ft-text">
    <w:name w:val="gt-ft-text"/>
    <w:basedOn w:val="Policepardfaut"/>
    <w:rsid w:val="00CE226B"/>
  </w:style>
  <w:style w:type="character" w:styleId="Mentionnonrsolue">
    <w:name w:val="Unresolved Mention"/>
    <w:basedOn w:val="Policepardfaut"/>
    <w:uiPriority w:val="99"/>
    <w:semiHidden/>
    <w:unhideWhenUsed/>
    <w:rsid w:val="00FB6A16"/>
    <w:rPr>
      <w:color w:val="605E5C"/>
      <w:shd w:val="clear" w:color="auto" w:fill="E1DFDD"/>
    </w:rPr>
  </w:style>
  <w:style w:type="paragraph" w:styleId="PrformatHTML">
    <w:name w:val="HTML Preformatted"/>
    <w:basedOn w:val="Normal"/>
    <w:link w:val="PrformatHTMLCar"/>
    <w:uiPriority w:val="99"/>
    <w:unhideWhenUsed/>
    <w:rsid w:val="00396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PrformatHTMLCar">
    <w:name w:val="Préformaté HTML Car"/>
    <w:basedOn w:val="Policepardfaut"/>
    <w:link w:val="PrformatHTML"/>
    <w:uiPriority w:val="99"/>
    <w:rsid w:val="00396325"/>
    <w:rPr>
      <w:rFonts w:ascii="Courier New" w:eastAsia="Times New Roman" w:hAnsi="Courier New" w:cs="Courier New"/>
      <w:sz w:val="20"/>
      <w:szCs w:val="20"/>
      <w:lang w:val="es-ES" w:eastAsia="es-ES"/>
    </w:rPr>
  </w:style>
  <w:style w:type="character" w:customStyle="1" w:styleId="y2iqfc">
    <w:name w:val="y2iqfc"/>
    <w:basedOn w:val="Policepardfaut"/>
    <w:rsid w:val="00396325"/>
  </w:style>
  <w:style w:type="character" w:styleId="Lienhypertextesuivivisit">
    <w:name w:val="FollowedHyperlink"/>
    <w:basedOn w:val="Policepardfaut"/>
    <w:uiPriority w:val="99"/>
    <w:semiHidden/>
    <w:unhideWhenUsed/>
    <w:rsid w:val="006E06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2259">
      <w:bodyDiv w:val="1"/>
      <w:marLeft w:val="0"/>
      <w:marRight w:val="0"/>
      <w:marTop w:val="0"/>
      <w:marBottom w:val="0"/>
      <w:divBdr>
        <w:top w:val="none" w:sz="0" w:space="0" w:color="auto"/>
        <w:left w:val="none" w:sz="0" w:space="0" w:color="auto"/>
        <w:bottom w:val="none" w:sz="0" w:space="0" w:color="auto"/>
        <w:right w:val="none" w:sz="0" w:space="0" w:color="auto"/>
      </w:divBdr>
    </w:div>
    <w:div w:id="4526713">
      <w:bodyDiv w:val="1"/>
      <w:marLeft w:val="0"/>
      <w:marRight w:val="0"/>
      <w:marTop w:val="0"/>
      <w:marBottom w:val="0"/>
      <w:divBdr>
        <w:top w:val="none" w:sz="0" w:space="0" w:color="auto"/>
        <w:left w:val="none" w:sz="0" w:space="0" w:color="auto"/>
        <w:bottom w:val="none" w:sz="0" w:space="0" w:color="auto"/>
        <w:right w:val="none" w:sz="0" w:space="0" w:color="auto"/>
      </w:divBdr>
    </w:div>
    <w:div w:id="6102246">
      <w:bodyDiv w:val="1"/>
      <w:marLeft w:val="0"/>
      <w:marRight w:val="0"/>
      <w:marTop w:val="0"/>
      <w:marBottom w:val="0"/>
      <w:divBdr>
        <w:top w:val="none" w:sz="0" w:space="0" w:color="auto"/>
        <w:left w:val="none" w:sz="0" w:space="0" w:color="auto"/>
        <w:bottom w:val="none" w:sz="0" w:space="0" w:color="auto"/>
        <w:right w:val="none" w:sz="0" w:space="0" w:color="auto"/>
      </w:divBdr>
      <w:divsChild>
        <w:div w:id="355426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73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18774">
      <w:bodyDiv w:val="1"/>
      <w:marLeft w:val="0"/>
      <w:marRight w:val="0"/>
      <w:marTop w:val="0"/>
      <w:marBottom w:val="0"/>
      <w:divBdr>
        <w:top w:val="none" w:sz="0" w:space="0" w:color="auto"/>
        <w:left w:val="none" w:sz="0" w:space="0" w:color="auto"/>
        <w:bottom w:val="none" w:sz="0" w:space="0" w:color="auto"/>
        <w:right w:val="none" w:sz="0" w:space="0" w:color="auto"/>
      </w:divBdr>
    </w:div>
    <w:div w:id="36241610">
      <w:bodyDiv w:val="1"/>
      <w:marLeft w:val="0"/>
      <w:marRight w:val="0"/>
      <w:marTop w:val="0"/>
      <w:marBottom w:val="0"/>
      <w:divBdr>
        <w:top w:val="none" w:sz="0" w:space="0" w:color="auto"/>
        <w:left w:val="none" w:sz="0" w:space="0" w:color="auto"/>
        <w:bottom w:val="none" w:sz="0" w:space="0" w:color="auto"/>
        <w:right w:val="none" w:sz="0" w:space="0" w:color="auto"/>
      </w:divBdr>
    </w:div>
    <w:div w:id="43146245">
      <w:bodyDiv w:val="1"/>
      <w:marLeft w:val="0"/>
      <w:marRight w:val="0"/>
      <w:marTop w:val="0"/>
      <w:marBottom w:val="0"/>
      <w:divBdr>
        <w:top w:val="none" w:sz="0" w:space="0" w:color="auto"/>
        <w:left w:val="none" w:sz="0" w:space="0" w:color="auto"/>
        <w:bottom w:val="none" w:sz="0" w:space="0" w:color="auto"/>
        <w:right w:val="none" w:sz="0" w:space="0" w:color="auto"/>
      </w:divBdr>
    </w:div>
    <w:div w:id="47074602">
      <w:bodyDiv w:val="1"/>
      <w:marLeft w:val="0"/>
      <w:marRight w:val="0"/>
      <w:marTop w:val="0"/>
      <w:marBottom w:val="0"/>
      <w:divBdr>
        <w:top w:val="none" w:sz="0" w:space="0" w:color="auto"/>
        <w:left w:val="none" w:sz="0" w:space="0" w:color="auto"/>
        <w:bottom w:val="none" w:sz="0" w:space="0" w:color="auto"/>
        <w:right w:val="none" w:sz="0" w:space="0" w:color="auto"/>
      </w:divBdr>
    </w:div>
    <w:div w:id="47148192">
      <w:bodyDiv w:val="1"/>
      <w:marLeft w:val="0"/>
      <w:marRight w:val="0"/>
      <w:marTop w:val="0"/>
      <w:marBottom w:val="0"/>
      <w:divBdr>
        <w:top w:val="none" w:sz="0" w:space="0" w:color="auto"/>
        <w:left w:val="none" w:sz="0" w:space="0" w:color="auto"/>
        <w:bottom w:val="none" w:sz="0" w:space="0" w:color="auto"/>
        <w:right w:val="none" w:sz="0" w:space="0" w:color="auto"/>
      </w:divBdr>
    </w:div>
    <w:div w:id="61757015">
      <w:bodyDiv w:val="1"/>
      <w:marLeft w:val="0"/>
      <w:marRight w:val="0"/>
      <w:marTop w:val="0"/>
      <w:marBottom w:val="0"/>
      <w:divBdr>
        <w:top w:val="none" w:sz="0" w:space="0" w:color="auto"/>
        <w:left w:val="none" w:sz="0" w:space="0" w:color="auto"/>
        <w:bottom w:val="none" w:sz="0" w:space="0" w:color="auto"/>
        <w:right w:val="none" w:sz="0" w:space="0" w:color="auto"/>
      </w:divBdr>
    </w:div>
    <w:div w:id="72626366">
      <w:bodyDiv w:val="1"/>
      <w:marLeft w:val="0"/>
      <w:marRight w:val="0"/>
      <w:marTop w:val="0"/>
      <w:marBottom w:val="0"/>
      <w:divBdr>
        <w:top w:val="none" w:sz="0" w:space="0" w:color="auto"/>
        <w:left w:val="none" w:sz="0" w:space="0" w:color="auto"/>
        <w:bottom w:val="none" w:sz="0" w:space="0" w:color="auto"/>
        <w:right w:val="none" w:sz="0" w:space="0" w:color="auto"/>
      </w:divBdr>
    </w:div>
    <w:div w:id="78789928">
      <w:bodyDiv w:val="1"/>
      <w:marLeft w:val="0"/>
      <w:marRight w:val="0"/>
      <w:marTop w:val="0"/>
      <w:marBottom w:val="0"/>
      <w:divBdr>
        <w:top w:val="none" w:sz="0" w:space="0" w:color="auto"/>
        <w:left w:val="none" w:sz="0" w:space="0" w:color="auto"/>
        <w:bottom w:val="none" w:sz="0" w:space="0" w:color="auto"/>
        <w:right w:val="none" w:sz="0" w:space="0" w:color="auto"/>
      </w:divBdr>
    </w:div>
    <w:div w:id="91249246">
      <w:bodyDiv w:val="1"/>
      <w:marLeft w:val="0"/>
      <w:marRight w:val="0"/>
      <w:marTop w:val="0"/>
      <w:marBottom w:val="0"/>
      <w:divBdr>
        <w:top w:val="none" w:sz="0" w:space="0" w:color="auto"/>
        <w:left w:val="none" w:sz="0" w:space="0" w:color="auto"/>
        <w:bottom w:val="none" w:sz="0" w:space="0" w:color="auto"/>
        <w:right w:val="none" w:sz="0" w:space="0" w:color="auto"/>
      </w:divBdr>
    </w:div>
    <w:div w:id="96606376">
      <w:bodyDiv w:val="1"/>
      <w:marLeft w:val="0"/>
      <w:marRight w:val="0"/>
      <w:marTop w:val="0"/>
      <w:marBottom w:val="0"/>
      <w:divBdr>
        <w:top w:val="none" w:sz="0" w:space="0" w:color="auto"/>
        <w:left w:val="none" w:sz="0" w:space="0" w:color="auto"/>
        <w:bottom w:val="none" w:sz="0" w:space="0" w:color="auto"/>
        <w:right w:val="none" w:sz="0" w:space="0" w:color="auto"/>
      </w:divBdr>
    </w:div>
    <w:div w:id="140731183">
      <w:bodyDiv w:val="1"/>
      <w:marLeft w:val="0"/>
      <w:marRight w:val="0"/>
      <w:marTop w:val="0"/>
      <w:marBottom w:val="0"/>
      <w:divBdr>
        <w:top w:val="none" w:sz="0" w:space="0" w:color="auto"/>
        <w:left w:val="none" w:sz="0" w:space="0" w:color="auto"/>
        <w:bottom w:val="none" w:sz="0" w:space="0" w:color="auto"/>
        <w:right w:val="none" w:sz="0" w:space="0" w:color="auto"/>
      </w:divBdr>
      <w:divsChild>
        <w:div w:id="1878619097">
          <w:marLeft w:val="0"/>
          <w:marRight w:val="0"/>
          <w:marTop w:val="0"/>
          <w:marBottom w:val="0"/>
          <w:divBdr>
            <w:top w:val="none" w:sz="0" w:space="0" w:color="auto"/>
            <w:left w:val="none" w:sz="0" w:space="0" w:color="auto"/>
            <w:bottom w:val="none" w:sz="0" w:space="0" w:color="auto"/>
            <w:right w:val="none" w:sz="0" w:space="0" w:color="auto"/>
          </w:divBdr>
          <w:divsChild>
            <w:div w:id="100151915">
              <w:marLeft w:val="0"/>
              <w:marRight w:val="0"/>
              <w:marTop w:val="0"/>
              <w:marBottom w:val="0"/>
              <w:divBdr>
                <w:top w:val="none" w:sz="0" w:space="0" w:color="auto"/>
                <w:left w:val="none" w:sz="0" w:space="0" w:color="auto"/>
                <w:bottom w:val="none" w:sz="0" w:space="0" w:color="auto"/>
                <w:right w:val="none" w:sz="0" w:space="0" w:color="auto"/>
              </w:divBdr>
            </w:div>
            <w:div w:id="876239438">
              <w:marLeft w:val="0"/>
              <w:marRight w:val="0"/>
              <w:marTop w:val="0"/>
              <w:marBottom w:val="0"/>
              <w:divBdr>
                <w:top w:val="none" w:sz="0" w:space="0" w:color="auto"/>
                <w:left w:val="none" w:sz="0" w:space="0" w:color="auto"/>
                <w:bottom w:val="none" w:sz="0" w:space="0" w:color="auto"/>
                <w:right w:val="none" w:sz="0" w:space="0" w:color="auto"/>
              </w:divBdr>
            </w:div>
            <w:div w:id="1022511012">
              <w:marLeft w:val="0"/>
              <w:marRight w:val="0"/>
              <w:marTop w:val="0"/>
              <w:marBottom w:val="0"/>
              <w:divBdr>
                <w:top w:val="none" w:sz="0" w:space="0" w:color="auto"/>
                <w:left w:val="none" w:sz="0" w:space="0" w:color="auto"/>
                <w:bottom w:val="none" w:sz="0" w:space="0" w:color="auto"/>
                <w:right w:val="none" w:sz="0" w:space="0" w:color="auto"/>
              </w:divBdr>
            </w:div>
            <w:div w:id="1209296492">
              <w:marLeft w:val="0"/>
              <w:marRight w:val="0"/>
              <w:marTop w:val="0"/>
              <w:marBottom w:val="0"/>
              <w:divBdr>
                <w:top w:val="none" w:sz="0" w:space="0" w:color="auto"/>
                <w:left w:val="none" w:sz="0" w:space="0" w:color="auto"/>
                <w:bottom w:val="none" w:sz="0" w:space="0" w:color="auto"/>
                <w:right w:val="none" w:sz="0" w:space="0" w:color="auto"/>
              </w:divBdr>
            </w:div>
            <w:div w:id="1383287810">
              <w:marLeft w:val="0"/>
              <w:marRight w:val="0"/>
              <w:marTop w:val="0"/>
              <w:marBottom w:val="0"/>
              <w:divBdr>
                <w:top w:val="none" w:sz="0" w:space="0" w:color="auto"/>
                <w:left w:val="none" w:sz="0" w:space="0" w:color="auto"/>
                <w:bottom w:val="none" w:sz="0" w:space="0" w:color="auto"/>
                <w:right w:val="none" w:sz="0" w:space="0" w:color="auto"/>
              </w:divBdr>
            </w:div>
            <w:div w:id="19345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0127">
      <w:bodyDiv w:val="1"/>
      <w:marLeft w:val="0"/>
      <w:marRight w:val="0"/>
      <w:marTop w:val="0"/>
      <w:marBottom w:val="0"/>
      <w:divBdr>
        <w:top w:val="none" w:sz="0" w:space="0" w:color="auto"/>
        <w:left w:val="none" w:sz="0" w:space="0" w:color="auto"/>
        <w:bottom w:val="none" w:sz="0" w:space="0" w:color="auto"/>
        <w:right w:val="none" w:sz="0" w:space="0" w:color="auto"/>
      </w:divBdr>
    </w:div>
    <w:div w:id="187764270">
      <w:bodyDiv w:val="1"/>
      <w:marLeft w:val="0"/>
      <w:marRight w:val="0"/>
      <w:marTop w:val="0"/>
      <w:marBottom w:val="0"/>
      <w:divBdr>
        <w:top w:val="none" w:sz="0" w:space="0" w:color="auto"/>
        <w:left w:val="none" w:sz="0" w:space="0" w:color="auto"/>
        <w:bottom w:val="none" w:sz="0" w:space="0" w:color="auto"/>
        <w:right w:val="none" w:sz="0" w:space="0" w:color="auto"/>
      </w:divBdr>
    </w:div>
    <w:div w:id="196435491">
      <w:bodyDiv w:val="1"/>
      <w:marLeft w:val="0"/>
      <w:marRight w:val="0"/>
      <w:marTop w:val="0"/>
      <w:marBottom w:val="0"/>
      <w:divBdr>
        <w:top w:val="none" w:sz="0" w:space="0" w:color="auto"/>
        <w:left w:val="none" w:sz="0" w:space="0" w:color="auto"/>
        <w:bottom w:val="none" w:sz="0" w:space="0" w:color="auto"/>
        <w:right w:val="none" w:sz="0" w:space="0" w:color="auto"/>
      </w:divBdr>
    </w:div>
    <w:div w:id="196629440">
      <w:bodyDiv w:val="1"/>
      <w:marLeft w:val="0"/>
      <w:marRight w:val="0"/>
      <w:marTop w:val="0"/>
      <w:marBottom w:val="0"/>
      <w:divBdr>
        <w:top w:val="none" w:sz="0" w:space="0" w:color="auto"/>
        <w:left w:val="none" w:sz="0" w:space="0" w:color="auto"/>
        <w:bottom w:val="none" w:sz="0" w:space="0" w:color="auto"/>
        <w:right w:val="none" w:sz="0" w:space="0" w:color="auto"/>
      </w:divBdr>
    </w:div>
    <w:div w:id="198712720">
      <w:bodyDiv w:val="1"/>
      <w:marLeft w:val="0"/>
      <w:marRight w:val="0"/>
      <w:marTop w:val="0"/>
      <w:marBottom w:val="0"/>
      <w:divBdr>
        <w:top w:val="none" w:sz="0" w:space="0" w:color="auto"/>
        <w:left w:val="none" w:sz="0" w:space="0" w:color="auto"/>
        <w:bottom w:val="none" w:sz="0" w:space="0" w:color="auto"/>
        <w:right w:val="none" w:sz="0" w:space="0" w:color="auto"/>
      </w:divBdr>
    </w:div>
    <w:div w:id="202526036">
      <w:bodyDiv w:val="1"/>
      <w:marLeft w:val="0"/>
      <w:marRight w:val="0"/>
      <w:marTop w:val="0"/>
      <w:marBottom w:val="0"/>
      <w:divBdr>
        <w:top w:val="none" w:sz="0" w:space="0" w:color="auto"/>
        <w:left w:val="none" w:sz="0" w:space="0" w:color="auto"/>
        <w:bottom w:val="none" w:sz="0" w:space="0" w:color="auto"/>
        <w:right w:val="none" w:sz="0" w:space="0" w:color="auto"/>
      </w:divBdr>
      <w:divsChild>
        <w:div w:id="837304111">
          <w:marLeft w:val="0"/>
          <w:marRight w:val="0"/>
          <w:marTop w:val="0"/>
          <w:marBottom w:val="0"/>
          <w:divBdr>
            <w:top w:val="none" w:sz="0" w:space="0" w:color="auto"/>
            <w:left w:val="none" w:sz="0" w:space="0" w:color="auto"/>
            <w:bottom w:val="none" w:sz="0" w:space="0" w:color="auto"/>
            <w:right w:val="none" w:sz="0" w:space="0" w:color="auto"/>
          </w:divBdr>
        </w:div>
        <w:div w:id="2060393621">
          <w:marLeft w:val="0"/>
          <w:marRight w:val="0"/>
          <w:marTop w:val="0"/>
          <w:marBottom w:val="0"/>
          <w:divBdr>
            <w:top w:val="none" w:sz="0" w:space="0" w:color="auto"/>
            <w:left w:val="none" w:sz="0" w:space="0" w:color="auto"/>
            <w:bottom w:val="none" w:sz="0" w:space="0" w:color="auto"/>
            <w:right w:val="none" w:sz="0" w:space="0" w:color="auto"/>
          </w:divBdr>
        </w:div>
      </w:divsChild>
    </w:div>
    <w:div w:id="212818217">
      <w:bodyDiv w:val="1"/>
      <w:marLeft w:val="0"/>
      <w:marRight w:val="0"/>
      <w:marTop w:val="0"/>
      <w:marBottom w:val="0"/>
      <w:divBdr>
        <w:top w:val="none" w:sz="0" w:space="0" w:color="auto"/>
        <w:left w:val="none" w:sz="0" w:space="0" w:color="auto"/>
        <w:bottom w:val="none" w:sz="0" w:space="0" w:color="auto"/>
        <w:right w:val="none" w:sz="0" w:space="0" w:color="auto"/>
      </w:divBdr>
    </w:div>
    <w:div w:id="225452446">
      <w:bodyDiv w:val="1"/>
      <w:marLeft w:val="0"/>
      <w:marRight w:val="0"/>
      <w:marTop w:val="0"/>
      <w:marBottom w:val="0"/>
      <w:divBdr>
        <w:top w:val="none" w:sz="0" w:space="0" w:color="auto"/>
        <w:left w:val="none" w:sz="0" w:space="0" w:color="auto"/>
        <w:bottom w:val="none" w:sz="0" w:space="0" w:color="auto"/>
        <w:right w:val="none" w:sz="0" w:space="0" w:color="auto"/>
      </w:divBdr>
    </w:div>
    <w:div w:id="251474641">
      <w:bodyDiv w:val="1"/>
      <w:marLeft w:val="0"/>
      <w:marRight w:val="0"/>
      <w:marTop w:val="0"/>
      <w:marBottom w:val="0"/>
      <w:divBdr>
        <w:top w:val="none" w:sz="0" w:space="0" w:color="auto"/>
        <w:left w:val="none" w:sz="0" w:space="0" w:color="auto"/>
        <w:bottom w:val="none" w:sz="0" w:space="0" w:color="auto"/>
        <w:right w:val="none" w:sz="0" w:space="0" w:color="auto"/>
      </w:divBdr>
    </w:div>
    <w:div w:id="261302832">
      <w:bodyDiv w:val="1"/>
      <w:marLeft w:val="0"/>
      <w:marRight w:val="0"/>
      <w:marTop w:val="0"/>
      <w:marBottom w:val="0"/>
      <w:divBdr>
        <w:top w:val="none" w:sz="0" w:space="0" w:color="auto"/>
        <w:left w:val="none" w:sz="0" w:space="0" w:color="auto"/>
        <w:bottom w:val="none" w:sz="0" w:space="0" w:color="auto"/>
        <w:right w:val="none" w:sz="0" w:space="0" w:color="auto"/>
      </w:divBdr>
    </w:div>
    <w:div w:id="265694589">
      <w:bodyDiv w:val="1"/>
      <w:marLeft w:val="0"/>
      <w:marRight w:val="0"/>
      <w:marTop w:val="0"/>
      <w:marBottom w:val="0"/>
      <w:divBdr>
        <w:top w:val="none" w:sz="0" w:space="0" w:color="auto"/>
        <w:left w:val="none" w:sz="0" w:space="0" w:color="auto"/>
        <w:bottom w:val="none" w:sz="0" w:space="0" w:color="auto"/>
        <w:right w:val="none" w:sz="0" w:space="0" w:color="auto"/>
      </w:divBdr>
    </w:div>
    <w:div w:id="272830506">
      <w:bodyDiv w:val="1"/>
      <w:marLeft w:val="0"/>
      <w:marRight w:val="0"/>
      <w:marTop w:val="0"/>
      <w:marBottom w:val="0"/>
      <w:divBdr>
        <w:top w:val="none" w:sz="0" w:space="0" w:color="auto"/>
        <w:left w:val="none" w:sz="0" w:space="0" w:color="auto"/>
        <w:bottom w:val="none" w:sz="0" w:space="0" w:color="auto"/>
        <w:right w:val="none" w:sz="0" w:space="0" w:color="auto"/>
      </w:divBdr>
      <w:divsChild>
        <w:div w:id="1548757218">
          <w:marLeft w:val="0"/>
          <w:marRight w:val="0"/>
          <w:marTop w:val="0"/>
          <w:marBottom w:val="0"/>
          <w:divBdr>
            <w:top w:val="none" w:sz="0" w:space="0" w:color="auto"/>
            <w:left w:val="none" w:sz="0" w:space="0" w:color="auto"/>
            <w:bottom w:val="none" w:sz="0" w:space="0" w:color="auto"/>
            <w:right w:val="none" w:sz="0" w:space="0" w:color="auto"/>
          </w:divBdr>
        </w:div>
        <w:div w:id="1787237623">
          <w:marLeft w:val="0"/>
          <w:marRight w:val="0"/>
          <w:marTop w:val="0"/>
          <w:marBottom w:val="0"/>
          <w:divBdr>
            <w:top w:val="none" w:sz="0" w:space="0" w:color="auto"/>
            <w:left w:val="none" w:sz="0" w:space="0" w:color="auto"/>
            <w:bottom w:val="none" w:sz="0" w:space="0" w:color="auto"/>
            <w:right w:val="none" w:sz="0" w:space="0" w:color="auto"/>
          </w:divBdr>
        </w:div>
        <w:div w:id="1151485738">
          <w:marLeft w:val="0"/>
          <w:marRight w:val="0"/>
          <w:marTop w:val="0"/>
          <w:marBottom w:val="0"/>
          <w:divBdr>
            <w:top w:val="none" w:sz="0" w:space="0" w:color="auto"/>
            <w:left w:val="none" w:sz="0" w:space="0" w:color="auto"/>
            <w:bottom w:val="none" w:sz="0" w:space="0" w:color="auto"/>
            <w:right w:val="none" w:sz="0" w:space="0" w:color="auto"/>
          </w:divBdr>
        </w:div>
        <w:div w:id="668559384">
          <w:marLeft w:val="0"/>
          <w:marRight w:val="0"/>
          <w:marTop w:val="0"/>
          <w:marBottom w:val="0"/>
          <w:divBdr>
            <w:top w:val="none" w:sz="0" w:space="0" w:color="auto"/>
            <w:left w:val="none" w:sz="0" w:space="0" w:color="auto"/>
            <w:bottom w:val="none" w:sz="0" w:space="0" w:color="auto"/>
            <w:right w:val="none" w:sz="0" w:space="0" w:color="auto"/>
          </w:divBdr>
        </w:div>
      </w:divsChild>
    </w:div>
    <w:div w:id="306401600">
      <w:bodyDiv w:val="1"/>
      <w:marLeft w:val="0"/>
      <w:marRight w:val="0"/>
      <w:marTop w:val="0"/>
      <w:marBottom w:val="0"/>
      <w:divBdr>
        <w:top w:val="none" w:sz="0" w:space="0" w:color="auto"/>
        <w:left w:val="none" w:sz="0" w:space="0" w:color="auto"/>
        <w:bottom w:val="none" w:sz="0" w:space="0" w:color="auto"/>
        <w:right w:val="none" w:sz="0" w:space="0" w:color="auto"/>
      </w:divBdr>
    </w:div>
    <w:div w:id="316693680">
      <w:bodyDiv w:val="1"/>
      <w:marLeft w:val="0"/>
      <w:marRight w:val="0"/>
      <w:marTop w:val="0"/>
      <w:marBottom w:val="0"/>
      <w:divBdr>
        <w:top w:val="none" w:sz="0" w:space="0" w:color="auto"/>
        <w:left w:val="none" w:sz="0" w:space="0" w:color="auto"/>
        <w:bottom w:val="none" w:sz="0" w:space="0" w:color="auto"/>
        <w:right w:val="none" w:sz="0" w:space="0" w:color="auto"/>
      </w:divBdr>
    </w:div>
    <w:div w:id="324093344">
      <w:bodyDiv w:val="1"/>
      <w:marLeft w:val="0"/>
      <w:marRight w:val="0"/>
      <w:marTop w:val="0"/>
      <w:marBottom w:val="0"/>
      <w:divBdr>
        <w:top w:val="none" w:sz="0" w:space="0" w:color="auto"/>
        <w:left w:val="none" w:sz="0" w:space="0" w:color="auto"/>
        <w:bottom w:val="none" w:sz="0" w:space="0" w:color="auto"/>
        <w:right w:val="none" w:sz="0" w:space="0" w:color="auto"/>
      </w:divBdr>
    </w:div>
    <w:div w:id="341933042">
      <w:bodyDiv w:val="1"/>
      <w:marLeft w:val="0"/>
      <w:marRight w:val="0"/>
      <w:marTop w:val="0"/>
      <w:marBottom w:val="0"/>
      <w:divBdr>
        <w:top w:val="none" w:sz="0" w:space="0" w:color="auto"/>
        <w:left w:val="none" w:sz="0" w:space="0" w:color="auto"/>
        <w:bottom w:val="none" w:sz="0" w:space="0" w:color="auto"/>
        <w:right w:val="none" w:sz="0" w:space="0" w:color="auto"/>
      </w:divBdr>
    </w:div>
    <w:div w:id="351033558">
      <w:bodyDiv w:val="1"/>
      <w:marLeft w:val="0"/>
      <w:marRight w:val="0"/>
      <w:marTop w:val="0"/>
      <w:marBottom w:val="0"/>
      <w:divBdr>
        <w:top w:val="none" w:sz="0" w:space="0" w:color="auto"/>
        <w:left w:val="none" w:sz="0" w:space="0" w:color="auto"/>
        <w:bottom w:val="none" w:sz="0" w:space="0" w:color="auto"/>
        <w:right w:val="none" w:sz="0" w:space="0" w:color="auto"/>
      </w:divBdr>
    </w:div>
    <w:div w:id="353119261">
      <w:bodyDiv w:val="1"/>
      <w:marLeft w:val="0"/>
      <w:marRight w:val="0"/>
      <w:marTop w:val="0"/>
      <w:marBottom w:val="0"/>
      <w:divBdr>
        <w:top w:val="none" w:sz="0" w:space="0" w:color="auto"/>
        <w:left w:val="none" w:sz="0" w:space="0" w:color="auto"/>
        <w:bottom w:val="none" w:sz="0" w:space="0" w:color="auto"/>
        <w:right w:val="none" w:sz="0" w:space="0" w:color="auto"/>
      </w:divBdr>
    </w:div>
    <w:div w:id="363675466">
      <w:bodyDiv w:val="1"/>
      <w:marLeft w:val="0"/>
      <w:marRight w:val="0"/>
      <w:marTop w:val="0"/>
      <w:marBottom w:val="0"/>
      <w:divBdr>
        <w:top w:val="none" w:sz="0" w:space="0" w:color="auto"/>
        <w:left w:val="none" w:sz="0" w:space="0" w:color="auto"/>
        <w:bottom w:val="none" w:sz="0" w:space="0" w:color="auto"/>
        <w:right w:val="none" w:sz="0" w:space="0" w:color="auto"/>
      </w:divBdr>
    </w:div>
    <w:div w:id="376244705">
      <w:bodyDiv w:val="1"/>
      <w:marLeft w:val="0"/>
      <w:marRight w:val="0"/>
      <w:marTop w:val="0"/>
      <w:marBottom w:val="0"/>
      <w:divBdr>
        <w:top w:val="none" w:sz="0" w:space="0" w:color="auto"/>
        <w:left w:val="none" w:sz="0" w:space="0" w:color="auto"/>
        <w:bottom w:val="none" w:sz="0" w:space="0" w:color="auto"/>
        <w:right w:val="none" w:sz="0" w:space="0" w:color="auto"/>
      </w:divBdr>
    </w:div>
    <w:div w:id="383866998">
      <w:bodyDiv w:val="1"/>
      <w:marLeft w:val="0"/>
      <w:marRight w:val="0"/>
      <w:marTop w:val="0"/>
      <w:marBottom w:val="0"/>
      <w:divBdr>
        <w:top w:val="none" w:sz="0" w:space="0" w:color="auto"/>
        <w:left w:val="none" w:sz="0" w:space="0" w:color="auto"/>
        <w:bottom w:val="none" w:sz="0" w:space="0" w:color="auto"/>
        <w:right w:val="none" w:sz="0" w:space="0" w:color="auto"/>
      </w:divBdr>
    </w:div>
    <w:div w:id="386728406">
      <w:bodyDiv w:val="1"/>
      <w:marLeft w:val="0"/>
      <w:marRight w:val="0"/>
      <w:marTop w:val="0"/>
      <w:marBottom w:val="0"/>
      <w:divBdr>
        <w:top w:val="none" w:sz="0" w:space="0" w:color="auto"/>
        <w:left w:val="none" w:sz="0" w:space="0" w:color="auto"/>
        <w:bottom w:val="none" w:sz="0" w:space="0" w:color="auto"/>
        <w:right w:val="none" w:sz="0" w:space="0" w:color="auto"/>
      </w:divBdr>
    </w:div>
    <w:div w:id="482821405">
      <w:bodyDiv w:val="1"/>
      <w:marLeft w:val="0"/>
      <w:marRight w:val="0"/>
      <w:marTop w:val="0"/>
      <w:marBottom w:val="0"/>
      <w:divBdr>
        <w:top w:val="none" w:sz="0" w:space="0" w:color="auto"/>
        <w:left w:val="none" w:sz="0" w:space="0" w:color="auto"/>
        <w:bottom w:val="none" w:sz="0" w:space="0" w:color="auto"/>
        <w:right w:val="none" w:sz="0" w:space="0" w:color="auto"/>
      </w:divBdr>
    </w:div>
    <w:div w:id="511844272">
      <w:bodyDiv w:val="1"/>
      <w:marLeft w:val="0"/>
      <w:marRight w:val="0"/>
      <w:marTop w:val="0"/>
      <w:marBottom w:val="0"/>
      <w:divBdr>
        <w:top w:val="none" w:sz="0" w:space="0" w:color="auto"/>
        <w:left w:val="none" w:sz="0" w:space="0" w:color="auto"/>
        <w:bottom w:val="none" w:sz="0" w:space="0" w:color="auto"/>
        <w:right w:val="none" w:sz="0" w:space="0" w:color="auto"/>
      </w:divBdr>
    </w:div>
    <w:div w:id="519319702">
      <w:bodyDiv w:val="1"/>
      <w:marLeft w:val="0"/>
      <w:marRight w:val="0"/>
      <w:marTop w:val="0"/>
      <w:marBottom w:val="0"/>
      <w:divBdr>
        <w:top w:val="none" w:sz="0" w:space="0" w:color="auto"/>
        <w:left w:val="none" w:sz="0" w:space="0" w:color="auto"/>
        <w:bottom w:val="none" w:sz="0" w:space="0" w:color="auto"/>
        <w:right w:val="none" w:sz="0" w:space="0" w:color="auto"/>
      </w:divBdr>
    </w:div>
    <w:div w:id="520823170">
      <w:bodyDiv w:val="1"/>
      <w:marLeft w:val="0"/>
      <w:marRight w:val="0"/>
      <w:marTop w:val="0"/>
      <w:marBottom w:val="0"/>
      <w:divBdr>
        <w:top w:val="none" w:sz="0" w:space="0" w:color="auto"/>
        <w:left w:val="none" w:sz="0" w:space="0" w:color="auto"/>
        <w:bottom w:val="none" w:sz="0" w:space="0" w:color="auto"/>
        <w:right w:val="none" w:sz="0" w:space="0" w:color="auto"/>
      </w:divBdr>
    </w:div>
    <w:div w:id="560137395">
      <w:bodyDiv w:val="1"/>
      <w:marLeft w:val="0"/>
      <w:marRight w:val="0"/>
      <w:marTop w:val="0"/>
      <w:marBottom w:val="0"/>
      <w:divBdr>
        <w:top w:val="none" w:sz="0" w:space="0" w:color="auto"/>
        <w:left w:val="none" w:sz="0" w:space="0" w:color="auto"/>
        <w:bottom w:val="none" w:sz="0" w:space="0" w:color="auto"/>
        <w:right w:val="none" w:sz="0" w:space="0" w:color="auto"/>
      </w:divBdr>
    </w:div>
    <w:div w:id="599606961">
      <w:bodyDiv w:val="1"/>
      <w:marLeft w:val="0"/>
      <w:marRight w:val="0"/>
      <w:marTop w:val="0"/>
      <w:marBottom w:val="0"/>
      <w:divBdr>
        <w:top w:val="none" w:sz="0" w:space="0" w:color="auto"/>
        <w:left w:val="none" w:sz="0" w:space="0" w:color="auto"/>
        <w:bottom w:val="none" w:sz="0" w:space="0" w:color="auto"/>
        <w:right w:val="none" w:sz="0" w:space="0" w:color="auto"/>
      </w:divBdr>
    </w:div>
    <w:div w:id="606738801">
      <w:bodyDiv w:val="1"/>
      <w:marLeft w:val="0"/>
      <w:marRight w:val="0"/>
      <w:marTop w:val="0"/>
      <w:marBottom w:val="0"/>
      <w:divBdr>
        <w:top w:val="none" w:sz="0" w:space="0" w:color="auto"/>
        <w:left w:val="none" w:sz="0" w:space="0" w:color="auto"/>
        <w:bottom w:val="none" w:sz="0" w:space="0" w:color="auto"/>
        <w:right w:val="none" w:sz="0" w:space="0" w:color="auto"/>
      </w:divBdr>
    </w:div>
    <w:div w:id="609121011">
      <w:bodyDiv w:val="1"/>
      <w:marLeft w:val="0"/>
      <w:marRight w:val="0"/>
      <w:marTop w:val="0"/>
      <w:marBottom w:val="0"/>
      <w:divBdr>
        <w:top w:val="none" w:sz="0" w:space="0" w:color="auto"/>
        <w:left w:val="none" w:sz="0" w:space="0" w:color="auto"/>
        <w:bottom w:val="none" w:sz="0" w:space="0" w:color="auto"/>
        <w:right w:val="none" w:sz="0" w:space="0" w:color="auto"/>
      </w:divBdr>
    </w:div>
    <w:div w:id="624196103">
      <w:bodyDiv w:val="1"/>
      <w:marLeft w:val="0"/>
      <w:marRight w:val="0"/>
      <w:marTop w:val="0"/>
      <w:marBottom w:val="0"/>
      <w:divBdr>
        <w:top w:val="none" w:sz="0" w:space="0" w:color="auto"/>
        <w:left w:val="none" w:sz="0" w:space="0" w:color="auto"/>
        <w:bottom w:val="none" w:sz="0" w:space="0" w:color="auto"/>
        <w:right w:val="none" w:sz="0" w:space="0" w:color="auto"/>
      </w:divBdr>
    </w:div>
    <w:div w:id="629820097">
      <w:bodyDiv w:val="1"/>
      <w:marLeft w:val="0"/>
      <w:marRight w:val="0"/>
      <w:marTop w:val="0"/>
      <w:marBottom w:val="0"/>
      <w:divBdr>
        <w:top w:val="none" w:sz="0" w:space="0" w:color="auto"/>
        <w:left w:val="none" w:sz="0" w:space="0" w:color="auto"/>
        <w:bottom w:val="none" w:sz="0" w:space="0" w:color="auto"/>
        <w:right w:val="none" w:sz="0" w:space="0" w:color="auto"/>
      </w:divBdr>
    </w:div>
    <w:div w:id="643970376">
      <w:bodyDiv w:val="1"/>
      <w:marLeft w:val="0"/>
      <w:marRight w:val="0"/>
      <w:marTop w:val="0"/>
      <w:marBottom w:val="0"/>
      <w:divBdr>
        <w:top w:val="none" w:sz="0" w:space="0" w:color="auto"/>
        <w:left w:val="none" w:sz="0" w:space="0" w:color="auto"/>
        <w:bottom w:val="none" w:sz="0" w:space="0" w:color="auto"/>
        <w:right w:val="none" w:sz="0" w:space="0" w:color="auto"/>
      </w:divBdr>
    </w:div>
    <w:div w:id="649603958">
      <w:bodyDiv w:val="1"/>
      <w:marLeft w:val="0"/>
      <w:marRight w:val="0"/>
      <w:marTop w:val="0"/>
      <w:marBottom w:val="0"/>
      <w:divBdr>
        <w:top w:val="none" w:sz="0" w:space="0" w:color="auto"/>
        <w:left w:val="none" w:sz="0" w:space="0" w:color="auto"/>
        <w:bottom w:val="none" w:sz="0" w:space="0" w:color="auto"/>
        <w:right w:val="none" w:sz="0" w:space="0" w:color="auto"/>
      </w:divBdr>
    </w:div>
    <w:div w:id="660280698">
      <w:bodyDiv w:val="1"/>
      <w:marLeft w:val="0"/>
      <w:marRight w:val="0"/>
      <w:marTop w:val="0"/>
      <w:marBottom w:val="0"/>
      <w:divBdr>
        <w:top w:val="none" w:sz="0" w:space="0" w:color="auto"/>
        <w:left w:val="none" w:sz="0" w:space="0" w:color="auto"/>
        <w:bottom w:val="none" w:sz="0" w:space="0" w:color="auto"/>
        <w:right w:val="none" w:sz="0" w:space="0" w:color="auto"/>
      </w:divBdr>
    </w:div>
    <w:div w:id="665477517">
      <w:bodyDiv w:val="1"/>
      <w:marLeft w:val="0"/>
      <w:marRight w:val="0"/>
      <w:marTop w:val="0"/>
      <w:marBottom w:val="0"/>
      <w:divBdr>
        <w:top w:val="none" w:sz="0" w:space="0" w:color="auto"/>
        <w:left w:val="none" w:sz="0" w:space="0" w:color="auto"/>
        <w:bottom w:val="none" w:sz="0" w:space="0" w:color="auto"/>
        <w:right w:val="none" w:sz="0" w:space="0" w:color="auto"/>
      </w:divBdr>
    </w:div>
    <w:div w:id="685181699">
      <w:bodyDiv w:val="1"/>
      <w:marLeft w:val="0"/>
      <w:marRight w:val="0"/>
      <w:marTop w:val="0"/>
      <w:marBottom w:val="0"/>
      <w:divBdr>
        <w:top w:val="none" w:sz="0" w:space="0" w:color="auto"/>
        <w:left w:val="none" w:sz="0" w:space="0" w:color="auto"/>
        <w:bottom w:val="none" w:sz="0" w:space="0" w:color="auto"/>
        <w:right w:val="none" w:sz="0" w:space="0" w:color="auto"/>
      </w:divBdr>
    </w:div>
    <w:div w:id="725376559">
      <w:bodyDiv w:val="1"/>
      <w:marLeft w:val="0"/>
      <w:marRight w:val="0"/>
      <w:marTop w:val="0"/>
      <w:marBottom w:val="0"/>
      <w:divBdr>
        <w:top w:val="none" w:sz="0" w:space="0" w:color="auto"/>
        <w:left w:val="none" w:sz="0" w:space="0" w:color="auto"/>
        <w:bottom w:val="none" w:sz="0" w:space="0" w:color="auto"/>
        <w:right w:val="none" w:sz="0" w:space="0" w:color="auto"/>
      </w:divBdr>
    </w:div>
    <w:div w:id="749497582">
      <w:bodyDiv w:val="1"/>
      <w:marLeft w:val="0"/>
      <w:marRight w:val="0"/>
      <w:marTop w:val="0"/>
      <w:marBottom w:val="0"/>
      <w:divBdr>
        <w:top w:val="none" w:sz="0" w:space="0" w:color="auto"/>
        <w:left w:val="none" w:sz="0" w:space="0" w:color="auto"/>
        <w:bottom w:val="none" w:sz="0" w:space="0" w:color="auto"/>
        <w:right w:val="none" w:sz="0" w:space="0" w:color="auto"/>
      </w:divBdr>
    </w:div>
    <w:div w:id="751000957">
      <w:bodyDiv w:val="1"/>
      <w:marLeft w:val="0"/>
      <w:marRight w:val="0"/>
      <w:marTop w:val="0"/>
      <w:marBottom w:val="0"/>
      <w:divBdr>
        <w:top w:val="none" w:sz="0" w:space="0" w:color="auto"/>
        <w:left w:val="none" w:sz="0" w:space="0" w:color="auto"/>
        <w:bottom w:val="none" w:sz="0" w:space="0" w:color="auto"/>
        <w:right w:val="none" w:sz="0" w:space="0" w:color="auto"/>
      </w:divBdr>
    </w:div>
    <w:div w:id="771971698">
      <w:bodyDiv w:val="1"/>
      <w:marLeft w:val="0"/>
      <w:marRight w:val="0"/>
      <w:marTop w:val="0"/>
      <w:marBottom w:val="0"/>
      <w:divBdr>
        <w:top w:val="none" w:sz="0" w:space="0" w:color="auto"/>
        <w:left w:val="none" w:sz="0" w:space="0" w:color="auto"/>
        <w:bottom w:val="none" w:sz="0" w:space="0" w:color="auto"/>
        <w:right w:val="none" w:sz="0" w:space="0" w:color="auto"/>
      </w:divBdr>
    </w:div>
    <w:div w:id="823163851">
      <w:bodyDiv w:val="1"/>
      <w:marLeft w:val="0"/>
      <w:marRight w:val="0"/>
      <w:marTop w:val="0"/>
      <w:marBottom w:val="0"/>
      <w:divBdr>
        <w:top w:val="none" w:sz="0" w:space="0" w:color="auto"/>
        <w:left w:val="none" w:sz="0" w:space="0" w:color="auto"/>
        <w:bottom w:val="none" w:sz="0" w:space="0" w:color="auto"/>
        <w:right w:val="none" w:sz="0" w:space="0" w:color="auto"/>
      </w:divBdr>
    </w:div>
    <w:div w:id="832456276">
      <w:bodyDiv w:val="1"/>
      <w:marLeft w:val="0"/>
      <w:marRight w:val="0"/>
      <w:marTop w:val="0"/>
      <w:marBottom w:val="0"/>
      <w:divBdr>
        <w:top w:val="none" w:sz="0" w:space="0" w:color="auto"/>
        <w:left w:val="none" w:sz="0" w:space="0" w:color="auto"/>
        <w:bottom w:val="none" w:sz="0" w:space="0" w:color="auto"/>
        <w:right w:val="none" w:sz="0" w:space="0" w:color="auto"/>
      </w:divBdr>
    </w:div>
    <w:div w:id="839275842">
      <w:bodyDiv w:val="1"/>
      <w:marLeft w:val="0"/>
      <w:marRight w:val="0"/>
      <w:marTop w:val="0"/>
      <w:marBottom w:val="0"/>
      <w:divBdr>
        <w:top w:val="none" w:sz="0" w:space="0" w:color="auto"/>
        <w:left w:val="none" w:sz="0" w:space="0" w:color="auto"/>
        <w:bottom w:val="none" w:sz="0" w:space="0" w:color="auto"/>
        <w:right w:val="none" w:sz="0" w:space="0" w:color="auto"/>
      </w:divBdr>
    </w:div>
    <w:div w:id="861629494">
      <w:bodyDiv w:val="1"/>
      <w:marLeft w:val="0"/>
      <w:marRight w:val="0"/>
      <w:marTop w:val="0"/>
      <w:marBottom w:val="0"/>
      <w:divBdr>
        <w:top w:val="none" w:sz="0" w:space="0" w:color="auto"/>
        <w:left w:val="none" w:sz="0" w:space="0" w:color="auto"/>
        <w:bottom w:val="none" w:sz="0" w:space="0" w:color="auto"/>
        <w:right w:val="none" w:sz="0" w:space="0" w:color="auto"/>
      </w:divBdr>
    </w:div>
    <w:div w:id="867259219">
      <w:bodyDiv w:val="1"/>
      <w:marLeft w:val="0"/>
      <w:marRight w:val="0"/>
      <w:marTop w:val="0"/>
      <w:marBottom w:val="0"/>
      <w:divBdr>
        <w:top w:val="none" w:sz="0" w:space="0" w:color="auto"/>
        <w:left w:val="none" w:sz="0" w:space="0" w:color="auto"/>
        <w:bottom w:val="none" w:sz="0" w:space="0" w:color="auto"/>
        <w:right w:val="none" w:sz="0" w:space="0" w:color="auto"/>
      </w:divBdr>
    </w:div>
    <w:div w:id="875702291">
      <w:bodyDiv w:val="1"/>
      <w:marLeft w:val="0"/>
      <w:marRight w:val="0"/>
      <w:marTop w:val="0"/>
      <w:marBottom w:val="0"/>
      <w:divBdr>
        <w:top w:val="none" w:sz="0" w:space="0" w:color="auto"/>
        <w:left w:val="none" w:sz="0" w:space="0" w:color="auto"/>
        <w:bottom w:val="none" w:sz="0" w:space="0" w:color="auto"/>
        <w:right w:val="none" w:sz="0" w:space="0" w:color="auto"/>
      </w:divBdr>
    </w:div>
    <w:div w:id="881788683">
      <w:bodyDiv w:val="1"/>
      <w:marLeft w:val="0"/>
      <w:marRight w:val="0"/>
      <w:marTop w:val="0"/>
      <w:marBottom w:val="0"/>
      <w:divBdr>
        <w:top w:val="none" w:sz="0" w:space="0" w:color="auto"/>
        <w:left w:val="none" w:sz="0" w:space="0" w:color="auto"/>
        <w:bottom w:val="none" w:sz="0" w:space="0" w:color="auto"/>
        <w:right w:val="none" w:sz="0" w:space="0" w:color="auto"/>
      </w:divBdr>
    </w:div>
    <w:div w:id="898903725">
      <w:bodyDiv w:val="1"/>
      <w:marLeft w:val="0"/>
      <w:marRight w:val="0"/>
      <w:marTop w:val="0"/>
      <w:marBottom w:val="0"/>
      <w:divBdr>
        <w:top w:val="none" w:sz="0" w:space="0" w:color="auto"/>
        <w:left w:val="none" w:sz="0" w:space="0" w:color="auto"/>
        <w:bottom w:val="none" w:sz="0" w:space="0" w:color="auto"/>
        <w:right w:val="none" w:sz="0" w:space="0" w:color="auto"/>
      </w:divBdr>
    </w:div>
    <w:div w:id="901600559">
      <w:bodyDiv w:val="1"/>
      <w:marLeft w:val="0"/>
      <w:marRight w:val="0"/>
      <w:marTop w:val="0"/>
      <w:marBottom w:val="0"/>
      <w:divBdr>
        <w:top w:val="none" w:sz="0" w:space="0" w:color="auto"/>
        <w:left w:val="none" w:sz="0" w:space="0" w:color="auto"/>
        <w:bottom w:val="none" w:sz="0" w:space="0" w:color="auto"/>
        <w:right w:val="none" w:sz="0" w:space="0" w:color="auto"/>
      </w:divBdr>
    </w:div>
    <w:div w:id="906644830">
      <w:bodyDiv w:val="1"/>
      <w:marLeft w:val="0"/>
      <w:marRight w:val="0"/>
      <w:marTop w:val="0"/>
      <w:marBottom w:val="0"/>
      <w:divBdr>
        <w:top w:val="none" w:sz="0" w:space="0" w:color="auto"/>
        <w:left w:val="none" w:sz="0" w:space="0" w:color="auto"/>
        <w:bottom w:val="none" w:sz="0" w:space="0" w:color="auto"/>
        <w:right w:val="none" w:sz="0" w:space="0" w:color="auto"/>
      </w:divBdr>
    </w:div>
    <w:div w:id="923493413">
      <w:bodyDiv w:val="1"/>
      <w:marLeft w:val="0"/>
      <w:marRight w:val="0"/>
      <w:marTop w:val="0"/>
      <w:marBottom w:val="0"/>
      <w:divBdr>
        <w:top w:val="none" w:sz="0" w:space="0" w:color="auto"/>
        <w:left w:val="none" w:sz="0" w:space="0" w:color="auto"/>
        <w:bottom w:val="none" w:sz="0" w:space="0" w:color="auto"/>
        <w:right w:val="none" w:sz="0" w:space="0" w:color="auto"/>
      </w:divBdr>
    </w:div>
    <w:div w:id="933829268">
      <w:bodyDiv w:val="1"/>
      <w:marLeft w:val="0"/>
      <w:marRight w:val="0"/>
      <w:marTop w:val="0"/>
      <w:marBottom w:val="0"/>
      <w:divBdr>
        <w:top w:val="none" w:sz="0" w:space="0" w:color="auto"/>
        <w:left w:val="none" w:sz="0" w:space="0" w:color="auto"/>
        <w:bottom w:val="none" w:sz="0" w:space="0" w:color="auto"/>
        <w:right w:val="none" w:sz="0" w:space="0" w:color="auto"/>
      </w:divBdr>
    </w:div>
    <w:div w:id="959843149">
      <w:bodyDiv w:val="1"/>
      <w:marLeft w:val="0"/>
      <w:marRight w:val="0"/>
      <w:marTop w:val="0"/>
      <w:marBottom w:val="0"/>
      <w:divBdr>
        <w:top w:val="none" w:sz="0" w:space="0" w:color="auto"/>
        <w:left w:val="none" w:sz="0" w:space="0" w:color="auto"/>
        <w:bottom w:val="none" w:sz="0" w:space="0" w:color="auto"/>
        <w:right w:val="none" w:sz="0" w:space="0" w:color="auto"/>
      </w:divBdr>
    </w:div>
    <w:div w:id="960185469">
      <w:bodyDiv w:val="1"/>
      <w:marLeft w:val="0"/>
      <w:marRight w:val="0"/>
      <w:marTop w:val="0"/>
      <w:marBottom w:val="0"/>
      <w:divBdr>
        <w:top w:val="none" w:sz="0" w:space="0" w:color="auto"/>
        <w:left w:val="none" w:sz="0" w:space="0" w:color="auto"/>
        <w:bottom w:val="none" w:sz="0" w:space="0" w:color="auto"/>
        <w:right w:val="none" w:sz="0" w:space="0" w:color="auto"/>
      </w:divBdr>
    </w:div>
    <w:div w:id="989140461">
      <w:bodyDiv w:val="1"/>
      <w:marLeft w:val="0"/>
      <w:marRight w:val="0"/>
      <w:marTop w:val="0"/>
      <w:marBottom w:val="0"/>
      <w:divBdr>
        <w:top w:val="none" w:sz="0" w:space="0" w:color="auto"/>
        <w:left w:val="none" w:sz="0" w:space="0" w:color="auto"/>
        <w:bottom w:val="none" w:sz="0" w:space="0" w:color="auto"/>
        <w:right w:val="none" w:sz="0" w:space="0" w:color="auto"/>
      </w:divBdr>
    </w:div>
    <w:div w:id="997268111">
      <w:bodyDiv w:val="1"/>
      <w:marLeft w:val="0"/>
      <w:marRight w:val="0"/>
      <w:marTop w:val="0"/>
      <w:marBottom w:val="0"/>
      <w:divBdr>
        <w:top w:val="none" w:sz="0" w:space="0" w:color="auto"/>
        <w:left w:val="none" w:sz="0" w:space="0" w:color="auto"/>
        <w:bottom w:val="none" w:sz="0" w:space="0" w:color="auto"/>
        <w:right w:val="none" w:sz="0" w:space="0" w:color="auto"/>
      </w:divBdr>
    </w:div>
    <w:div w:id="1004356256">
      <w:bodyDiv w:val="1"/>
      <w:marLeft w:val="0"/>
      <w:marRight w:val="0"/>
      <w:marTop w:val="0"/>
      <w:marBottom w:val="0"/>
      <w:divBdr>
        <w:top w:val="none" w:sz="0" w:space="0" w:color="auto"/>
        <w:left w:val="none" w:sz="0" w:space="0" w:color="auto"/>
        <w:bottom w:val="none" w:sz="0" w:space="0" w:color="auto"/>
        <w:right w:val="none" w:sz="0" w:space="0" w:color="auto"/>
      </w:divBdr>
    </w:div>
    <w:div w:id="1005591493">
      <w:bodyDiv w:val="1"/>
      <w:marLeft w:val="0"/>
      <w:marRight w:val="0"/>
      <w:marTop w:val="0"/>
      <w:marBottom w:val="0"/>
      <w:divBdr>
        <w:top w:val="none" w:sz="0" w:space="0" w:color="auto"/>
        <w:left w:val="none" w:sz="0" w:space="0" w:color="auto"/>
        <w:bottom w:val="none" w:sz="0" w:space="0" w:color="auto"/>
        <w:right w:val="none" w:sz="0" w:space="0" w:color="auto"/>
      </w:divBdr>
    </w:div>
    <w:div w:id="1010332785">
      <w:bodyDiv w:val="1"/>
      <w:marLeft w:val="0"/>
      <w:marRight w:val="0"/>
      <w:marTop w:val="0"/>
      <w:marBottom w:val="0"/>
      <w:divBdr>
        <w:top w:val="none" w:sz="0" w:space="0" w:color="auto"/>
        <w:left w:val="none" w:sz="0" w:space="0" w:color="auto"/>
        <w:bottom w:val="none" w:sz="0" w:space="0" w:color="auto"/>
        <w:right w:val="none" w:sz="0" w:space="0" w:color="auto"/>
      </w:divBdr>
    </w:div>
    <w:div w:id="1016076987">
      <w:bodyDiv w:val="1"/>
      <w:marLeft w:val="0"/>
      <w:marRight w:val="0"/>
      <w:marTop w:val="0"/>
      <w:marBottom w:val="0"/>
      <w:divBdr>
        <w:top w:val="none" w:sz="0" w:space="0" w:color="auto"/>
        <w:left w:val="none" w:sz="0" w:space="0" w:color="auto"/>
        <w:bottom w:val="none" w:sz="0" w:space="0" w:color="auto"/>
        <w:right w:val="none" w:sz="0" w:space="0" w:color="auto"/>
      </w:divBdr>
    </w:div>
    <w:div w:id="1035353841">
      <w:bodyDiv w:val="1"/>
      <w:marLeft w:val="0"/>
      <w:marRight w:val="0"/>
      <w:marTop w:val="0"/>
      <w:marBottom w:val="0"/>
      <w:divBdr>
        <w:top w:val="none" w:sz="0" w:space="0" w:color="auto"/>
        <w:left w:val="none" w:sz="0" w:space="0" w:color="auto"/>
        <w:bottom w:val="none" w:sz="0" w:space="0" w:color="auto"/>
        <w:right w:val="none" w:sz="0" w:space="0" w:color="auto"/>
      </w:divBdr>
    </w:div>
    <w:div w:id="1037047593">
      <w:bodyDiv w:val="1"/>
      <w:marLeft w:val="0"/>
      <w:marRight w:val="0"/>
      <w:marTop w:val="0"/>
      <w:marBottom w:val="0"/>
      <w:divBdr>
        <w:top w:val="none" w:sz="0" w:space="0" w:color="auto"/>
        <w:left w:val="none" w:sz="0" w:space="0" w:color="auto"/>
        <w:bottom w:val="none" w:sz="0" w:space="0" w:color="auto"/>
        <w:right w:val="none" w:sz="0" w:space="0" w:color="auto"/>
      </w:divBdr>
    </w:div>
    <w:div w:id="1075515135">
      <w:bodyDiv w:val="1"/>
      <w:marLeft w:val="0"/>
      <w:marRight w:val="0"/>
      <w:marTop w:val="0"/>
      <w:marBottom w:val="0"/>
      <w:divBdr>
        <w:top w:val="none" w:sz="0" w:space="0" w:color="auto"/>
        <w:left w:val="none" w:sz="0" w:space="0" w:color="auto"/>
        <w:bottom w:val="none" w:sz="0" w:space="0" w:color="auto"/>
        <w:right w:val="none" w:sz="0" w:space="0" w:color="auto"/>
      </w:divBdr>
    </w:div>
    <w:div w:id="1076779096">
      <w:bodyDiv w:val="1"/>
      <w:marLeft w:val="0"/>
      <w:marRight w:val="0"/>
      <w:marTop w:val="0"/>
      <w:marBottom w:val="0"/>
      <w:divBdr>
        <w:top w:val="none" w:sz="0" w:space="0" w:color="auto"/>
        <w:left w:val="none" w:sz="0" w:space="0" w:color="auto"/>
        <w:bottom w:val="none" w:sz="0" w:space="0" w:color="auto"/>
        <w:right w:val="none" w:sz="0" w:space="0" w:color="auto"/>
      </w:divBdr>
    </w:div>
    <w:div w:id="1076975849">
      <w:bodyDiv w:val="1"/>
      <w:marLeft w:val="0"/>
      <w:marRight w:val="0"/>
      <w:marTop w:val="0"/>
      <w:marBottom w:val="0"/>
      <w:divBdr>
        <w:top w:val="none" w:sz="0" w:space="0" w:color="auto"/>
        <w:left w:val="none" w:sz="0" w:space="0" w:color="auto"/>
        <w:bottom w:val="none" w:sz="0" w:space="0" w:color="auto"/>
        <w:right w:val="none" w:sz="0" w:space="0" w:color="auto"/>
      </w:divBdr>
    </w:div>
    <w:div w:id="1079794494">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110585153">
      <w:bodyDiv w:val="1"/>
      <w:marLeft w:val="0"/>
      <w:marRight w:val="0"/>
      <w:marTop w:val="0"/>
      <w:marBottom w:val="0"/>
      <w:divBdr>
        <w:top w:val="none" w:sz="0" w:space="0" w:color="auto"/>
        <w:left w:val="none" w:sz="0" w:space="0" w:color="auto"/>
        <w:bottom w:val="none" w:sz="0" w:space="0" w:color="auto"/>
        <w:right w:val="none" w:sz="0" w:space="0" w:color="auto"/>
      </w:divBdr>
    </w:div>
    <w:div w:id="1122723586">
      <w:bodyDiv w:val="1"/>
      <w:marLeft w:val="0"/>
      <w:marRight w:val="0"/>
      <w:marTop w:val="0"/>
      <w:marBottom w:val="0"/>
      <w:divBdr>
        <w:top w:val="none" w:sz="0" w:space="0" w:color="auto"/>
        <w:left w:val="none" w:sz="0" w:space="0" w:color="auto"/>
        <w:bottom w:val="none" w:sz="0" w:space="0" w:color="auto"/>
        <w:right w:val="none" w:sz="0" w:space="0" w:color="auto"/>
      </w:divBdr>
    </w:div>
    <w:div w:id="1128621676">
      <w:bodyDiv w:val="1"/>
      <w:marLeft w:val="0"/>
      <w:marRight w:val="0"/>
      <w:marTop w:val="0"/>
      <w:marBottom w:val="0"/>
      <w:divBdr>
        <w:top w:val="none" w:sz="0" w:space="0" w:color="auto"/>
        <w:left w:val="none" w:sz="0" w:space="0" w:color="auto"/>
        <w:bottom w:val="none" w:sz="0" w:space="0" w:color="auto"/>
        <w:right w:val="none" w:sz="0" w:space="0" w:color="auto"/>
      </w:divBdr>
    </w:div>
    <w:div w:id="1136525738">
      <w:bodyDiv w:val="1"/>
      <w:marLeft w:val="0"/>
      <w:marRight w:val="0"/>
      <w:marTop w:val="0"/>
      <w:marBottom w:val="0"/>
      <w:divBdr>
        <w:top w:val="none" w:sz="0" w:space="0" w:color="auto"/>
        <w:left w:val="none" w:sz="0" w:space="0" w:color="auto"/>
        <w:bottom w:val="none" w:sz="0" w:space="0" w:color="auto"/>
        <w:right w:val="none" w:sz="0" w:space="0" w:color="auto"/>
      </w:divBdr>
    </w:div>
    <w:div w:id="1141966240">
      <w:bodyDiv w:val="1"/>
      <w:marLeft w:val="0"/>
      <w:marRight w:val="0"/>
      <w:marTop w:val="0"/>
      <w:marBottom w:val="0"/>
      <w:divBdr>
        <w:top w:val="none" w:sz="0" w:space="0" w:color="auto"/>
        <w:left w:val="none" w:sz="0" w:space="0" w:color="auto"/>
        <w:bottom w:val="none" w:sz="0" w:space="0" w:color="auto"/>
        <w:right w:val="none" w:sz="0" w:space="0" w:color="auto"/>
      </w:divBdr>
    </w:div>
    <w:div w:id="1168441501">
      <w:bodyDiv w:val="1"/>
      <w:marLeft w:val="0"/>
      <w:marRight w:val="0"/>
      <w:marTop w:val="0"/>
      <w:marBottom w:val="0"/>
      <w:divBdr>
        <w:top w:val="none" w:sz="0" w:space="0" w:color="auto"/>
        <w:left w:val="none" w:sz="0" w:space="0" w:color="auto"/>
        <w:bottom w:val="none" w:sz="0" w:space="0" w:color="auto"/>
        <w:right w:val="none" w:sz="0" w:space="0" w:color="auto"/>
      </w:divBdr>
    </w:div>
    <w:div w:id="1173448261">
      <w:bodyDiv w:val="1"/>
      <w:marLeft w:val="0"/>
      <w:marRight w:val="0"/>
      <w:marTop w:val="0"/>
      <w:marBottom w:val="0"/>
      <w:divBdr>
        <w:top w:val="none" w:sz="0" w:space="0" w:color="auto"/>
        <w:left w:val="none" w:sz="0" w:space="0" w:color="auto"/>
        <w:bottom w:val="none" w:sz="0" w:space="0" w:color="auto"/>
        <w:right w:val="none" w:sz="0" w:space="0" w:color="auto"/>
      </w:divBdr>
      <w:divsChild>
        <w:div w:id="946935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1435583">
      <w:bodyDiv w:val="1"/>
      <w:marLeft w:val="0"/>
      <w:marRight w:val="0"/>
      <w:marTop w:val="0"/>
      <w:marBottom w:val="0"/>
      <w:divBdr>
        <w:top w:val="none" w:sz="0" w:space="0" w:color="auto"/>
        <w:left w:val="none" w:sz="0" w:space="0" w:color="auto"/>
        <w:bottom w:val="none" w:sz="0" w:space="0" w:color="auto"/>
        <w:right w:val="none" w:sz="0" w:space="0" w:color="auto"/>
      </w:divBdr>
    </w:div>
    <w:div w:id="1212575825">
      <w:bodyDiv w:val="1"/>
      <w:marLeft w:val="0"/>
      <w:marRight w:val="0"/>
      <w:marTop w:val="0"/>
      <w:marBottom w:val="0"/>
      <w:divBdr>
        <w:top w:val="none" w:sz="0" w:space="0" w:color="auto"/>
        <w:left w:val="none" w:sz="0" w:space="0" w:color="auto"/>
        <w:bottom w:val="none" w:sz="0" w:space="0" w:color="auto"/>
        <w:right w:val="none" w:sz="0" w:space="0" w:color="auto"/>
      </w:divBdr>
    </w:div>
    <w:div w:id="1238827392">
      <w:bodyDiv w:val="1"/>
      <w:marLeft w:val="0"/>
      <w:marRight w:val="0"/>
      <w:marTop w:val="0"/>
      <w:marBottom w:val="0"/>
      <w:divBdr>
        <w:top w:val="none" w:sz="0" w:space="0" w:color="auto"/>
        <w:left w:val="none" w:sz="0" w:space="0" w:color="auto"/>
        <w:bottom w:val="none" w:sz="0" w:space="0" w:color="auto"/>
        <w:right w:val="none" w:sz="0" w:space="0" w:color="auto"/>
      </w:divBdr>
    </w:div>
    <w:div w:id="1245333571">
      <w:bodyDiv w:val="1"/>
      <w:marLeft w:val="0"/>
      <w:marRight w:val="0"/>
      <w:marTop w:val="0"/>
      <w:marBottom w:val="0"/>
      <w:divBdr>
        <w:top w:val="none" w:sz="0" w:space="0" w:color="auto"/>
        <w:left w:val="none" w:sz="0" w:space="0" w:color="auto"/>
        <w:bottom w:val="none" w:sz="0" w:space="0" w:color="auto"/>
        <w:right w:val="none" w:sz="0" w:space="0" w:color="auto"/>
      </w:divBdr>
    </w:div>
    <w:div w:id="1261764789">
      <w:bodyDiv w:val="1"/>
      <w:marLeft w:val="0"/>
      <w:marRight w:val="0"/>
      <w:marTop w:val="0"/>
      <w:marBottom w:val="0"/>
      <w:divBdr>
        <w:top w:val="none" w:sz="0" w:space="0" w:color="auto"/>
        <w:left w:val="none" w:sz="0" w:space="0" w:color="auto"/>
        <w:bottom w:val="none" w:sz="0" w:space="0" w:color="auto"/>
        <w:right w:val="none" w:sz="0" w:space="0" w:color="auto"/>
      </w:divBdr>
    </w:div>
    <w:div w:id="1269121415">
      <w:bodyDiv w:val="1"/>
      <w:marLeft w:val="0"/>
      <w:marRight w:val="0"/>
      <w:marTop w:val="0"/>
      <w:marBottom w:val="0"/>
      <w:divBdr>
        <w:top w:val="none" w:sz="0" w:space="0" w:color="auto"/>
        <w:left w:val="none" w:sz="0" w:space="0" w:color="auto"/>
        <w:bottom w:val="none" w:sz="0" w:space="0" w:color="auto"/>
        <w:right w:val="none" w:sz="0" w:space="0" w:color="auto"/>
      </w:divBdr>
    </w:div>
    <w:div w:id="1271355460">
      <w:bodyDiv w:val="1"/>
      <w:marLeft w:val="0"/>
      <w:marRight w:val="0"/>
      <w:marTop w:val="0"/>
      <w:marBottom w:val="0"/>
      <w:divBdr>
        <w:top w:val="none" w:sz="0" w:space="0" w:color="auto"/>
        <w:left w:val="none" w:sz="0" w:space="0" w:color="auto"/>
        <w:bottom w:val="none" w:sz="0" w:space="0" w:color="auto"/>
        <w:right w:val="none" w:sz="0" w:space="0" w:color="auto"/>
      </w:divBdr>
    </w:div>
    <w:div w:id="1283537494">
      <w:bodyDiv w:val="1"/>
      <w:marLeft w:val="0"/>
      <w:marRight w:val="0"/>
      <w:marTop w:val="0"/>
      <w:marBottom w:val="0"/>
      <w:divBdr>
        <w:top w:val="none" w:sz="0" w:space="0" w:color="auto"/>
        <w:left w:val="none" w:sz="0" w:space="0" w:color="auto"/>
        <w:bottom w:val="none" w:sz="0" w:space="0" w:color="auto"/>
        <w:right w:val="none" w:sz="0" w:space="0" w:color="auto"/>
      </w:divBdr>
    </w:div>
    <w:div w:id="1289898182">
      <w:bodyDiv w:val="1"/>
      <w:marLeft w:val="0"/>
      <w:marRight w:val="0"/>
      <w:marTop w:val="0"/>
      <w:marBottom w:val="0"/>
      <w:divBdr>
        <w:top w:val="none" w:sz="0" w:space="0" w:color="auto"/>
        <w:left w:val="none" w:sz="0" w:space="0" w:color="auto"/>
        <w:bottom w:val="none" w:sz="0" w:space="0" w:color="auto"/>
        <w:right w:val="none" w:sz="0" w:space="0" w:color="auto"/>
      </w:divBdr>
    </w:div>
    <w:div w:id="1302728000">
      <w:bodyDiv w:val="1"/>
      <w:marLeft w:val="0"/>
      <w:marRight w:val="0"/>
      <w:marTop w:val="0"/>
      <w:marBottom w:val="0"/>
      <w:divBdr>
        <w:top w:val="none" w:sz="0" w:space="0" w:color="auto"/>
        <w:left w:val="none" w:sz="0" w:space="0" w:color="auto"/>
        <w:bottom w:val="none" w:sz="0" w:space="0" w:color="auto"/>
        <w:right w:val="none" w:sz="0" w:space="0" w:color="auto"/>
      </w:divBdr>
    </w:div>
    <w:div w:id="1324746241">
      <w:bodyDiv w:val="1"/>
      <w:marLeft w:val="0"/>
      <w:marRight w:val="0"/>
      <w:marTop w:val="0"/>
      <w:marBottom w:val="0"/>
      <w:divBdr>
        <w:top w:val="none" w:sz="0" w:space="0" w:color="auto"/>
        <w:left w:val="none" w:sz="0" w:space="0" w:color="auto"/>
        <w:bottom w:val="none" w:sz="0" w:space="0" w:color="auto"/>
        <w:right w:val="none" w:sz="0" w:space="0" w:color="auto"/>
      </w:divBdr>
    </w:div>
    <w:div w:id="1334600938">
      <w:bodyDiv w:val="1"/>
      <w:marLeft w:val="0"/>
      <w:marRight w:val="0"/>
      <w:marTop w:val="0"/>
      <w:marBottom w:val="0"/>
      <w:divBdr>
        <w:top w:val="none" w:sz="0" w:space="0" w:color="auto"/>
        <w:left w:val="none" w:sz="0" w:space="0" w:color="auto"/>
        <w:bottom w:val="none" w:sz="0" w:space="0" w:color="auto"/>
        <w:right w:val="none" w:sz="0" w:space="0" w:color="auto"/>
      </w:divBdr>
    </w:div>
    <w:div w:id="1391148158">
      <w:bodyDiv w:val="1"/>
      <w:marLeft w:val="0"/>
      <w:marRight w:val="0"/>
      <w:marTop w:val="0"/>
      <w:marBottom w:val="0"/>
      <w:divBdr>
        <w:top w:val="none" w:sz="0" w:space="0" w:color="auto"/>
        <w:left w:val="none" w:sz="0" w:space="0" w:color="auto"/>
        <w:bottom w:val="none" w:sz="0" w:space="0" w:color="auto"/>
        <w:right w:val="none" w:sz="0" w:space="0" w:color="auto"/>
      </w:divBdr>
    </w:div>
    <w:div w:id="1399669270">
      <w:bodyDiv w:val="1"/>
      <w:marLeft w:val="0"/>
      <w:marRight w:val="0"/>
      <w:marTop w:val="0"/>
      <w:marBottom w:val="0"/>
      <w:divBdr>
        <w:top w:val="none" w:sz="0" w:space="0" w:color="auto"/>
        <w:left w:val="none" w:sz="0" w:space="0" w:color="auto"/>
        <w:bottom w:val="none" w:sz="0" w:space="0" w:color="auto"/>
        <w:right w:val="none" w:sz="0" w:space="0" w:color="auto"/>
      </w:divBdr>
    </w:div>
    <w:div w:id="1404253414">
      <w:bodyDiv w:val="1"/>
      <w:marLeft w:val="0"/>
      <w:marRight w:val="0"/>
      <w:marTop w:val="0"/>
      <w:marBottom w:val="0"/>
      <w:divBdr>
        <w:top w:val="none" w:sz="0" w:space="0" w:color="auto"/>
        <w:left w:val="none" w:sz="0" w:space="0" w:color="auto"/>
        <w:bottom w:val="none" w:sz="0" w:space="0" w:color="auto"/>
        <w:right w:val="none" w:sz="0" w:space="0" w:color="auto"/>
      </w:divBdr>
    </w:div>
    <w:div w:id="1417676835">
      <w:bodyDiv w:val="1"/>
      <w:marLeft w:val="0"/>
      <w:marRight w:val="0"/>
      <w:marTop w:val="0"/>
      <w:marBottom w:val="0"/>
      <w:divBdr>
        <w:top w:val="none" w:sz="0" w:space="0" w:color="auto"/>
        <w:left w:val="none" w:sz="0" w:space="0" w:color="auto"/>
        <w:bottom w:val="none" w:sz="0" w:space="0" w:color="auto"/>
        <w:right w:val="none" w:sz="0" w:space="0" w:color="auto"/>
      </w:divBdr>
    </w:div>
    <w:div w:id="1432623708">
      <w:bodyDiv w:val="1"/>
      <w:marLeft w:val="0"/>
      <w:marRight w:val="0"/>
      <w:marTop w:val="0"/>
      <w:marBottom w:val="0"/>
      <w:divBdr>
        <w:top w:val="none" w:sz="0" w:space="0" w:color="auto"/>
        <w:left w:val="none" w:sz="0" w:space="0" w:color="auto"/>
        <w:bottom w:val="none" w:sz="0" w:space="0" w:color="auto"/>
        <w:right w:val="none" w:sz="0" w:space="0" w:color="auto"/>
      </w:divBdr>
    </w:div>
    <w:div w:id="1446273682">
      <w:bodyDiv w:val="1"/>
      <w:marLeft w:val="0"/>
      <w:marRight w:val="0"/>
      <w:marTop w:val="0"/>
      <w:marBottom w:val="0"/>
      <w:divBdr>
        <w:top w:val="none" w:sz="0" w:space="0" w:color="auto"/>
        <w:left w:val="none" w:sz="0" w:space="0" w:color="auto"/>
        <w:bottom w:val="none" w:sz="0" w:space="0" w:color="auto"/>
        <w:right w:val="none" w:sz="0" w:space="0" w:color="auto"/>
      </w:divBdr>
    </w:div>
    <w:div w:id="1449278833">
      <w:bodyDiv w:val="1"/>
      <w:marLeft w:val="0"/>
      <w:marRight w:val="0"/>
      <w:marTop w:val="0"/>
      <w:marBottom w:val="0"/>
      <w:divBdr>
        <w:top w:val="none" w:sz="0" w:space="0" w:color="auto"/>
        <w:left w:val="none" w:sz="0" w:space="0" w:color="auto"/>
        <w:bottom w:val="none" w:sz="0" w:space="0" w:color="auto"/>
        <w:right w:val="none" w:sz="0" w:space="0" w:color="auto"/>
      </w:divBdr>
    </w:div>
    <w:div w:id="1456949951">
      <w:bodyDiv w:val="1"/>
      <w:marLeft w:val="0"/>
      <w:marRight w:val="0"/>
      <w:marTop w:val="0"/>
      <w:marBottom w:val="0"/>
      <w:divBdr>
        <w:top w:val="none" w:sz="0" w:space="0" w:color="auto"/>
        <w:left w:val="none" w:sz="0" w:space="0" w:color="auto"/>
        <w:bottom w:val="none" w:sz="0" w:space="0" w:color="auto"/>
        <w:right w:val="none" w:sz="0" w:space="0" w:color="auto"/>
      </w:divBdr>
    </w:div>
    <w:div w:id="1487353916">
      <w:bodyDiv w:val="1"/>
      <w:marLeft w:val="0"/>
      <w:marRight w:val="0"/>
      <w:marTop w:val="0"/>
      <w:marBottom w:val="0"/>
      <w:divBdr>
        <w:top w:val="none" w:sz="0" w:space="0" w:color="auto"/>
        <w:left w:val="none" w:sz="0" w:space="0" w:color="auto"/>
        <w:bottom w:val="none" w:sz="0" w:space="0" w:color="auto"/>
        <w:right w:val="none" w:sz="0" w:space="0" w:color="auto"/>
      </w:divBdr>
    </w:div>
    <w:div w:id="1497381141">
      <w:bodyDiv w:val="1"/>
      <w:marLeft w:val="0"/>
      <w:marRight w:val="0"/>
      <w:marTop w:val="0"/>
      <w:marBottom w:val="0"/>
      <w:divBdr>
        <w:top w:val="none" w:sz="0" w:space="0" w:color="auto"/>
        <w:left w:val="none" w:sz="0" w:space="0" w:color="auto"/>
        <w:bottom w:val="none" w:sz="0" w:space="0" w:color="auto"/>
        <w:right w:val="none" w:sz="0" w:space="0" w:color="auto"/>
      </w:divBdr>
    </w:div>
    <w:div w:id="1533305453">
      <w:bodyDiv w:val="1"/>
      <w:marLeft w:val="0"/>
      <w:marRight w:val="0"/>
      <w:marTop w:val="0"/>
      <w:marBottom w:val="0"/>
      <w:divBdr>
        <w:top w:val="none" w:sz="0" w:space="0" w:color="auto"/>
        <w:left w:val="none" w:sz="0" w:space="0" w:color="auto"/>
        <w:bottom w:val="none" w:sz="0" w:space="0" w:color="auto"/>
        <w:right w:val="none" w:sz="0" w:space="0" w:color="auto"/>
      </w:divBdr>
    </w:div>
    <w:div w:id="1544945701">
      <w:bodyDiv w:val="1"/>
      <w:marLeft w:val="0"/>
      <w:marRight w:val="0"/>
      <w:marTop w:val="0"/>
      <w:marBottom w:val="0"/>
      <w:divBdr>
        <w:top w:val="none" w:sz="0" w:space="0" w:color="auto"/>
        <w:left w:val="none" w:sz="0" w:space="0" w:color="auto"/>
        <w:bottom w:val="none" w:sz="0" w:space="0" w:color="auto"/>
        <w:right w:val="none" w:sz="0" w:space="0" w:color="auto"/>
      </w:divBdr>
    </w:div>
    <w:div w:id="1556508788">
      <w:bodyDiv w:val="1"/>
      <w:marLeft w:val="0"/>
      <w:marRight w:val="0"/>
      <w:marTop w:val="0"/>
      <w:marBottom w:val="0"/>
      <w:divBdr>
        <w:top w:val="none" w:sz="0" w:space="0" w:color="auto"/>
        <w:left w:val="none" w:sz="0" w:space="0" w:color="auto"/>
        <w:bottom w:val="none" w:sz="0" w:space="0" w:color="auto"/>
        <w:right w:val="none" w:sz="0" w:space="0" w:color="auto"/>
      </w:divBdr>
    </w:div>
    <w:div w:id="1562402568">
      <w:bodyDiv w:val="1"/>
      <w:marLeft w:val="0"/>
      <w:marRight w:val="0"/>
      <w:marTop w:val="0"/>
      <w:marBottom w:val="0"/>
      <w:divBdr>
        <w:top w:val="none" w:sz="0" w:space="0" w:color="auto"/>
        <w:left w:val="none" w:sz="0" w:space="0" w:color="auto"/>
        <w:bottom w:val="none" w:sz="0" w:space="0" w:color="auto"/>
        <w:right w:val="none" w:sz="0" w:space="0" w:color="auto"/>
      </w:divBdr>
    </w:div>
    <w:div w:id="1591348537">
      <w:bodyDiv w:val="1"/>
      <w:marLeft w:val="0"/>
      <w:marRight w:val="0"/>
      <w:marTop w:val="0"/>
      <w:marBottom w:val="0"/>
      <w:divBdr>
        <w:top w:val="none" w:sz="0" w:space="0" w:color="auto"/>
        <w:left w:val="none" w:sz="0" w:space="0" w:color="auto"/>
        <w:bottom w:val="none" w:sz="0" w:space="0" w:color="auto"/>
        <w:right w:val="none" w:sz="0" w:space="0" w:color="auto"/>
      </w:divBdr>
    </w:div>
    <w:div w:id="1641181726">
      <w:bodyDiv w:val="1"/>
      <w:marLeft w:val="0"/>
      <w:marRight w:val="0"/>
      <w:marTop w:val="0"/>
      <w:marBottom w:val="0"/>
      <w:divBdr>
        <w:top w:val="none" w:sz="0" w:space="0" w:color="auto"/>
        <w:left w:val="none" w:sz="0" w:space="0" w:color="auto"/>
        <w:bottom w:val="none" w:sz="0" w:space="0" w:color="auto"/>
        <w:right w:val="none" w:sz="0" w:space="0" w:color="auto"/>
      </w:divBdr>
    </w:div>
    <w:div w:id="1646012239">
      <w:bodyDiv w:val="1"/>
      <w:marLeft w:val="0"/>
      <w:marRight w:val="0"/>
      <w:marTop w:val="0"/>
      <w:marBottom w:val="0"/>
      <w:divBdr>
        <w:top w:val="none" w:sz="0" w:space="0" w:color="auto"/>
        <w:left w:val="none" w:sz="0" w:space="0" w:color="auto"/>
        <w:bottom w:val="none" w:sz="0" w:space="0" w:color="auto"/>
        <w:right w:val="none" w:sz="0" w:space="0" w:color="auto"/>
      </w:divBdr>
    </w:div>
    <w:div w:id="1670061290">
      <w:bodyDiv w:val="1"/>
      <w:marLeft w:val="0"/>
      <w:marRight w:val="0"/>
      <w:marTop w:val="0"/>
      <w:marBottom w:val="0"/>
      <w:divBdr>
        <w:top w:val="none" w:sz="0" w:space="0" w:color="auto"/>
        <w:left w:val="none" w:sz="0" w:space="0" w:color="auto"/>
        <w:bottom w:val="none" w:sz="0" w:space="0" w:color="auto"/>
        <w:right w:val="none" w:sz="0" w:space="0" w:color="auto"/>
      </w:divBdr>
    </w:div>
    <w:div w:id="1684045265">
      <w:bodyDiv w:val="1"/>
      <w:marLeft w:val="0"/>
      <w:marRight w:val="0"/>
      <w:marTop w:val="0"/>
      <w:marBottom w:val="0"/>
      <w:divBdr>
        <w:top w:val="none" w:sz="0" w:space="0" w:color="auto"/>
        <w:left w:val="none" w:sz="0" w:space="0" w:color="auto"/>
        <w:bottom w:val="none" w:sz="0" w:space="0" w:color="auto"/>
        <w:right w:val="none" w:sz="0" w:space="0" w:color="auto"/>
      </w:divBdr>
    </w:div>
    <w:div w:id="1701936825">
      <w:bodyDiv w:val="1"/>
      <w:marLeft w:val="0"/>
      <w:marRight w:val="0"/>
      <w:marTop w:val="0"/>
      <w:marBottom w:val="0"/>
      <w:divBdr>
        <w:top w:val="none" w:sz="0" w:space="0" w:color="auto"/>
        <w:left w:val="none" w:sz="0" w:space="0" w:color="auto"/>
        <w:bottom w:val="none" w:sz="0" w:space="0" w:color="auto"/>
        <w:right w:val="none" w:sz="0" w:space="0" w:color="auto"/>
      </w:divBdr>
    </w:div>
    <w:div w:id="1755858538">
      <w:bodyDiv w:val="1"/>
      <w:marLeft w:val="0"/>
      <w:marRight w:val="0"/>
      <w:marTop w:val="0"/>
      <w:marBottom w:val="0"/>
      <w:divBdr>
        <w:top w:val="none" w:sz="0" w:space="0" w:color="auto"/>
        <w:left w:val="none" w:sz="0" w:space="0" w:color="auto"/>
        <w:bottom w:val="none" w:sz="0" w:space="0" w:color="auto"/>
        <w:right w:val="none" w:sz="0" w:space="0" w:color="auto"/>
      </w:divBdr>
    </w:div>
    <w:div w:id="1756244134">
      <w:bodyDiv w:val="1"/>
      <w:marLeft w:val="0"/>
      <w:marRight w:val="0"/>
      <w:marTop w:val="0"/>
      <w:marBottom w:val="0"/>
      <w:divBdr>
        <w:top w:val="none" w:sz="0" w:space="0" w:color="auto"/>
        <w:left w:val="none" w:sz="0" w:space="0" w:color="auto"/>
        <w:bottom w:val="none" w:sz="0" w:space="0" w:color="auto"/>
        <w:right w:val="none" w:sz="0" w:space="0" w:color="auto"/>
      </w:divBdr>
    </w:div>
    <w:div w:id="1765956325">
      <w:bodyDiv w:val="1"/>
      <w:marLeft w:val="0"/>
      <w:marRight w:val="0"/>
      <w:marTop w:val="0"/>
      <w:marBottom w:val="0"/>
      <w:divBdr>
        <w:top w:val="none" w:sz="0" w:space="0" w:color="auto"/>
        <w:left w:val="none" w:sz="0" w:space="0" w:color="auto"/>
        <w:bottom w:val="none" w:sz="0" w:space="0" w:color="auto"/>
        <w:right w:val="none" w:sz="0" w:space="0" w:color="auto"/>
      </w:divBdr>
    </w:div>
    <w:div w:id="1772774678">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805852027">
      <w:bodyDiv w:val="1"/>
      <w:marLeft w:val="0"/>
      <w:marRight w:val="0"/>
      <w:marTop w:val="0"/>
      <w:marBottom w:val="0"/>
      <w:divBdr>
        <w:top w:val="none" w:sz="0" w:space="0" w:color="auto"/>
        <w:left w:val="none" w:sz="0" w:space="0" w:color="auto"/>
        <w:bottom w:val="none" w:sz="0" w:space="0" w:color="auto"/>
        <w:right w:val="none" w:sz="0" w:space="0" w:color="auto"/>
      </w:divBdr>
    </w:div>
    <w:div w:id="1811358642">
      <w:bodyDiv w:val="1"/>
      <w:marLeft w:val="0"/>
      <w:marRight w:val="0"/>
      <w:marTop w:val="0"/>
      <w:marBottom w:val="0"/>
      <w:divBdr>
        <w:top w:val="none" w:sz="0" w:space="0" w:color="auto"/>
        <w:left w:val="none" w:sz="0" w:space="0" w:color="auto"/>
        <w:bottom w:val="none" w:sz="0" w:space="0" w:color="auto"/>
        <w:right w:val="none" w:sz="0" w:space="0" w:color="auto"/>
      </w:divBdr>
    </w:div>
    <w:div w:id="1819225287">
      <w:bodyDiv w:val="1"/>
      <w:marLeft w:val="0"/>
      <w:marRight w:val="0"/>
      <w:marTop w:val="0"/>
      <w:marBottom w:val="0"/>
      <w:divBdr>
        <w:top w:val="none" w:sz="0" w:space="0" w:color="auto"/>
        <w:left w:val="none" w:sz="0" w:space="0" w:color="auto"/>
        <w:bottom w:val="none" w:sz="0" w:space="0" w:color="auto"/>
        <w:right w:val="none" w:sz="0" w:space="0" w:color="auto"/>
      </w:divBdr>
      <w:divsChild>
        <w:div w:id="2091730058">
          <w:marLeft w:val="0"/>
          <w:marRight w:val="0"/>
          <w:marTop w:val="0"/>
          <w:marBottom w:val="0"/>
          <w:divBdr>
            <w:top w:val="none" w:sz="0" w:space="0" w:color="auto"/>
            <w:left w:val="none" w:sz="0" w:space="0" w:color="auto"/>
            <w:bottom w:val="none" w:sz="0" w:space="0" w:color="auto"/>
            <w:right w:val="none" w:sz="0" w:space="0" w:color="auto"/>
          </w:divBdr>
          <w:divsChild>
            <w:div w:id="1957440098">
              <w:marLeft w:val="0"/>
              <w:marRight w:val="0"/>
              <w:marTop w:val="0"/>
              <w:marBottom w:val="0"/>
              <w:divBdr>
                <w:top w:val="none" w:sz="0" w:space="0" w:color="auto"/>
                <w:left w:val="none" w:sz="0" w:space="0" w:color="auto"/>
                <w:bottom w:val="none" w:sz="0" w:space="0" w:color="auto"/>
                <w:right w:val="none" w:sz="0" w:space="0" w:color="auto"/>
              </w:divBdr>
            </w:div>
          </w:divsChild>
        </w:div>
        <w:div w:id="228073897">
          <w:marLeft w:val="0"/>
          <w:marRight w:val="0"/>
          <w:marTop w:val="0"/>
          <w:marBottom w:val="0"/>
          <w:divBdr>
            <w:top w:val="none" w:sz="0" w:space="0" w:color="auto"/>
            <w:left w:val="none" w:sz="0" w:space="0" w:color="auto"/>
            <w:bottom w:val="none" w:sz="0" w:space="0" w:color="auto"/>
            <w:right w:val="none" w:sz="0" w:space="0" w:color="auto"/>
          </w:divBdr>
          <w:divsChild>
            <w:div w:id="1002126033">
              <w:marLeft w:val="0"/>
              <w:marRight w:val="0"/>
              <w:marTop w:val="0"/>
              <w:marBottom w:val="0"/>
              <w:divBdr>
                <w:top w:val="none" w:sz="0" w:space="0" w:color="auto"/>
                <w:left w:val="none" w:sz="0" w:space="0" w:color="auto"/>
                <w:bottom w:val="none" w:sz="0" w:space="0" w:color="auto"/>
                <w:right w:val="none" w:sz="0" w:space="0" w:color="auto"/>
              </w:divBdr>
              <w:divsChild>
                <w:div w:id="27148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470062">
      <w:bodyDiv w:val="1"/>
      <w:marLeft w:val="0"/>
      <w:marRight w:val="0"/>
      <w:marTop w:val="0"/>
      <w:marBottom w:val="0"/>
      <w:divBdr>
        <w:top w:val="none" w:sz="0" w:space="0" w:color="auto"/>
        <w:left w:val="none" w:sz="0" w:space="0" w:color="auto"/>
        <w:bottom w:val="none" w:sz="0" w:space="0" w:color="auto"/>
        <w:right w:val="none" w:sz="0" w:space="0" w:color="auto"/>
      </w:divBdr>
    </w:div>
    <w:div w:id="1826896739">
      <w:bodyDiv w:val="1"/>
      <w:marLeft w:val="0"/>
      <w:marRight w:val="0"/>
      <w:marTop w:val="0"/>
      <w:marBottom w:val="0"/>
      <w:divBdr>
        <w:top w:val="none" w:sz="0" w:space="0" w:color="auto"/>
        <w:left w:val="none" w:sz="0" w:space="0" w:color="auto"/>
        <w:bottom w:val="none" w:sz="0" w:space="0" w:color="auto"/>
        <w:right w:val="none" w:sz="0" w:space="0" w:color="auto"/>
      </w:divBdr>
    </w:div>
    <w:div w:id="1835877873">
      <w:bodyDiv w:val="1"/>
      <w:marLeft w:val="0"/>
      <w:marRight w:val="0"/>
      <w:marTop w:val="0"/>
      <w:marBottom w:val="0"/>
      <w:divBdr>
        <w:top w:val="none" w:sz="0" w:space="0" w:color="auto"/>
        <w:left w:val="none" w:sz="0" w:space="0" w:color="auto"/>
        <w:bottom w:val="none" w:sz="0" w:space="0" w:color="auto"/>
        <w:right w:val="none" w:sz="0" w:space="0" w:color="auto"/>
      </w:divBdr>
      <w:divsChild>
        <w:div w:id="691303999">
          <w:marLeft w:val="0"/>
          <w:marRight w:val="0"/>
          <w:marTop w:val="0"/>
          <w:marBottom w:val="0"/>
          <w:divBdr>
            <w:top w:val="none" w:sz="0" w:space="0" w:color="auto"/>
            <w:left w:val="none" w:sz="0" w:space="0" w:color="auto"/>
            <w:bottom w:val="none" w:sz="0" w:space="0" w:color="auto"/>
            <w:right w:val="none" w:sz="0" w:space="0" w:color="auto"/>
          </w:divBdr>
          <w:divsChild>
            <w:div w:id="384135680">
              <w:marLeft w:val="0"/>
              <w:marRight w:val="0"/>
              <w:marTop w:val="0"/>
              <w:marBottom w:val="0"/>
              <w:divBdr>
                <w:top w:val="none" w:sz="0" w:space="0" w:color="auto"/>
                <w:left w:val="none" w:sz="0" w:space="0" w:color="auto"/>
                <w:bottom w:val="none" w:sz="0" w:space="0" w:color="auto"/>
                <w:right w:val="none" w:sz="0" w:space="0" w:color="auto"/>
              </w:divBdr>
            </w:div>
            <w:div w:id="471366521">
              <w:marLeft w:val="0"/>
              <w:marRight w:val="0"/>
              <w:marTop w:val="0"/>
              <w:marBottom w:val="0"/>
              <w:divBdr>
                <w:top w:val="none" w:sz="0" w:space="0" w:color="auto"/>
                <w:left w:val="none" w:sz="0" w:space="0" w:color="auto"/>
                <w:bottom w:val="none" w:sz="0" w:space="0" w:color="auto"/>
                <w:right w:val="none" w:sz="0" w:space="0" w:color="auto"/>
              </w:divBdr>
            </w:div>
            <w:div w:id="515967518">
              <w:marLeft w:val="0"/>
              <w:marRight w:val="0"/>
              <w:marTop w:val="0"/>
              <w:marBottom w:val="0"/>
              <w:divBdr>
                <w:top w:val="none" w:sz="0" w:space="0" w:color="auto"/>
                <w:left w:val="none" w:sz="0" w:space="0" w:color="auto"/>
                <w:bottom w:val="none" w:sz="0" w:space="0" w:color="auto"/>
                <w:right w:val="none" w:sz="0" w:space="0" w:color="auto"/>
              </w:divBdr>
            </w:div>
            <w:div w:id="536432664">
              <w:marLeft w:val="0"/>
              <w:marRight w:val="0"/>
              <w:marTop w:val="0"/>
              <w:marBottom w:val="0"/>
              <w:divBdr>
                <w:top w:val="none" w:sz="0" w:space="0" w:color="auto"/>
                <w:left w:val="none" w:sz="0" w:space="0" w:color="auto"/>
                <w:bottom w:val="none" w:sz="0" w:space="0" w:color="auto"/>
                <w:right w:val="none" w:sz="0" w:space="0" w:color="auto"/>
              </w:divBdr>
            </w:div>
            <w:div w:id="853493586">
              <w:marLeft w:val="0"/>
              <w:marRight w:val="0"/>
              <w:marTop w:val="0"/>
              <w:marBottom w:val="0"/>
              <w:divBdr>
                <w:top w:val="none" w:sz="0" w:space="0" w:color="auto"/>
                <w:left w:val="none" w:sz="0" w:space="0" w:color="auto"/>
                <w:bottom w:val="none" w:sz="0" w:space="0" w:color="auto"/>
                <w:right w:val="none" w:sz="0" w:space="0" w:color="auto"/>
              </w:divBdr>
            </w:div>
            <w:div w:id="1358846322">
              <w:marLeft w:val="0"/>
              <w:marRight w:val="0"/>
              <w:marTop w:val="0"/>
              <w:marBottom w:val="0"/>
              <w:divBdr>
                <w:top w:val="none" w:sz="0" w:space="0" w:color="auto"/>
                <w:left w:val="none" w:sz="0" w:space="0" w:color="auto"/>
                <w:bottom w:val="none" w:sz="0" w:space="0" w:color="auto"/>
                <w:right w:val="none" w:sz="0" w:space="0" w:color="auto"/>
              </w:divBdr>
            </w:div>
            <w:div w:id="1815298200">
              <w:marLeft w:val="0"/>
              <w:marRight w:val="0"/>
              <w:marTop w:val="0"/>
              <w:marBottom w:val="0"/>
              <w:divBdr>
                <w:top w:val="none" w:sz="0" w:space="0" w:color="auto"/>
                <w:left w:val="none" w:sz="0" w:space="0" w:color="auto"/>
                <w:bottom w:val="none" w:sz="0" w:space="0" w:color="auto"/>
                <w:right w:val="none" w:sz="0" w:space="0" w:color="auto"/>
              </w:divBdr>
            </w:div>
            <w:div w:id="1899973997">
              <w:marLeft w:val="0"/>
              <w:marRight w:val="0"/>
              <w:marTop w:val="0"/>
              <w:marBottom w:val="0"/>
              <w:divBdr>
                <w:top w:val="none" w:sz="0" w:space="0" w:color="auto"/>
                <w:left w:val="none" w:sz="0" w:space="0" w:color="auto"/>
                <w:bottom w:val="none" w:sz="0" w:space="0" w:color="auto"/>
                <w:right w:val="none" w:sz="0" w:space="0" w:color="auto"/>
              </w:divBdr>
            </w:div>
            <w:div w:id="208695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22494">
      <w:bodyDiv w:val="1"/>
      <w:marLeft w:val="0"/>
      <w:marRight w:val="0"/>
      <w:marTop w:val="0"/>
      <w:marBottom w:val="0"/>
      <w:divBdr>
        <w:top w:val="none" w:sz="0" w:space="0" w:color="auto"/>
        <w:left w:val="none" w:sz="0" w:space="0" w:color="auto"/>
        <w:bottom w:val="none" w:sz="0" w:space="0" w:color="auto"/>
        <w:right w:val="none" w:sz="0" w:space="0" w:color="auto"/>
      </w:divBdr>
    </w:div>
    <w:div w:id="1847861878">
      <w:bodyDiv w:val="1"/>
      <w:marLeft w:val="0"/>
      <w:marRight w:val="0"/>
      <w:marTop w:val="0"/>
      <w:marBottom w:val="0"/>
      <w:divBdr>
        <w:top w:val="none" w:sz="0" w:space="0" w:color="auto"/>
        <w:left w:val="none" w:sz="0" w:space="0" w:color="auto"/>
        <w:bottom w:val="none" w:sz="0" w:space="0" w:color="auto"/>
        <w:right w:val="none" w:sz="0" w:space="0" w:color="auto"/>
      </w:divBdr>
    </w:div>
    <w:div w:id="1848711533">
      <w:bodyDiv w:val="1"/>
      <w:marLeft w:val="0"/>
      <w:marRight w:val="0"/>
      <w:marTop w:val="0"/>
      <w:marBottom w:val="0"/>
      <w:divBdr>
        <w:top w:val="none" w:sz="0" w:space="0" w:color="auto"/>
        <w:left w:val="none" w:sz="0" w:space="0" w:color="auto"/>
        <w:bottom w:val="none" w:sz="0" w:space="0" w:color="auto"/>
        <w:right w:val="none" w:sz="0" w:space="0" w:color="auto"/>
      </w:divBdr>
      <w:divsChild>
        <w:div w:id="1374694826">
          <w:marLeft w:val="0"/>
          <w:marRight w:val="0"/>
          <w:marTop w:val="0"/>
          <w:marBottom w:val="0"/>
          <w:divBdr>
            <w:top w:val="none" w:sz="0" w:space="0" w:color="auto"/>
            <w:left w:val="none" w:sz="0" w:space="0" w:color="auto"/>
            <w:bottom w:val="none" w:sz="0" w:space="0" w:color="auto"/>
            <w:right w:val="none" w:sz="0" w:space="0" w:color="auto"/>
          </w:divBdr>
          <w:divsChild>
            <w:div w:id="150991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4459">
      <w:bodyDiv w:val="1"/>
      <w:marLeft w:val="0"/>
      <w:marRight w:val="0"/>
      <w:marTop w:val="0"/>
      <w:marBottom w:val="0"/>
      <w:divBdr>
        <w:top w:val="none" w:sz="0" w:space="0" w:color="auto"/>
        <w:left w:val="none" w:sz="0" w:space="0" w:color="auto"/>
        <w:bottom w:val="none" w:sz="0" w:space="0" w:color="auto"/>
        <w:right w:val="none" w:sz="0" w:space="0" w:color="auto"/>
      </w:divBdr>
    </w:div>
    <w:div w:id="1864242259">
      <w:bodyDiv w:val="1"/>
      <w:marLeft w:val="0"/>
      <w:marRight w:val="0"/>
      <w:marTop w:val="0"/>
      <w:marBottom w:val="0"/>
      <w:divBdr>
        <w:top w:val="none" w:sz="0" w:space="0" w:color="auto"/>
        <w:left w:val="none" w:sz="0" w:space="0" w:color="auto"/>
        <w:bottom w:val="none" w:sz="0" w:space="0" w:color="auto"/>
        <w:right w:val="none" w:sz="0" w:space="0" w:color="auto"/>
      </w:divBdr>
    </w:div>
    <w:div w:id="1868373851">
      <w:bodyDiv w:val="1"/>
      <w:marLeft w:val="0"/>
      <w:marRight w:val="0"/>
      <w:marTop w:val="0"/>
      <w:marBottom w:val="0"/>
      <w:divBdr>
        <w:top w:val="none" w:sz="0" w:space="0" w:color="auto"/>
        <w:left w:val="none" w:sz="0" w:space="0" w:color="auto"/>
        <w:bottom w:val="none" w:sz="0" w:space="0" w:color="auto"/>
        <w:right w:val="none" w:sz="0" w:space="0" w:color="auto"/>
      </w:divBdr>
    </w:div>
    <w:div w:id="1872915967">
      <w:bodyDiv w:val="1"/>
      <w:marLeft w:val="0"/>
      <w:marRight w:val="0"/>
      <w:marTop w:val="0"/>
      <w:marBottom w:val="0"/>
      <w:divBdr>
        <w:top w:val="none" w:sz="0" w:space="0" w:color="auto"/>
        <w:left w:val="none" w:sz="0" w:space="0" w:color="auto"/>
        <w:bottom w:val="none" w:sz="0" w:space="0" w:color="auto"/>
        <w:right w:val="none" w:sz="0" w:space="0" w:color="auto"/>
      </w:divBdr>
    </w:div>
    <w:div w:id="1879512255">
      <w:bodyDiv w:val="1"/>
      <w:marLeft w:val="0"/>
      <w:marRight w:val="0"/>
      <w:marTop w:val="0"/>
      <w:marBottom w:val="0"/>
      <w:divBdr>
        <w:top w:val="none" w:sz="0" w:space="0" w:color="auto"/>
        <w:left w:val="none" w:sz="0" w:space="0" w:color="auto"/>
        <w:bottom w:val="none" w:sz="0" w:space="0" w:color="auto"/>
        <w:right w:val="none" w:sz="0" w:space="0" w:color="auto"/>
      </w:divBdr>
    </w:div>
    <w:div w:id="1882357527">
      <w:bodyDiv w:val="1"/>
      <w:marLeft w:val="0"/>
      <w:marRight w:val="0"/>
      <w:marTop w:val="0"/>
      <w:marBottom w:val="0"/>
      <w:divBdr>
        <w:top w:val="none" w:sz="0" w:space="0" w:color="auto"/>
        <w:left w:val="none" w:sz="0" w:space="0" w:color="auto"/>
        <w:bottom w:val="none" w:sz="0" w:space="0" w:color="auto"/>
        <w:right w:val="none" w:sz="0" w:space="0" w:color="auto"/>
      </w:divBdr>
    </w:div>
    <w:div w:id="1883128832">
      <w:bodyDiv w:val="1"/>
      <w:marLeft w:val="0"/>
      <w:marRight w:val="0"/>
      <w:marTop w:val="0"/>
      <w:marBottom w:val="0"/>
      <w:divBdr>
        <w:top w:val="none" w:sz="0" w:space="0" w:color="auto"/>
        <w:left w:val="none" w:sz="0" w:space="0" w:color="auto"/>
        <w:bottom w:val="none" w:sz="0" w:space="0" w:color="auto"/>
        <w:right w:val="none" w:sz="0" w:space="0" w:color="auto"/>
      </w:divBdr>
    </w:div>
    <w:div w:id="1888952347">
      <w:bodyDiv w:val="1"/>
      <w:marLeft w:val="0"/>
      <w:marRight w:val="0"/>
      <w:marTop w:val="0"/>
      <w:marBottom w:val="0"/>
      <w:divBdr>
        <w:top w:val="none" w:sz="0" w:space="0" w:color="auto"/>
        <w:left w:val="none" w:sz="0" w:space="0" w:color="auto"/>
        <w:bottom w:val="none" w:sz="0" w:space="0" w:color="auto"/>
        <w:right w:val="none" w:sz="0" w:space="0" w:color="auto"/>
      </w:divBdr>
    </w:div>
    <w:div w:id="1892838792">
      <w:bodyDiv w:val="1"/>
      <w:marLeft w:val="0"/>
      <w:marRight w:val="0"/>
      <w:marTop w:val="0"/>
      <w:marBottom w:val="0"/>
      <w:divBdr>
        <w:top w:val="none" w:sz="0" w:space="0" w:color="auto"/>
        <w:left w:val="none" w:sz="0" w:space="0" w:color="auto"/>
        <w:bottom w:val="none" w:sz="0" w:space="0" w:color="auto"/>
        <w:right w:val="none" w:sz="0" w:space="0" w:color="auto"/>
      </w:divBdr>
    </w:div>
    <w:div w:id="1901289548">
      <w:bodyDiv w:val="1"/>
      <w:marLeft w:val="0"/>
      <w:marRight w:val="0"/>
      <w:marTop w:val="0"/>
      <w:marBottom w:val="0"/>
      <w:divBdr>
        <w:top w:val="none" w:sz="0" w:space="0" w:color="auto"/>
        <w:left w:val="none" w:sz="0" w:space="0" w:color="auto"/>
        <w:bottom w:val="none" w:sz="0" w:space="0" w:color="auto"/>
        <w:right w:val="none" w:sz="0" w:space="0" w:color="auto"/>
      </w:divBdr>
    </w:div>
    <w:div w:id="1904095981">
      <w:bodyDiv w:val="1"/>
      <w:marLeft w:val="0"/>
      <w:marRight w:val="0"/>
      <w:marTop w:val="0"/>
      <w:marBottom w:val="0"/>
      <w:divBdr>
        <w:top w:val="none" w:sz="0" w:space="0" w:color="auto"/>
        <w:left w:val="none" w:sz="0" w:space="0" w:color="auto"/>
        <w:bottom w:val="none" w:sz="0" w:space="0" w:color="auto"/>
        <w:right w:val="none" w:sz="0" w:space="0" w:color="auto"/>
      </w:divBdr>
    </w:div>
    <w:div w:id="1926065666">
      <w:bodyDiv w:val="1"/>
      <w:marLeft w:val="0"/>
      <w:marRight w:val="0"/>
      <w:marTop w:val="0"/>
      <w:marBottom w:val="0"/>
      <w:divBdr>
        <w:top w:val="none" w:sz="0" w:space="0" w:color="auto"/>
        <w:left w:val="none" w:sz="0" w:space="0" w:color="auto"/>
        <w:bottom w:val="none" w:sz="0" w:space="0" w:color="auto"/>
        <w:right w:val="none" w:sz="0" w:space="0" w:color="auto"/>
      </w:divBdr>
    </w:div>
    <w:div w:id="1934582040">
      <w:bodyDiv w:val="1"/>
      <w:marLeft w:val="0"/>
      <w:marRight w:val="0"/>
      <w:marTop w:val="0"/>
      <w:marBottom w:val="0"/>
      <w:divBdr>
        <w:top w:val="none" w:sz="0" w:space="0" w:color="auto"/>
        <w:left w:val="none" w:sz="0" w:space="0" w:color="auto"/>
        <w:bottom w:val="none" w:sz="0" w:space="0" w:color="auto"/>
        <w:right w:val="none" w:sz="0" w:space="0" w:color="auto"/>
      </w:divBdr>
    </w:div>
    <w:div w:id="1941328948">
      <w:bodyDiv w:val="1"/>
      <w:marLeft w:val="0"/>
      <w:marRight w:val="0"/>
      <w:marTop w:val="0"/>
      <w:marBottom w:val="0"/>
      <w:divBdr>
        <w:top w:val="none" w:sz="0" w:space="0" w:color="auto"/>
        <w:left w:val="none" w:sz="0" w:space="0" w:color="auto"/>
        <w:bottom w:val="none" w:sz="0" w:space="0" w:color="auto"/>
        <w:right w:val="none" w:sz="0" w:space="0" w:color="auto"/>
      </w:divBdr>
    </w:div>
    <w:div w:id="1944797187">
      <w:bodyDiv w:val="1"/>
      <w:marLeft w:val="0"/>
      <w:marRight w:val="0"/>
      <w:marTop w:val="0"/>
      <w:marBottom w:val="0"/>
      <w:divBdr>
        <w:top w:val="none" w:sz="0" w:space="0" w:color="auto"/>
        <w:left w:val="none" w:sz="0" w:space="0" w:color="auto"/>
        <w:bottom w:val="none" w:sz="0" w:space="0" w:color="auto"/>
        <w:right w:val="none" w:sz="0" w:space="0" w:color="auto"/>
      </w:divBdr>
    </w:div>
    <w:div w:id="1968780797">
      <w:bodyDiv w:val="1"/>
      <w:marLeft w:val="0"/>
      <w:marRight w:val="0"/>
      <w:marTop w:val="0"/>
      <w:marBottom w:val="0"/>
      <w:divBdr>
        <w:top w:val="none" w:sz="0" w:space="0" w:color="auto"/>
        <w:left w:val="none" w:sz="0" w:space="0" w:color="auto"/>
        <w:bottom w:val="none" w:sz="0" w:space="0" w:color="auto"/>
        <w:right w:val="none" w:sz="0" w:space="0" w:color="auto"/>
      </w:divBdr>
      <w:divsChild>
        <w:div w:id="1559635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12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9114915">
      <w:bodyDiv w:val="1"/>
      <w:marLeft w:val="0"/>
      <w:marRight w:val="0"/>
      <w:marTop w:val="0"/>
      <w:marBottom w:val="0"/>
      <w:divBdr>
        <w:top w:val="none" w:sz="0" w:space="0" w:color="auto"/>
        <w:left w:val="none" w:sz="0" w:space="0" w:color="auto"/>
        <w:bottom w:val="none" w:sz="0" w:space="0" w:color="auto"/>
        <w:right w:val="none" w:sz="0" w:space="0" w:color="auto"/>
      </w:divBdr>
    </w:div>
    <w:div w:id="2008900751">
      <w:bodyDiv w:val="1"/>
      <w:marLeft w:val="0"/>
      <w:marRight w:val="0"/>
      <w:marTop w:val="0"/>
      <w:marBottom w:val="0"/>
      <w:divBdr>
        <w:top w:val="none" w:sz="0" w:space="0" w:color="auto"/>
        <w:left w:val="none" w:sz="0" w:space="0" w:color="auto"/>
        <w:bottom w:val="none" w:sz="0" w:space="0" w:color="auto"/>
        <w:right w:val="none" w:sz="0" w:space="0" w:color="auto"/>
      </w:divBdr>
    </w:div>
    <w:div w:id="2011448408">
      <w:bodyDiv w:val="1"/>
      <w:marLeft w:val="0"/>
      <w:marRight w:val="0"/>
      <w:marTop w:val="0"/>
      <w:marBottom w:val="0"/>
      <w:divBdr>
        <w:top w:val="none" w:sz="0" w:space="0" w:color="auto"/>
        <w:left w:val="none" w:sz="0" w:space="0" w:color="auto"/>
        <w:bottom w:val="none" w:sz="0" w:space="0" w:color="auto"/>
        <w:right w:val="none" w:sz="0" w:space="0" w:color="auto"/>
      </w:divBdr>
    </w:div>
    <w:div w:id="2014650081">
      <w:bodyDiv w:val="1"/>
      <w:marLeft w:val="0"/>
      <w:marRight w:val="0"/>
      <w:marTop w:val="0"/>
      <w:marBottom w:val="0"/>
      <w:divBdr>
        <w:top w:val="none" w:sz="0" w:space="0" w:color="auto"/>
        <w:left w:val="none" w:sz="0" w:space="0" w:color="auto"/>
        <w:bottom w:val="none" w:sz="0" w:space="0" w:color="auto"/>
        <w:right w:val="none" w:sz="0" w:space="0" w:color="auto"/>
      </w:divBdr>
    </w:div>
    <w:div w:id="2022465422">
      <w:bodyDiv w:val="1"/>
      <w:marLeft w:val="0"/>
      <w:marRight w:val="0"/>
      <w:marTop w:val="0"/>
      <w:marBottom w:val="0"/>
      <w:divBdr>
        <w:top w:val="none" w:sz="0" w:space="0" w:color="auto"/>
        <w:left w:val="none" w:sz="0" w:space="0" w:color="auto"/>
        <w:bottom w:val="none" w:sz="0" w:space="0" w:color="auto"/>
        <w:right w:val="none" w:sz="0" w:space="0" w:color="auto"/>
      </w:divBdr>
    </w:div>
    <w:div w:id="2029672738">
      <w:bodyDiv w:val="1"/>
      <w:marLeft w:val="0"/>
      <w:marRight w:val="0"/>
      <w:marTop w:val="0"/>
      <w:marBottom w:val="0"/>
      <w:divBdr>
        <w:top w:val="none" w:sz="0" w:space="0" w:color="auto"/>
        <w:left w:val="none" w:sz="0" w:space="0" w:color="auto"/>
        <w:bottom w:val="none" w:sz="0" w:space="0" w:color="auto"/>
        <w:right w:val="none" w:sz="0" w:space="0" w:color="auto"/>
      </w:divBdr>
      <w:divsChild>
        <w:div w:id="1877236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106469">
      <w:bodyDiv w:val="1"/>
      <w:marLeft w:val="0"/>
      <w:marRight w:val="0"/>
      <w:marTop w:val="0"/>
      <w:marBottom w:val="0"/>
      <w:divBdr>
        <w:top w:val="none" w:sz="0" w:space="0" w:color="auto"/>
        <w:left w:val="none" w:sz="0" w:space="0" w:color="auto"/>
        <w:bottom w:val="none" w:sz="0" w:space="0" w:color="auto"/>
        <w:right w:val="none" w:sz="0" w:space="0" w:color="auto"/>
      </w:divBdr>
    </w:div>
    <w:div w:id="2049407481">
      <w:bodyDiv w:val="1"/>
      <w:marLeft w:val="0"/>
      <w:marRight w:val="0"/>
      <w:marTop w:val="0"/>
      <w:marBottom w:val="0"/>
      <w:divBdr>
        <w:top w:val="none" w:sz="0" w:space="0" w:color="auto"/>
        <w:left w:val="none" w:sz="0" w:space="0" w:color="auto"/>
        <w:bottom w:val="none" w:sz="0" w:space="0" w:color="auto"/>
        <w:right w:val="none" w:sz="0" w:space="0" w:color="auto"/>
      </w:divBdr>
    </w:div>
    <w:div w:id="2049528931">
      <w:bodyDiv w:val="1"/>
      <w:marLeft w:val="0"/>
      <w:marRight w:val="0"/>
      <w:marTop w:val="0"/>
      <w:marBottom w:val="0"/>
      <w:divBdr>
        <w:top w:val="none" w:sz="0" w:space="0" w:color="auto"/>
        <w:left w:val="none" w:sz="0" w:space="0" w:color="auto"/>
        <w:bottom w:val="none" w:sz="0" w:space="0" w:color="auto"/>
        <w:right w:val="none" w:sz="0" w:space="0" w:color="auto"/>
      </w:divBdr>
    </w:div>
    <w:div w:id="2069567298">
      <w:bodyDiv w:val="1"/>
      <w:marLeft w:val="0"/>
      <w:marRight w:val="0"/>
      <w:marTop w:val="0"/>
      <w:marBottom w:val="0"/>
      <w:divBdr>
        <w:top w:val="none" w:sz="0" w:space="0" w:color="auto"/>
        <w:left w:val="none" w:sz="0" w:space="0" w:color="auto"/>
        <w:bottom w:val="none" w:sz="0" w:space="0" w:color="auto"/>
        <w:right w:val="none" w:sz="0" w:space="0" w:color="auto"/>
      </w:divBdr>
    </w:div>
    <w:div w:id="2070956873">
      <w:bodyDiv w:val="1"/>
      <w:marLeft w:val="0"/>
      <w:marRight w:val="0"/>
      <w:marTop w:val="0"/>
      <w:marBottom w:val="0"/>
      <w:divBdr>
        <w:top w:val="none" w:sz="0" w:space="0" w:color="auto"/>
        <w:left w:val="none" w:sz="0" w:space="0" w:color="auto"/>
        <w:bottom w:val="none" w:sz="0" w:space="0" w:color="auto"/>
        <w:right w:val="none" w:sz="0" w:space="0" w:color="auto"/>
      </w:divBdr>
    </w:div>
    <w:div w:id="2078091852">
      <w:bodyDiv w:val="1"/>
      <w:marLeft w:val="0"/>
      <w:marRight w:val="0"/>
      <w:marTop w:val="0"/>
      <w:marBottom w:val="0"/>
      <w:divBdr>
        <w:top w:val="none" w:sz="0" w:space="0" w:color="auto"/>
        <w:left w:val="none" w:sz="0" w:space="0" w:color="auto"/>
        <w:bottom w:val="none" w:sz="0" w:space="0" w:color="auto"/>
        <w:right w:val="none" w:sz="0" w:space="0" w:color="auto"/>
      </w:divBdr>
    </w:div>
    <w:div w:id="2088068722">
      <w:bodyDiv w:val="1"/>
      <w:marLeft w:val="0"/>
      <w:marRight w:val="0"/>
      <w:marTop w:val="0"/>
      <w:marBottom w:val="0"/>
      <w:divBdr>
        <w:top w:val="none" w:sz="0" w:space="0" w:color="auto"/>
        <w:left w:val="none" w:sz="0" w:space="0" w:color="auto"/>
        <w:bottom w:val="none" w:sz="0" w:space="0" w:color="auto"/>
        <w:right w:val="none" w:sz="0" w:space="0" w:color="auto"/>
      </w:divBdr>
    </w:div>
    <w:div w:id="2123524520">
      <w:bodyDiv w:val="1"/>
      <w:marLeft w:val="0"/>
      <w:marRight w:val="0"/>
      <w:marTop w:val="0"/>
      <w:marBottom w:val="0"/>
      <w:divBdr>
        <w:top w:val="none" w:sz="0" w:space="0" w:color="auto"/>
        <w:left w:val="none" w:sz="0" w:space="0" w:color="auto"/>
        <w:bottom w:val="none" w:sz="0" w:space="0" w:color="auto"/>
        <w:right w:val="none" w:sz="0" w:space="0" w:color="auto"/>
      </w:divBdr>
    </w:div>
    <w:div w:id="2133087699">
      <w:bodyDiv w:val="1"/>
      <w:marLeft w:val="0"/>
      <w:marRight w:val="0"/>
      <w:marTop w:val="0"/>
      <w:marBottom w:val="0"/>
      <w:divBdr>
        <w:top w:val="none" w:sz="0" w:space="0" w:color="auto"/>
        <w:left w:val="none" w:sz="0" w:space="0" w:color="auto"/>
        <w:bottom w:val="none" w:sz="0" w:space="0" w:color="auto"/>
        <w:right w:val="none" w:sz="0" w:space="0" w:color="auto"/>
      </w:divBdr>
      <w:divsChild>
        <w:div w:id="6016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414029">
      <w:bodyDiv w:val="1"/>
      <w:marLeft w:val="0"/>
      <w:marRight w:val="0"/>
      <w:marTop w:val="0"/>
      <w:marBottom w:val="0"/>
      <w:divBdr>
        <w:top w:val="none" w:sz="0" w:space="0" w:color="auto"/>
        <w:left w:val="none" w:sz="0" w:space="0" w:color="auto"/>
        <w:bottom w:val="none" w:sz="0" w:space="0" w:color="auto"/>
        <w:right w:val="none" w:sz="0" w:space="0" w:color="auto"/>
      </w:divBdr>
    </w:div>
    <w:div w:id="214731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unredes.org/lc" TargetMode="External"/><Relationship Id="rId13" Type="http://schemas.openxmlformats.org/officeDocument/2006/relationships/package" Target="embeddings/Microsoft_PowerPoint_Slide.sldx"/><Relationship Id="rId18" Type="http://schemas.openxmlformats.org/officeDocument/2006/relationships/chart" Target="charts/chart3.xml"/><Relationship Id="rId26" Type="http://schemas.openxmlformats.org/officeDocument/2006/relationships/hyperlink" Target="http://www.unesco.org/new/en/communication-and-information/resources/publications-and-communication-materials/publications/full-list/measuring-linguistic-diversity-on-the-internet/" TargetMode="Externa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chart" Target="charts/chart2.xml"/><Relationship Id="rId25" Type="http://schemas.openxmlformats.org/officeDocument/2006/relationships/hyperlink" Target="http://www.unesco.org/new/en/communication-and-information/resources/publications-and-communication-materials/publications/full-list/measuring-linguistic-diversity-on-the-internet/"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scochairlpm.org/" TargetMode="External"/><Relationship Id="rId24" Type="http://schemas.openxmlformats.org/officeDocument/2006/relationships/hyperlink" Target="http://unesdoc.unesco.org/images/0018/001870/187016e.pdf" TargetMode="External"/><Relationship Id="rId5" Type="http://schemas.openxmlformats.org/officeDocument/2006/relationships/webSettings" Target="webSettings.xml"/><Relationship Id="rId15" Type="http://schemas.openxmlformats.org/officeDocument/2006/relationships/hyperlink" Target="https://www.ethnologue.com/language/srp" TargetMode="External"/><Relationship Id="rId23" Type="http://schemas.openxmlformats.org/officeDocument/2006/relationships/hyperlink" Target="http://net-lang.net/lang_en" TargetMode="External"/><Relationship Id="rId28" Type="http://schemas.openxmlformats.org/officeDocument/2006/relationships/footer" Target="footer1.xml"/><Relationship Id="rId10" Type="http://schemas.openxmlformats.org/officeDocument/2006/relationships/hyperlink" Target="http://iilp.cplp.org/" TargetMode="Externa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yperlink" Target="https://www.gov.br/mre/en" TargetMode="External"/><Relationship Id="rId14" Type="http://schemas.openxmlformats.org/officeDocument/2006/relationships/image" Target="media/image2.png"/><Relationship Id="rId22" Type="http://schemas.openxmlformats.org/officeDocument/2006/relationships/hyperlink" Target="http://funredes.org/lc2017/Alernative%20Languages%20Internet.docx" TargetMode="External"/><Relationship Id="rId27" Type="http://schemas.openxmlformats.org/officeDocument/2006/relationships/hyperlink" Target="http://funredes.org/lc2019/Indicators%20Language%20Internet.pdf"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List_of_countries_by_number_of_Internet_users" TargetMode="External"/><Relationship Id="rId2" Type="http://schemas.openxmlformats.org/officeDocument/2006/relationships/hyperlink" Target="https://www.statista.com/statistics/255146/number-of-internet-users-in-india/" TargetMode="External"/><Relationship Id="rId1" Type="http://schemas.openxmlformats.org/officeDocument/2006/relationships/hyperlink" Target="http://itu.int" TargetMode="External"/><Relationship Id="rId6" Type="http://schemas.openxmlformats.org/officeDocument/2006/relationships/hyperlink" Target="https://translated.com/les-langues-qui-comptent" TargetMode="External"/><Relationship Id="rId5" Type="http://schemas.openxmlformats.org/officeDocument/2006/relationships/hyperlink" Target="https://meta.wikimedia.org/wiki/Wikipedia_article_depth" TargetMode="External"/><Relationship Id="rId4" Type="http://schemas.openxmlformats.org/officeDocument/2006/relationships/hyperlink" Target="https://web.archive.org/web/20120511104604/http://dtil.unilat.org/LI/2007/es/resultados_es.h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doc\Proyectos\Lenguas-Culturas\LC2020\Ethnologue\Ethnologue%2024%20Global%20Dataset\E24\MODEL\BIAS-CORREC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doc\Proyectos\Lenguas-Culturas\LC2020\Ethnologue\Ethnologue%2024%20Global%20Dataset\E24\MODEL\BIAS-CORREC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doc\Proyectos\Lenguas-Culturas\LC2020\Ethnologue\Ethnologue%2024%20Global%20Dataset\E24\MODEL\BIAS-CORREC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doc\Proyectos\Lenguas-Culturas\LC2020\Ethnologue\Ethnologue%2024%20Global%20Dataset\E24\MODEL\BIAS-CORREC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doc\Proyectos\Lenguas-Culturas\LC2020\Ethnologue\Ethnologue%2024%20Global%20Dataset\E24\MODEL\BIAS-CORREC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doc\Proyectos\Lenguas-Culturas\LC2020\Ethnologue\Ethnologue%2024%20Global%20Dataset\E24\MODEL\BIAS-CORRECT.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ENGLISH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radarChart>
        <c:radarStyle val="marker"/>
        <c:varyColors val="0"/>
        <c:ser>
          <c:idx val="0"/>
          <c:order val="0"/>
          <c:spPr>
            <a:ln w="28575" cap="rnd">
              <a:solidFill>
                <a:schemeClr val="accent1"/>
              </a:solidFill>
              <a:round/>
            </a:ln>
            <a:effectLst/>
          </c:spPr>
          <c:marker>
            <c:symbol val="none"/>
          </c:marker>
          <c:cat>
            <c:strRef>
              <c:f>BIAS2!$E$45:$J$45</c:f>
              <c:strCache>
                <c:ptCount val="6"/>
                <c:pt idx="0">
                  <c:v>TRAFIC</c:v>
                </c:pt>
                <c:pt idx="1">
                  <c:v>USAGE</c:v>
                </c:pt>
                <c:pt idx="2">
                  <c:v>CONTENTS</c:v>
                </c:pt>
                <c:pt idx="3">
                  <c:v>INTERFACES</c:v>
                </c:pt>
                <c:pt idx="4">
                  <c:v>INDEXES</c:v>
                </c:pt>
                <c:pt idx="5">
                  <c:v>POWER</c:v>
                </c:pt>
              </c:strCache>
            </c:strRef>
          </c:cat>
          <c:val>
            <c:numRef>
              <c:f>BIAS2!$E$46:$J$46</c:f>
              <c:numCache>
                <c:formatCode>0%</c:formatCode>
                <c:ptCount val="6"/>
                <c:pt idx="0">
                  <c:v>0.37439020043383964</c:v>
                </c:pt>
                <c:pt idx="1">
                  <c:v>0.27919213748420602</c:v>
                </c:pt>
                <c:pt idx="2">
                  <c:v>0.3860551008724043</c:v>
                </c:pt>
                <c:pt idx="3">
                  <c:v>0.2173297797037283</c:v>
                </c:pt>
                <c:pt idx="4">
                  <c:v>0.17870868980134522</c:v>
                </c:pt>
                <c:pt idx="5" formatCode="0.0000">
                  <c:v>0.26478128012967656</c:v>
                </c:pt>
              </c:numCache>
            </c:numRef>
          </c:val>
          <c:extLst>
            <c:ext xmlns:c16="http://schemas.microsoft.com/office/drawing/2014/chart" uri="{C3380CC4-5D6E-409C-BE32-E72D297353CC}">
              <c16:uniqueId val="{00000000-8C1F-4BB0-B985-FCFE38F58278}"/>
            </c:ext>
          </c:extLst>
        </c:ser>
        <c:ser>
          <c:idx val="1"/>
          <c:order val="1"/>
          <c:spPr>
            <a:ln w="28575" cap="rnd">
              <a:solidFill>
                <a:schemeClr val="accent2"/>
              </a:solidFill>
              <a:round/>
            </a:ln>
            <a:effectLst/>
          </c:spPr>
          <c:marker>
            <c:symbol val="none"/>
          </c:marker>
          <c:cat>
            <c:strRef>
              <c:f>BIAS2!$E$45:$J$45</c:f>
              <c:strCache>
                <c:ptCount val="6"/>
                <c:pt idx="0">
                  <c:v>TRAFIC</c:v>
                </c:pt>
                <c:pt idx="1">
                  <c:v>USAGE</c:v>
                </c:pt>
                <c:pt idx="2">
                  <c:v>CONTENTS</c:v>
                </c:pt>
                <c:pt idx="3">
                  <c:v>INTERFACES</c:v>
                </c:pt>
                <c:pt idx="4">
                  <c:v>INDEXES</c:v>
                </c:pt>
                <c:pt idx="5">
                  <c:v>POWER</c:v>
                </c:pt>
              </c:strCache>
            </c:strRef>
          </c:cat>
          <c:val>
            <c:numRef>
              <c:f>BIAS2!$E$47:$J$47</c:f>
              <c:numCache>
                <c:formatCode>0%</c:formatCode>
                <c:ptCount val="6"/>
                <c:pt idx="0">
                  <c:v>0.3</c:v>
                </c:pt>
                <c:pt idx="1">
                  <c:v>0.25</c:v>
                </c:pt>
                <c:pt idx="2">
                  <c:v>0.3</c:v>
                </c:pt>
                <c:pt idx="3">
                  <c:v>0.2173297797037283</c:v>
                </c:pt>
                <c:pt idx="4">
                  <c:v>0.17870868980134522</c:v>
                </c:pt>
                <c:pt idx="5" formatCode="0.0%">
                  <c:v>0.24920769390101474</c:v>
                </c:pt>
              </c:numCache>
            </c:numRef>
          </c:val>
          <c:extLst>
            <c:ext xmlns:c16="http://schemas.microsoft.com/office/drawing/2014/chart" uri="{C3380CC4-5D6E-409C-BE32-E72D297353CC}">
              <c16:uniqueId val="{00000001-8C1F-4BB0-B985-FCFE38F58278}"/>
            </c:ext>
          </c:extLst>
        </c:ser>
        <c:dLbls>
          <c:showLegendKey val="0"/>
          <c:showVal val="0"/>
          <c:showCatName val="0"/>
          <c:showSerName val="0"/>
          <c:showPercent val="0"/>
          <c:showBubbleSize val="0"/>
        </c:dLbls>
        <c:axId val="1444848448"/>
        <c:axId val="1605446448"/>
      </c:radarChart>
      <c:catAx>
        <c:axId val="144484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05446448"/>
        <c:crosses val="autoZero"/>
        <c:auto val="1"/>
        <c:lblAlgn val="ctr"/>
        <c:lblOffset val="100"/>
        <c:noMultiLvlLbl val="0"/>
      </c:catAx>
      <c:valAx>
        <c:axId val="16054464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448484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CHINESE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radarChart>
        <c:radarStyle val="marker"/>
        <c:varyColors val="0"/>
        <c:ser>
          <c:idx val="0"/>
          <c:order val="0"/>
          <c:spPr>
            <a:ln w="28575" cap="rnd">
              <a:solidFill>
                <a:schemeClr val="accent1"/>
              </a:solidFill>
              <a:round/>
            </a:ln>
            <a:effectLst/>
          </c:spPr>
          <c:marker>
            <c:symbol val="none"/>
          </c:marker>
          <c:cat>
            <c:strRef>
              <c:f>BIAS2!$E$63:$J$63</c:f>
              <c:strCache>
                <c:ptCount val="6"/>
                <c:pt idx="0">
                  <c:v>TRAFIC</c:v>
                </c:pt>
                <c:pt idx="1">
                  <c:v>USAGE</c:v>
                </c:pt>
                <c:pt idx="2">
                  <c:v>CONTENTS</c:v>
                </c:pt>
                <c:pt idx="3">
                  <c:v>INTERFACES</c:v>
                </c:pt>
                <c:pt idx="4">
                  <c:v>INDEXES</c:v>
                </c:pt>
                <c:pt idx="5">
                  <c:v>POWER</c:v>
                </c:pt>
              </c:strCache>
            </c:strRef>
          </c:cat>
          <c:val>
            <c:numRef>
              <c:f>BIAS2!$E$64:$J$64</c:f>
              <c:numCache>
                <c:formatCode>0.00%</c:formatCode>
                <c:ptCount val="6"/>
                <c:pt idx="0">
                  <c:v>7.7879371010882825E-2</c:v>
                </c:pt>
                <c:pt idx="1">
                  <c:v>5.4687747261877639E-2</c:v>
                </c:pt>
                <c:pt idx="2">
                  <c:v>8.1814957666817581E-2</c:v>
                </c:pt>
                <c:pt idx="3">
                  <c:v>0.25071106771468843</c:v>
                </c:pt>
                <c:pt idx="4">
                  <c:v>0.19377047531479213</c:v>
                </c:pt>
                <c:pt idx="5">
                  <c:v>0.1392296001839991</c:v>
                </c:pt>
              </c:numCache>
            </c:numRef>
          </c:val>
          <c:extLst>
            <c:ext xmlns:c16="http://schemas.microsoft.com/office/drawing/2014/chart" uri="{C3380CC4-5D6E-409C-BE32-E72D297353CC}">
              <c16:uniqueId val="{00000000-9E1C-437B-AE08-CEFFEA3FBDA5}"/>
            </c:ext>
          </c:extLst>
        </c:ser>
        <c:ser>
          <c:idx val="1"/>
          <c:order val="1"/>
          <c:spPr>
            <a:ln w="28575" cap="rnd">
              <a:solidFill>
                <a:schemeClr val="accent2"/>
              </a:solidFill>
              <a:round/>
            </a:ln>
            <a:effectLst/>
          </c:spPr>
          <c:marker>
            <c:symbol val="none"/>
          </c:marker>
          <c:cat>
            <c:strRef>
              <c:f>BIAS2!$E$63:$J$63</c:f>
              <c:strCache>
                <c:ptCount val="6"/>
                <c:pt idx="0">
                  <c:v>TRAFIC</c:v>
                </c:pt>
                <c:pt idx="1">
                  <c:v>USAGE</c:v>
                </c:pt>
                <c:pt idx="2">
                  <c:v>CONTENTS</c:v>
                </c:pt>
                <c:pt idx="3">
                  <c:v>INTERFACES</c:v>
                </c:pt>
                <c:pt idx="4">
                  <c:v>INDEXES</c:v>
                </c:pt>
                <c:pt idx="5">
                  <c:v>POWER</c:v>
                </c:pt>
              </c:strCache>
            </c:strRef>
          </c:cat>
          <c:val>
            <c:numRef>
              <c:f>BIAS2!$E$65:$J$65</c:f>
              <c:numCache>
                <c:formatCode>0%</c:formatCode>
                <c:ptCount val="6"/>
                <c:pt idx="0">
                  <c:v>0.1</c:v>
                </c:pt>
                <c:pt idx="1">
                  <c:v>0.1</c:v>
                </c:pt>
                <c:pt idx="2">
                  <c:v>0.1</c:v>
                </c:pt>
                <c:pt idx="3">
                  <c:v>0.25071106771468843</c:v>
                </c:pt>
                <c:pt idx="4">
                  <c:v>0.19377047531479213</c:v>
                </c:pt>
                <c:pt idx="5">
                  <c:v>0.14889630860589614</c:v>
                </c:pt>
              </c:numCache>
            </c:numRef>
          </c:val>
          <c:extLst>
            <c:ext xmlns:c16="http://schemas.microsoft.com/office/drawing/2014/chart" uri="{C3380CC4-5D6E-409C-BE32-E72D297353CC}">
              <c16:uniqueId val="{00000001-9E1C-437B-AE08-CEFFEA3FBDA5}"/>
            </c:ext>
          </c:extLst>
        </c:ser>
        <c:dLbls>
          <c:showLegendKey val="0"/>
          <c:showVal val="0"/>
          <c:showCatName val="0"/>
          <c:showSerName val="0"/>
          <c:showPercent val="0"/>
          <c:showBubbleSize val="0"/>
        </c:dLbls>
        <c:axId val="1606733488"/>
        <c:axId val="1798979984"/>
      </c:radarChart>
      <c:catAx>
        <c:axId val="1606733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798979984"/>
        <c:crosses val="autoZero"/>
        <c:auto val="1"/>
        <c:lblAlgn val="ctr"/>
        <c:lblOffset val="100"/>
        <c:noMultiLvlLbl val="0"/>
      </c:catAx>
      <c:valAx>
        <c:axId val="17989799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067334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SPANISH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radarChart>
        <c:radarStyle val="marker"/>
        <c:varyColors val="0"/>
        <c:ser>
          <c:idx val="0"/>
          <c:order val="0"/>
          <c:spPr>
            <a:ln w="28575" cap="rnd">
              <a:solidFill>
                <a:schemeClr val="accent1"/>
              </a:solidFill>
              <a:round/>
            </a:ln>
            <a:effectLst/>
          </c:spPr>
          <c:marker>
            <c:symbol val="none"/>
          </c:marker>
          <c:cat>
            <c:strRef>
              <c:f>BIAS2!$E$86:$J$86</c:f>
              <c:strCache>
                <c:ptCount val="6"/>
                <c:pt idx="0">
                  <c:v>TRAFIC</c:v>
                </c:pt>
                <c:pt idx="1">
                  <c:v>USAGE</c:v>
                </c:pt>
                <c:pt idx="2">
                  <c:v>CONTENTS</c:v>
                </c:pt>
                <c:pt idx="3">
                  <c:v>INTERFACES</c:v>
                </c:pt>
                <c:pt idx="4">
                  <c:v>INDEXES</c:v>
                </c:pt>
                <c:pt idx="5">
                  <c:v>POWER</c:v>
                </c:pt>
              </c:strCache>
            </c:strRef>
          </c:cat>
          <c:val>
            <c:numRef>
              <c:f>BIAS2!$E$87:$J$87</c:f>
              <c:numCache>
                <c:formatCode>0.00%</c:formatCode>
                <c:ptCount val="6"/>
                <c:pt idx="0">
                  <c:v>0.10720498885471627</c:v>
                </c:pt>
                <c:pt idx="1">
                  <c:v>0.11739392373420778</c:v>
                </c:pt>
                <c:pt idx="2">
                  <c:v>5.4162845822299653E-2</c:v>
                </c:pt>
                <c:pt idx="3">
                  <c:v>9.9424425579201892E-2</c:v>
                </c:pt>
                <c:pt idx="4">
                  <c:v>7.5869945597184352E-2</c:v>
                </c:pt>
                <c:pt idx="5">
                  <c:v>8.7342705908042481E-2</c:v>
                </c:pt>
              </c:numCache>
            </c:numRef>
          </c:val>
          <c:extLst>
            <c:ext xmlns:c16="http://schemas.microsoft.com/office/drawing/2014/chart" uri="{C3380CC4-5D6E-409C-BE32-E72D297353CC}">
              <c16:uniqueId val="{00000000-4CC0-4A4B-BFF5-E973E7E0ABE6}"/>
            </c:ext>
          </c:extLst>
        </c:ser>
        <c:ser>
          <c:idx val="1"/>
          <c:order val="1"/>
          <c:spPr>
            <a:ln w="28575" cap="rnd">
              <a:solidFill>
                <a:schemeClr val="accent2"/>
              </a:solidFill>
              <a:round/>
            </a:ln>
            <a:effectLst/>
          </c:spPr>
          <c:marker>
            <c:symbol val="none"/>
          </c:marker>
          <c:cat>
            <c:strRef>
              <c:f>BIAS2!$E$86:$J$86</c:f>
              <c:strCache>
                <c:ptCount val="6"/>
                <c:pt idx="0">
                  <c:v>TRAFIC</c:v>
                </c:pt>
                <c:pt idx="1">
                  <c:v>USAGE</c:v>
                </c:pt>
                <c:pt idx="2">
                  <c:v>CONTENTS</c:v>
                </c:pt>
                <c:pt idx="3">
                  <c:v>INTERFACES</c:v>
                </c:pt>
                <c:pt idx="4">
                  <c:v>INDEXES</c:v>
                </c:pt>
                <c:pt idx="5">
                  <c:v>POWER</c:v>
                </c:pt>
              </c:strCache>
            </c:strRef>
          </c:cat>
          <c:val>
            <c:numRef>
              <c:f>BIAS2!$E$88:$J$88</c:f>
              <c:numCache>
                <c:formatCode>0%</c:formatCode>
                <c:ptCount val="6"/>
                <c:pt idx="0">
                  <c:v>0.09</c:v>
                </c:pt>
                <c:pt idx="1">
                  <c:v>0.09</c:v>
                </c:pt>
                <c:pt idx="2">
                  <c:v>0.06</c:v>
                </c:pt>
                <c:pt idx="3">
                  <c:v>9.9424425579201892E-2</c:v>
                </c:pt>
                <c:pt idx="4">
                  <c:v>7.5869945597184352E-2</c:v>
                </c:pt>
                <c:pt idx="5">
                  <c:v>8.3058874235277247E-2</c:v>
                </c:pt>
              </c:numCache>
            </c:numRef>
          </c:val>
          <c:extLst>
            <c:ext xmlns:c16="http://schemas.microsoft.com/office/drawing/2014/chart" uri="{C3380CC4-5D6E-409C-BE32-E72D297353CC}">
              <c16:uniqueId val="{00000001-4CC0-4A4B-BFF5-E973E7E0ABE6}"/>
            </c:ext>
          </c:extLst>
        </c:ser>
        <c:dLbls>
          <c:showLegendKey val="0"/>
          <c:showVal val="0"/>
          <c:showCatName val="0"/>
          <c:showSerName val="0"/>
          <c:showPercent val="0"/>
          <c:showBubbleSize val="0"/>
        </c:dLbls>
        <c:axId val="1859854512"/>
        <c:axId val="1798980816"/>
      </c:radarChart>
      <c:catAx>
        <c:axId val="185985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798980816"/>
        <c:crosses val="autoZero"/>
        <c:auto val="1"/>
        <c:lblAlgn val="ctr"/>
        <c:lblOffset val="100"/>
        <c:noMultiLvlLbl val="0"/>
      </c:catAx>
      <c:valAx>
        <c:axId val="17989808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8598545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FRENCH</a:t>
            </a:r>
          </a:p>
        </c:rich>
      </c:tx>
      <c:layout>
        <c:manualLayout>
          <c:xMode val="edge"/>
          <c:yMode val="edge"/>
          <c:x val="0.34872900262467194"/>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radarChart>
        <c:radarStyle val="marker"/>
        <c:varyColors val="0"/>
        <c:ser>
          <c:idx val="0"/>
          <c:order val="0"/>
          <c:spPr>
            <a:ln w="28575" cap="rnd">
              <a:solidFill>
                <a:schemeClr val="accent1"/>
              </a:solidFill>
              <a:round/>
            </a:ln>
            <a:effectLst/>
          </c:spPr>
          <c:marker>
            <c:symbol val="none"/>
          </c:marker>
          <c:cat>
            <c:strRef>
              <c:f>BIAS2!$E$107:$J$107</c:f>
              <c:strCache>
                <c:ptCount val="6"/>
                <c:pt idx="0">
                  <c:v>TRAFIC</c:v>
                </c:pt>
                <c:pt idx="1">
                  <c:v>USAGE</c:v>
                </c:pt>
                <c:pt idx="2">
                  <c:v>CONTENTS</c:v>
                </c:pt>
                <c:pt idx="3">
                  <c:v>INTERFACES</c:v>
                </c:pt>
                <c:pt idx="4">
                  <c:v>INDEXES</c:v>
                </c:pt>
                <c:pt idx="5">
                  <c:v>POWER</c:v>
                </c:pt>
              </c:strCache>
            </c:strRef>
          </c:cat>
          <c:val>
            <c:numRef>
              <c:f>BIAS2!$E$108:$J$108</c:f>
              <c:numCache>
                <c:formatCode>0.00%</c:formatCode>
                <c:ptCount val="6"/>
                <c:pt idx="0">
                  <c:v>2.6360721143493852E-2</c:v>
                </c:pt>
                <c:pt idx="1">
                  <c:v>3.7489955262073965E-2</c:v>
                </c:pt>
                <c:pt idx="2">
                  <c:v>5.3981789171546592E-2</c:v>
                </c:pt>
                <c:pt idx="3">
                  <c:v>4.2598019882521501E-2</c:v>
                </c:pt>
                <c:pt idx="4">
                  <c:v>3.2064867083360184E-2</c:v>
                </c:pt>
                <c:pt idx="5">
                  <c:v>3.708110561634969E-2</c:v>
                </c:pt>
              </c:numCache>
            </c:numRef>
          </c:val>
          <c:extLst>
            <c:ext xmlns:c16="http://schemas.microsoft.com/office/drawing/2014/chart" uri="{C3380CC4-5D6E-409C-BE32-E72D297353CC}">
              <c16:uniqueId val="{00000000-CDCA-4482-8F70-4767C92EC6EA}"/>
            </c:ext>
          </c:extLst>
        </c:ser>
        <c:ser>
          <c:idx val="1"/>
          <c:order val="1"/>
          <c:spPr>
            <a:ln w="28575" cap="rnd">
              <a:solidFill>
                <a:schemeClr val="accent2"/>
              </a:solidFill>
              <a:round/>
            </a:ln>
            <a:effectLst/>
          </c:spPr>
          <c:marker>
            <c:symbol val="none"/>
          </c:marker>
          <c:cat>
            <c:strRef>
              <c:f>BIAS2!$E$107:$J$107</c:f>
              <c:strCache>
                <c:ptCount val="6"/>
                <c:pt idx="0">
                  <c:v>TRAFIC</c:v>
                </c:pt>
                <c:pt idx="1">
                  <c:v>USAGE</c:v>
                </c:pt>
                <c:pt idx="2">
                  <c:v>CONTENTS</c:v>
                </c:pt>
                <c:pt idx="3">
                  <c:v>INTERFACES</c:v>
                </c:pt>
                <c:pt idx="4">
                  <c:v>INDEXES</c:v>
                </c:pt>
                <c:pt idx="5">
                  <c:v>POWER</c:v>
                </c:pt>
              </c:strCache>
            </c:strRef>
          </c:cat>
          <c:val>
            <c:numRef>
              <c:f>BIAS2!$E$109:$J$109</c:f>
              <c:numCache>
                <c:formatCode>0.0%</c:formatCode>
                <c:ptCount val="6"/>
                <c:pt idx="0">
                  <c:v>0.03</c:v>
                </c:pt>
                <c:pt idx="1">
                  <c:v>0.04</c:v>
                </c:pt>
                <c:pt idx="2">
                  <c:v>4.4999999999999998E-2</c:v>
                </c:pt>
                <c:pt idx="3">
                  <c:v>4.2598019882521501E-2</c:v>
                </c:pt>
                <c:pt idx="4">
                  <c:v>3.2064867083360184E-2</c:v>
                </c:pt>
                <c:pt idx="5">
                  <c:v>3.7932577393176334E-2</c:v>
                </c:pt>
              </c:numCache>
            </c:numRef>
          </c:val>
          <c:extLst>
            <c:ext xmlns:c16="http://schemas.microsoft.com/office/drawing/2014/chart" uri="{C3380CC4-5D6E-409C-BE32-E72D297353CC}">
              <c16:uniqueId val="{00000001-CDCA-4482-8F70-4767C92EC6EA}"/>
            </c:ext>
          </c:extLst>
        </c:ser>
        <c:dLbls>
          <c:showLegendKey val="0"/>
          <c:showVal val="0"/>
          <c:showCatName val="0"/>
          <c:showSerName val="0"/>
          <c:showPercent val="0"/>
          <c:showBubbleSize val="0"/>
        </c:dLbls>
        <c:axId val="189297168"/>
        <c:axId val="1446135712"/>
      </c:radarChart>
      <c:catAx>
        <c:axId val="189297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46135712"/>
        <c:crosses val="autoZero"/>
        <c:auto val="1"/>
        <c:lblAlgn val="ctr"/>
        <c:lblOffset val="100"/>
        <c:noMultiLvlLbl val="0"/>
      </c:catAx>
      <c:valAx>
        <c:axId val="14461357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892971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HINDI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radarChart>
        <c:radarStyle val="marker"/>
        <c:varyColors val="0"/>
        <c:ser>
          <c:idx val="0"/>
          <c:order val="0"/>
          <c:spPr>
            <a:ln w="28575" cap="rnd">
              <a:solidFill>
                <a:schemeClr val="accent1"/>
              </a:solidFill>
              <a:round/>
            </a:ln>
            <a:effectLst/>
          </c:spPr>
          <c:marker>
            <c:symbol val="none"/>
          </c:marker>
          <c:cat>
            <c:strRef>
              <c:f>BIAS2!$E$150:$J$150</c:f>
              <c:strCache>
                <c:ptCount val="6"/>
                <c:pt idx="0">
                  <c:v>TRAFIC</c:v>
                </c:pt>
                <c:pt idx="1">
                  <c:v>USAGE</c:v>
                </c:pt>
                <c:pt idx="2">
                  <c:v>CONTENTS</c:v>
                </c:pt>
                <c:pt idx="3">
                  <c:v>INTERFACES</c:v>
                </c:pt>
                <c:pt idx="4">
                  <c:v>INDEXES</c:v>
                </c:pt>
                <c:pt idx="5">
                  <c:v>POWER</c:v>
                </c:pt>
              </c:strCache>
            </c:strRef>
          </c:cat>
          <c:val>
            <c:numRef>
              <c:f>BIAS2!$E$151:$J$151</c:f>
              <c:numCache>
                <c:formatCode>0.00%</c:formatCode>
                <c:ptCount val="6"/>
                <c:pt idx="0">
                  <c:v>4.8066164626060802E-2</c:v>
                </c:pt>
                <c:pt idx="1">
                  <c:v>3.1646207030984072E-2</c:v>
                </c:pt>
                <c:pt idx="2">
                  <c:v>2.8153821591777803E-3</c:v>
                </c:pt>
                <c:pt idx="3">
                  <c:v>4.0314601359499859E-2</c:v>
                </c:pt>
                <c:pt idx="4">
                  <c:v>3.7115708230603367E-2</c:v>
                </c:pt>
                <c:pt idx="5">
                  <c:v>3.375558537379815E-2</c:v>
                </c:pt>
              </c:numCache>
            </c:numRef>
          </c:val>
          <c:extLst>
            <c:ext xmlns:c16="http://schemas.microsoft.com/office/drawing/2014/chart" uri="{C3380CC4-5D6E-409C-BE32-E72D297353CC}">
              <c16:uniqueId val="{00000000-2D5B-4537-8582-CFE11C25EED2}"/>
            </c:ext>
          </c:extLst>
        </c:ser>
        <c:ser>
          <c:idx val="1"/>
          <c:order val="1"/>
          <c:spPr>
            <a:ln w="28575" cap="rnd">
              <a:solidFill>
                <a:schemeClr val="accent2"/>
              </a:solidFill>
              <a:round/>
            </a:ln>
            <a:effectLst/>
          </c:spPr>
          <c:marker>
            <c:symbol val="none"/>
          </c:marker>
          <c:cat>
            <c:strRef>
              <c:f>BIAS2!$E$150:$J$150</c:f>
              <c:strCache>
                <c:ptCount val="6"/>
                <c:pt idx="0">
                  <c:v>TRAFIC</c:v>
                </c:pt>
                <c:pt idx="1">
                  <c:v>USAGE</c:v>
                </c:pt>
                <c:pt idx="2">
                  <c:v>CONTENTS</c:v>
                </c:pt>
                <c:pt idx="3">
                  <c:v>INTERFACES</c:v>
                </c:pt>
                <c:pt idx="4">
                  <c:v>INDEXES</c:v>
                </c:pt>
                <c:pt idx="5">
                  <c:v>POWER</c:v>
                </c:pt>
              </c:strCache>
            </c:strRef>
          </c:cat>
          <c:val>
            <c:numRef>
              <c:f>BIAS2!$E$152:$J$152</c:f>
              <c:numCache>
                <c:formatCode>0.0%</c:formatCode>
                <c:ptCount val="6"/>
                <c:pt idx="0">
                  <c:v>0.05</c:v>
                </c:pt>
                <c:pt idx="1">
                  <c:v>3.5000000000000003E-2</c:v>
                </c:pt>
                <c:pt idx="2">
                  <c:v>0.03</c:v>
                </c:pt>
                <c:pt idx="3">
                  <c:v>4.0314601359499859E-2</c:v>
                </c:pt>
                <c:pt idx="4">
                  <c:v>3.7115708230603367E-2</c:v>
                </c:pt>
                <c:pt idx="5">
                  <c:v>3.8486061918020648E-2</c:v>
                </c:pt>
              </c:numCache>
            </c:numRef>
          </c:val>
          <c:extLst>
            <c:ext xmlns:c16="http://schemas.microsoft.com/office/drawing/2014/chart" uri="{C3380CC4-5D6E-409C-BE32-E72D297353CC}">
              <c16:uniqueId val="{00000001-2D5B-4537-8582-CFE11C25EED2}"/>
            </c:ext>
          </c:extLst>
        </c:ser>
        <c:dLbls>
          <c:showLegendKey val="0"/>
          <c:showVal val="0"/>
          <c:showCatName val="0"/>
          <c:showSerName val="0"/>
          <c:showPercent val="0"/>
          <c:showBubbleSize val="0"/>
        </c:dLbls>
        <c:axId val="1599165600"/>
        <c:axId val="1724509472"/>
      </c:radarChart>
      <c:catAx>
        <c:axId val="159916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724509472"/>
        <c:crosses val="autoZero"/>
        <c:auto val="1"/>
        <c:lblAlgn val="ctr"/>
        <c:lblOffset val="100"/>
        <c:noMultiLvlLbl val="0"/>
      </c:catAx>
      <c:valAx>
        <c:axId val="17245094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5991656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PORTUGUESE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radarChart>
        <c:radarStyle val="marker"/>
        <c:varyColors val="0"/>
        <c:ser>
          <c:idx val="0"/>
          <c:order val="0"/>
          <c:spPr>
            <a:ln w="28575" cap="rnd">
              <a:solidFill>
                <a:schemeClr val="accent1"/>
              </a:solidFill>
              <a:round/>
            </a:ln>
            <a:effectLst/>
          </c:spPr>
          <c:marker>
            <c:symbol val="none"/>
          </c:marker>
          <c:cat>
            <c:strRef>
              <c:f>BIAS2!$E$129:$J$129</c:f>
              <c:strCache>
                <c:ptCount val="6"/>
                <c:pt idx="0">
                  <c:v>TRAFIC</c:v>
                </c:pt>
                <c:pt idx="1">
                  <c:v>USAGE</c:v>
                </c:pt>
                <c:pt idx="2">
                  <c:v>CONTENTS</c:v>
                </c:pt>
                <c:pt idx="3">
                  <c:v>INTERFACES</c:v>
                </c:pt>
                <c:pt idx="4">
                  <c:v>INDEXES</c:v>
                </c:pt>
                <c:pt idx="5">
                  <c:v>POWER</c:v>
                </c:pt>
              </c:strCache>
            </c:strRef>
          </c:cat>
          <c:val>
            <c:numRef>
              <c:f>BIAS2!$E$130:$J$130</c:f>
              <c:numCache>
                <c:formatCode>0.00%</c:formatCode>
                <c:ptCount val="6"/>
                <c:pt idx="0">
                  <c:v>1.4233715241900367E-2</c:v>
                </c:pt>
                <c:pt idx="1">
                  <c:v>5.5292682405298221E-2</c:v>
                </c:pt>
                <c:pt idx="2">
                  <c:v>3.2978930454004567E-2</c:v>
                </c:pt>
                <c:pt idx="3">
                  <c:v>3.8545568140853914E-2</c:v>
                </c:pt>
                <c:pt idx="4">
                  <c:v>2.9241221443500942E-2</c:v>
                </c:pt>
                <c:pt idx="5">
                  <c:v>3.3470420618213204E-2</c:v>
                </c:pt>
              </c:numCache>
            </c:numRef>
          </c:val>
          <c:extLst>
            <c:ext xmlns:c16="http://schemas.microsoft.com/office/drawing/2014/chart" uri="{C3380CC4-5D6E-409C-BE32-E72D297353CC}">
              <c16:uniqueId val="{00000000-D800-4C93-BB47-439882A8DB58}"/>
            </c:ext>
          </c:extLst>
        </c:ser>
        <c:ser>
          <c:idx val="1"/>
          <c:order val="1"/>
          <c:spPr>
            <a:ln w="28575" cap="rnd">
              <a:solidFill>
                <a:schemeClr val="accent2"/>
              </a:solidFill>
              <a:round/>
            </a:ln>
            <a:effectLst/>
          </c:spPr>
          <c:marker>
            <c:symbol val="none"/>
          </c:marker>
          <c:cat>
            <c:strRef>
              <c:f>BIAS2!$E$129:$J$129</c:f>
              <c:strCache>
                <c:ptCount val="6"/>
                <c:pt idx="0">
                  <c:v>TRAFIC</c:v>
                </c:pt>
                <c:pt idx="1">
                  <c:v>USAGE</c:v>
                </c:pt>
                <c:pt idx="2">
                  <c:v>CONTENTS</c:v>
                </c:pt>
                <c:pt idx="3">
                  <c:v>INTERFACES</c:v>
                </c:pt>
                <c:pt idx="4">
                  <c:v>INDEXES</c:v>
                </c:pt>
                <c:pt idx="5">
                  <c:v>POWER</c:v>
                </c:pt>
              </c:strCache>
            </c:strRef>
          </c:cat>
          <c:val>
            <c:numRef>
              <c:f>BIAS2!$E$131:$J$131</c:f>
              <c:numCache>
                <c:formatCode>0.0%</c:formatCode>
                <c:ptCount val="6"/>
                <c:pt idx="0">
                  <c:v>0.02</c:v>
                </c:pt>
                <c:pt idx="1">
                  <c:v>0.05</c:v>
                </c:pt>
                <c:pt idx="2">
                  <c:v>3.5000000000000003E-2</c:v>
                </c:pt>
                <c:pt idx="3">
                  <c:v>3.8545568140853914E-2</c:v>
                </c:pt>
                <c:pt idx="4">
                  <c:v>2.9241221443500942E-2</c:v>
                </c:pt>
                <c:pt idx="5">
                  <c:v>3.4557357916870972E-2</c:v>
                </c:pt>
              </c:numCache>
            </c:numRef>
          </c:val>
          <c:extLst>
            <c:ext xmlns:c16="http://schemas.microsoft.com/office/drawing/2014/chart" uri="{C3380CC4-5D6E-409C-BE32-E72D297353CC}">
              <c16:uniqueId val="{00000001-D800-4C93-BB47-439882A8DB58}"/>
            </c:ext>
          </c:extLst>
        </c:ser>
        <c:dLbls>
          <c:showLegendKey val="0"/>
          <c:showVal val="0"/>
          <c:showCatName val="0"/>
          <c:showSerName val="0"/>
          <c:showPercent val="0"/>
          <c:showBubbleSize val="0"/>
        </c:dLbls>
        <c:axId val="1689194576"/>
        <c:axId val="1691062912"/>
      </c:radarChart>
      <c:catAx>
        <c:axId val="1689194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91062912"/>
        <c:crosses val="autoZero"/>
        <c:auto val="1"/>
        <c:lblAlgn val="ctr"/>
        <c:lblOffset val="100"/>
        <c:noMultiLvlLbl val="0"/>
      </c:catAx>
      <c:valAx>
        <c:axId val="16910629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891945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582B1-9F5E-4D79-9EA6-BA5230F77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2950</TotalTime>
  <Pages>51</Pages>
  <Words>18026</Words>
  <Characters>99149</Characters>
  <Application>Microsoft Office Word</Application>
  <DocSecurity>0</DocSecurity>
  <Lines>826</Lines>
  <Paragraphs>233</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Pimienta</dc:creator>
  <cp:lastModifiedBy>Daniel Pimienta</cp:lastModifiedBy>
  <cp:revision>55</cp:revision>
  <dcterms:created xsi:type="dcterms:W3CDTF">2021-08-04T12:09:00Z</dcterms:created>
  <dcterms:modified xsi:type="dcterms:W3CDTF">2021-08-22T13:53:00Z</dcterms:modified>
</cp:coreProperties>
</file>